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B13" w:rsidRPr="009840D1" w:rsidRDefault="00F74232" w:rsidP="00247D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856B13" w:rsidRPr="009840D1">
        <w:rPr>
          <w:rFonts w:ascii="Times New Roman" w:hAnsi="Times New Roman"/>
          <w:b/>
          <w:sz w:val="24"/>
          <w:szCs w:val="24"/>
        </w:rPr>
        <w:t>Подпрограмма</w:t>
      </w:r>
      <w:r w:rsidR="00376C6A" w:rsidRPr="009840D1">
        <w:rPr>
          <w:rFonts w:ascii="Times New Roman" w:hAnsi="Times New Roman"/>
          <w:b/>
          <w:sz w:val="24"/>
          <w:szCs w:val="24"/>
        </w:rPr>
        <w:t xml:space="preserve"> </w:t>
      </w:r>
      <w:r w:rsidR="00856B13" w:rsidRPr="009840D1">
        <w:rPr>
          <w:rFonts w:ascii="Times New Roman" w:hAnsi="Times New Roman"/>
          <w:b/>
          <w:sz w:val="24"/>
          <w:szCs w:val="24"/>
        </w:rPr>
        <w:t>«Создание условий для оказания медицинской помощи населению, профилактика заболеваний и формирование здорового образа жизни»</w:t>
      </w:r>
    </w:p>
    <w:p w:rsidR="00936FE5" w:rsidRPr="009840D1" w:rsidRDefault="00936FE5" w:rsidP="00936F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56B13" w:rsidRPr="009840D1" w:rsidRDefault="00856B13" w:rsidP="00F74232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Краткая характеристика (паспорт</w:t>
      </w:r>
      <w:r w:rsidR="007265CE">
        <w:rPr>
          <w:rFonts w:ascii="Times New Roman" w:hAnsi="Times New Roman"/>
          <w:b/>
          <w:sz w:val="24"/>
          <w:szCs w:val="24"/>
        </w:rPr>
        <w:t>) подпрограммы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8"/>
        <w:gridCol w:w="7845"/>
      </w:tblGrid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7620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Создание условий для оказания медицинской помощи населению, профилактика заболеваний и формирование здорового образа жизни.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Координатор </w:t>
            </w:r>
          </w:p>
        </w:tc>
        <w:tc>
          <w:tcPr>
            <w:tcW w:w="7620" w:type="dxa"/>
          </w:tcPr>
          <w:p w:rsidR="00856B13" w:rsidRPr="00F74232" w:rsidRDefault="00B57F74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Первый заместитель главы Администрации м</w:t>
            </w:r>
            <w:r w:rsidR="00856B13" w:rsidRPr="00F74232">
              <w:rPr>
                <w:rFonts w:ascii="Times New Roman" w:hAnsi="Times New Roman"/>
                <w:sz w:val="24"/>
                <w:szCs w:val="24"/>
              </w:rPr>
              <w:t xml:space="preserve">униципального образования </w:t>
            </w:r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 xml:space="preserve">«Муниципальный </w:t>
            </w:r>
            <w:r w:rsidR="00BE160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 xml:space="preserve">округ </w:t>
            </w:r>
            <w:proofErr w:type="spellStart"/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>Шарканский</w:t>
            </w:r>
            <w:proofErr w:type="spellEnd"/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 xml:space="preserve"> район Удмуртской Республики»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620" w:type="dxa"/>
          </w:tcPr>
          <w:p w:rsidR="00856B13" w:rsidRPr="00F74232" w:rsidRDefault="00435CBA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 </w:t>
            </w:r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 xml:space="preserve">«Муниципальный округ </w:t>
            </w:r>
            <w:proofErr w:type="spellStart"/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>Шарканский</w:t>
            </w:r>
            <w:proofErr w:type="spellEnd"/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 xml:space="preserve"> район Удмуртской Республики»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</w:tc>
        <w:tc>
          <w:tcPr>
            <w:tcW w:w="7620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Бюджетное учреждение здравоохранения Удмуртской Республики «</w:t>
            </w:r>
            <w:r w:rsidR="00B57F74" w:rsidRPr="00F74232">
              <w:rPr>
                <w:rFonts w:ascii="Times New Roman" w:hAnsi="Times New Roman"/>
                <w:sz w:val="24"/>
                <w:szCs w:val="24"/>
              </w:rPr>
              <w:t>Шарканская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районная больница министерства здравоохранения Удмуртской Республики»</w:t>
            </w:r>
            <w:r w:rsidR="00B57F74" w:rsidRPr="00F742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(БУЗ УР «Шарканская РБ МЗ УР»)</w:t>
            </w:r>
            <w:r w:rsidR="00160A64" w:rsidRPr="00F742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(по согласованию)</w:t>
            </w:r>
            <w:r w:rsidR="0087475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  <w:r w:rsidR="00F74232" w:rsidRPr="00F74232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 xml:space="preserve">«Муниципальный округ </w:t>
            </w:r>
            <w:proofErr w:type="spellStart"/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>Шарканский</w:t>
            </w:r>
            <w:proofErr w:type="spellEnd"/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 xml:space="preserve"> район Удмуртской Республики»</w:t>
            </w:r>
            <w:r w:rsidR="00874754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Отдел социальной защит</w:t>
            </w:r>
            <w:r w:rsidR="00376C6A" w:rsidRPr="00F74232">
              <w:rPr>
                <w:rFonts w:ascii="Times New Roman" w:hAnsi="Times New Roman"/>
                <w:sz w:val="24"/>
                <w:szCs w:val="24"/>
              </w:rPr>
              <w:t xml:space="preserve">ы населения в </w:t>
            </w:r>
            <w:proofErr w:type="spellStart"/>
            <w:r w:rsidR="00B57F74" w:rsidRPr="00F74232">
              <w:rPr>
                <w:rFonts w:ascii="Times New Roman" w:hAnsi="Times New Roman"/>
                <w:sz w:val="24"/>
                <w:szCs w:val="24"/>
              </w:rPr>
              <w:t>Шаркан</w:t>
            </w:r>
            <w:r w:rsidR="00376C6A" w:rsidRPr="00F74232">
              <w:rPr>
                <w:rFonts w:ascii="Times New Roman" w:hAnsi="Times New Roman"/>
                <w:sz w:val="24"/>
                <w:szCs w:val="24"/>
              </w:rPr>
              <w:t>ском</w:t>
            </w:r>
            <w:proofErr w:type="spellEnd"/>
            <w:r w:rsidR="00376C6A" w:rsidRPr="00F74232">
              <w:rPr>
                <w:rFonts w:ascii="Times New Roman" w:hAnsi="Times New Roman"/>
                <w:sz w:val="24"/>
                <w:szCs w:val="24"/>
              </w:rPr>
              <w:t xml:space="preserve"> районе</w:t>
            </w:r>
            <w:r w:rsidR="00B57F74" w:rsidRPr="00F74232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  <w:r w:rsidR="0087475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997" w:rsidRPr="00F74232" w:rsidRDefault="00B6762D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="00435CBA" w:rsidRPr="00F74232">
              <w:rPr>
                <w:rFonts w:ascii="Times New Roman" w:hAnsi="Times New Roman"/>
                <w:sz w:val="24"/>
                <w:szCs w:val="24"/>
              </w:rPr>
              <w:t>к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>ультур</w:t>
            </w:r>
            <w:r w:rsidR="00435CBA" w:rsidRPr="00F74232">
              <w:rPr>
                <w:rFonts w:ascii="Times New Roman" w:hAnsi="Times New Roman"/>
                <w:sz w:val="24"/>
                <w:szCs w:val="24"/>
              </w:rPr>
              <w:t>ы,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спорт</w:t>
            </w:r>
            <w:r w:rsidR="00435CBA" w:rsidRPr="00F74232">
              <w:rPr>
                <w:rFonts w:ascii="Times New Roman" w:hAnsi="Times New Roman"/>
                <w:sz w:val="24"/>
                <w:szCs w:val="24"/>
              </w:rPr>
              <w:t>а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и молодежной политик</w:t>
            </w:r>
            <w:r w:rsidR="00435CBA" w:rsidRPr="00F74232">
              <w:rPr>
                <w:rFonts w:ascii="Times New Roman" w:hAnsi="Times New Roman"/>
                <w:sz w:val="24"/>
                <w:szCs w:val="24"/>
              </w:rPr>
              <w:t>и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4232" w:rsidRPr="00F74232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 xml:space="preserve">«Муниципальный округ </w:t>
            </w:r>
            <w:proofErr w:type="spellStart"/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>Шарканский</w:t>
            </w:r>
            <w:proofErr w:type="spellEnd"/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 xml:space="preserve"> район Удмуртской Республики»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7620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района, формирование у населения района мотивации к ведению здорового образа жизни.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620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F4FAA">
              <w:rPr>
                <w:rFonts w:ascii="Times New Roman" w:hAnsi="Times New Roman"/>
                <w:sz w:val="24"/>
                <w:szCs w:val="24"/>
              </w:rPr>
              <w:t>П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ривлечение молодых специалистов для работы в  </w:t>
            </w:r>
            <w:r w:rsidR="00B57F74" w:rsidRPr="00F742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БУЗ УР «Шарканская РБ МЗ УР»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 с целью доступности и качества оказания медицинской помощи населению;</w:t>
            </w:r>
          </w:p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- повышение уровня санитарно-гигиенических знаний населения района;</w:t>
            </w:r>
          </w:p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- увеличение охвата населения различными формами профилактических мероприятий, в ходе которых формируются образцы правильного поведения</w:t>
            </w:r>
            <w:r w:rsidR="00F74232">
              <w:rPr>
                <w:rFonts w:ascii="Times New Roman" w:hAnsi="Times New Roman"/>
                <w:sz w:val="24"/>
                <w:szCs w:val="24"/>
              </w:rPr>
              <w:t>,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и проводится пропаганда здорового образа жизни</w:t>
            </w:r>
            <w:r w:rsidR="00A734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56B13" w:rsidRPr="00F74232" w:rsidRDefault="00856B13" w:rsidP="00A734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734E9">
              <w:rPr>
                <w:rFonts w:ascii="Times New Roman" w:hAnsi="Times New Roman"/>
                <w:sz w:val="24"/>
                <w:szCs w:val="24"/>
              </w:rPr>
              <w:t>создание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эффективного межведомственного взаимодействия в вопросах охраны здоровья населения.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7620" w:type="dxa"/>
          </w:tcPr>
          <w:p w:rsidR="00856B13" w:rsidRPr="009F4FAA" w:rsidRDefault="00856B13" w:rsidP="00F74232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FAA">
              <w:rPr>
                <w:rFonts w:ascii="Times New Roman" w:hAnsi="Times New Roman"/>
                <w:sz w:val="24"/>
                <w:szCs w:val="24"/>
              </w:rPr>
              <w:t>Смертность от всех причин (число умерших на 1000 населения).</w:t>
            </w:r>
          </w:p>
          <w:p w:rsidR="00856B13" w:rsidRPr="009F4FAA" w:rsidRDefault="00856B13" w:rsidP="00F74232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FAA">
              <w:rPr>
                <w:rFonts w:ascii="Times New Roman" w:hAnsi="Times New Roman"/>
                <w:sz w:val="24"/>
                <w:szCs w:val="24"/>
              </w:rPr>
              <w:t>Младенческая смертность (случаев на 1000 родившихся живыми).</w:t>
            </w:r>
          </w:p>
          <w:p w:rsidR="00856B13" w:rsidRPr="009F4FAA" w:rsidRDefault="00856B13" w:rsidP="00F74232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FAA">
              <w:rPr>
                <w:rFonts w:ascii="Times New Roman" w:hAnsi="Times New Roman"/>
                <w:sz w:val="24"/>
                <w:szCs w:val="24"/>
              </w:rPr>
              <w:t xml:space="preserve">Смертность от болезней системы </w:t>
            </w:r>
            <w:proofErr w:type="spellStart"/>
            <w:r w:rsidRPr="009F4FAA">
              <w:rPr>
                <w:rFonts w:ascii="Times New Roman" w:hAnsi="Times New Roman"/>
                <w:sz w:val="24"/>
                <w:szCs w:val="24"/>
              </w:rPr>
              <w:t>кровоообращения</w:t>
            </w:r>
            <w:proofErr w:type="spellEnd"/>
            <w:r w:rsidRPr="009F4FAA">
              <w:rPr>
                <w:rFonts w:ascii="Times New Roman" w:hAnsi="Times New Roman"/>
                <w:sz w:val="24"/>
                <w:szCs w:val="24"/>
              </w:rPr>
              <w:t xml:space="preserve"> (на 100 тыс. населения)</w:t>
            </w:r>
          </w:p>
          <w:p w:rsidR="00856B13" w:rsidRPr="009F4FAA" w:rsidRDefault="00856B13" w:rsidP="00F74232">
            <w:pPr>
              <w:pStyle w:val="a4"/>
              <w:numPr>
                <w:ilvl w:val="0"/>
                <w:numId w:val="16"/>
              </w:numPr>
              <w:tabs>
                <w:tab w:val="left" w:pos="459"/>
                <w:tab w:val="left" w:pos="1134"/>
              </w:tabs>
              <w:spacing w:before="0"/>
              <w:ind w:left="0" w:firstLine="0"/>
              <w:contextualSpacing w:val="0"/>
              <w:jc w:val="both"/>
              <w:rPr>
                <w:bCs/>
                <w:sz w:val="24"/>
                <w:szCs w:val="24"/>
              </w:rPr>
            </w:pPr>
            <w:r w:rsidRPr="009F4FAA">
              <w:rPr>
                <w:sz w:val="24"/>
                <w:szCs w:val="24"/>
              </w:rPr>
              <w:t>Смертность от новообразований, в т.ч. злокачественных (на 100 тыс. нас.)</w:t>
            </w:r>
            <w:r w:rsidRPr="009F4FAA">
              <w:rPr>
                <w:bCs/>
                <w:sz w:val="24"/>
                <w:szCs w:val="24"/>
              </w:rPr>
              <w:t>.</w:t>
            </w:r>
          </w:p>
          <w:p w:rsidR="00856B13" w:rsidRPr="009F4FAA" w:rsidRDefault="00856B13" w:rsidP="00F74232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FAA">
              <w:rPr>
                <w:rFonts w:ascii="Times New Roman" w:hAnsi="Times New Roman"/>
                <w:sz w:val="24"/>
                <w:szCs w:val="24"/>
              </w:rPr>
              <w:t xml:space="preserve">Смертность от туберкулеза (на 100 тыс. населения). </w:t>
            </w:r>
          </w:p>
          <w:p w:rsidR="00D775E3" w:rsidRPr="009F4FAA" w:rsidRDefault="00D775E3" w:rsidP="00F74232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FAA">
              <w:rPr>
                <w:rFonts w:ascii="Times New Roman" w:hAnsi="Times New Roman"/>
                <w:sz w:val="24"/>
                <w:szCs w:val="24"/>
              </w:rPr>
              <w:t xml:space="preserve">Охват диспансеризацией взрослого населения  (процент). </w:t>
            </w:r>
          </w:p>
          <w:p w:rsidR="00856B13" w:rsidRPr="009F4FAA" w:rsidRDefault="00856B13" w:rsidP="00F74232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FAA">
              <w:rPr>
                <w:rFonts w:ascii="Times New Roman" w:hAnsi="Times New Roman"/>
                <w:sz w:val="24"/>
                <w:szCs w:val="24"/>
              </w:rPr>
              <w:t>Охват населения  профилактическими осмотрами на туберкулез (процент).</w:t>
            </w:r>
          </w:p>
          <w:p w:rsidR="00856B13" w:rsidRPr="00F74232" w:rsidRDefault="00856B13" w:rsidP="00F74232">
            <w:pPr>
              <w:pStyle w:val="a4"/>
              <w:numPr>
                <w:ilvl w:val="0"/>
                <w:numId w:val="16"/>
              </w:numPr>
              <w:tabs>
                <w:tab w:val="left" w:pos="459"/>
                <w:tab w:val="left" w:pos="1134"/>
              </w:tabs>
              <w:spacing w:before="0"/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9F4FAA">
              <w:rPr>
                <w:sz w:val="24"/>
                <w:szCs w:val="24"/>
              </w:rPr>
              <w:t>Смертность от самоубийств (на 100 тыс. населения).</w:t>
            </w:r>
            <w:r w:rsidRPr="00F74232">
              <w:rPr>
                <w:sz w:val="24"/>
                <w:szCs w:val="24"/>
              </w:rPr>
              <w:t xml:space="preserve"> 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Сроки и этапы реализации</w:t>
            </w:r>
          </w:p>
        </w:tc>
        <w:tc>
          <w:tcPr>
            <w:tcW w:w="7620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Срок реализации 20</w:t>
            </w:r>
            <w:r w:rsidR="00F74232">
              <w:rPr>
                <w:rFonts w:ascii="Times New Roman" w:hAnsi="Times New Roman"/>
                <w:sz w:val="24"/>
                <w:szCs w:val="24"/>
              </w:rPr>
              <w:t>22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>-202</w:t>
            </w:r>
            <w:r w:rsidR="00F74232">
              <w:rPr>
                <w:rFonts w:ascii="Times New Roman" w:hAnsi="Times New Roman"/>
                <w:sz w:val="24"/>
                <w:szCs w:val="24"/>
              </w:rPr>
              <w:t>6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D775E3" w:rsidRPr="00F74232">
              <w:rPr>
                <w:rFonts w:ascii="Times New Roman" w:hAnsi="Times New Roman"/>
                <w:sz w:val="24"/>
                <w:szCs w:val="24"/>
              </w:rPr>
              <w:t>оды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>. Этапы реализации программы не выделяются.</w:t>
            </w:r>
          </w:p>
        </w:tc>
      </w:tr>
      <w:tr w:rsidR="00856B13" w:rsidRPr="00F74232" w:rsidTr="00BE459A">
        <w:trPr>
          <w:trHeight w:val="274"/>
        </w:trPr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Ресурсное обеспечение за счет средств </w:t>
            </w:r>
            <w:r w:rsidR="00B57F74" w:rsidRPr="00F74232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7620" w:type="dxa"/>
          </w:tcPr>
          <w:p w:rsidR="00BE459A" w:rsidRPr="00BE459A" w:rsidRDefault="00BE459A" w:rsidP="00BE459A">
            <w:pPr>
              <w:widowControl w:val="0"/>
              <w:tabs>
                <w:tab w:val="left" w:pos="5420"/>
              </w:tabs>
              <w:suppressAutoHyphens/>
              <w:spacing w:after="0" w:line="240" w:lineRule="auto"/>
              <w:ind w:left="-40" w:right="34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E459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 xml:space="preserve">Ресурсное обеспечение реализации программы за счет средств бюджета муниципального образования «Муниципальный округ </w:t>
            </w:r>
            <w:proofErr w:type="spellStart"/>
            <w:r w:rsidRPr="00BE459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Шарканский</w:t>
            </w:r>
            <w:proofErr w:type="spellEnd"/>
            <w:r w:rsidRPr="00BE459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район Удмуртской Республики» представлено в приложении 5 к </w:t>
            </w:r>
            <w:r w:rsidRPr="00BE459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муниципальной программе.</w:t>
            </w:r>
          </w:p>
          <w:p w:rsidR="00BE459A" w:rsidRPr="00BE459A" w:rsidRDefault="00BE459A" w:rsidP="00BE459A">
            <w:pPr>
              <w:widowControl w:val="0"/>
              <w:tabs>
                <w:tab w:val="left" w:pos="5420"/>
              </w:tabs>
              <w:suppressAutoHyphens/>
              <w:spacing w:after="0" w:line="240" w:lineRule="auto"/>
              <w:ind w:left="-40" w:right="34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BE459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Ресурсное обеспечение программы за счет средств бюджета муниципального образования «Муниципальный округ </w:t>
            </w:r>
            <w:proofErr w:type="spellStart"/>
            <w:r w:rsidRPr="00BE459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Шарканский</w:t>
            </w:r>
            <w:proofErr w:type="spellEnd"/>
            <w:r w:rsidRPr="00BE459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район Удмуртской Республики»  подлежит уточнению в рамках бюджетного цикла.</w:t>
            </w:r>
          </w:p>
          <w:p w:rsidR="00BC1615" w:rsidRPr="00F74232" w:rsidRDefault="00BE459A" w:rsidP="00BE4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59A">
              <w:rPr>
                <w:rFonts w:ascii="Times New Roman" w:hAnsi="Times New Roman"/>
                <w:sz w:val="24"/>
                <w:szCs w:val="24"/>
              </w:rPr>
              <w:t xml:space="preserve">Прогнозная (справочная) оценка ресурсного обеспечения реализации программы за счет всех источников финансирования представлена в приложении 6 к муниципальной программе.     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конечные результаты </w:t>
            </w:r>
          </w:p>
        </w:tc>
        <w:tc>
          <w:tcPr>
            <w:tcW w:w="7620" w:type="dxa"/>
          </w:tcPr>
          <w:p w:rsidR="00BE459A" w:rsidRDefault="00BE459A" w:rsidP="00BE45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E459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Конечным результатом реализации подпрограммы является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>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района, формирование у населения района мотивации к ведению здорового образа жизни.</w:t>
            </w:r>
            <w:r w:rsidRPr="00BE459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856B13" w:rsidRPr="00F74232" w:rsidRDefault="00BE459A" w:rsidP="00BE4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5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Ожидаемые результаты на конец реализации  подпрограммы (к 2026 году) </w:t>
            </w:r>
            <w:r w:rsidRPr="00BE459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представлены в приложении 1 к муниципальной программе.</w:t>
            </w:r>
          </w:p>
        </w:tc>
      </w:tr>
    </w:tbl>
    <w:p w:rsidR="003533D4" w:rsidRDefault="003533D4" w:rsidP="003533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6B13" w:rsidRPr="009840D1" w:rsidRDefault="00376C6A" w:rsidP="003533D4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 xml:space="preserve">2.1. </w:t>
      </w:r>
      <w:r w:rsidR="00856B13" w:rsidRPr="009840D1">
        <w:rPr>
          <w:rFonts w:ascii="Times New Roman" w:hAnsi="Times New Roman"/>
          <w:b/>
          <w:sz w:val="24"/>
          <w:szCs w:val="24"/>
        </w:rPr>
        <w:t>Характеристика сферы деятельности</w:t>
      </w:r>
    </w:p>
    <w:p w:rsidR="00A94072" w:rsidRPr="009840D1" w:rsidRDefault="009C5567" w:rsidP="003533D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840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Состояние здоровья - это важный показатель социального, психического, экономического и экологического благополучия, показатель качества жизни населения. </w:t>
      </w:r>
    </w:p>
    <w:p w:rsidR="00A94072" w:rsidRPr="009840D1" w:rsidRDefault="00A94072" w:rsidP="003533D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Медицинскую помощь населению Шарканского района оказывает </w:t>
      </w:r>
      <w:r w:rsidRPr="009840D1">
        <w:rPr>
          <w:rFonts w:ascii="Times New Roman" w:eastAsia="Calibri" w:hAnsi="Times New Roman"/>
          <w:sz w:val="24"/>
          <w:szCs w:val="24"/>
          <w:lang w:eastAsia="en-US"/>
        </w:rPr>
        <w:t>БУЗ УР «Шарканская РБ МЗ УР»</w:t>
      </w:r>
      <w:r w:rsidRPr="009840D1">
        <w:rPr>
          <w:rFonts w:ascii="Times New Roman" w:hAnsi="Times New Roman"/>
          <w:sz w:val="24"/>
          <w:szCs w:val="24"/>
        </w:rPr>
        <w:t xml:space="preserve">  со следующими структурными подразделениями: </w:t>
      </w:r>
    </w:p>
    <w:p w:rsidR="00A94072" w:rsidRPr="00E96B6C" w:rsidRDefault="00A94072" w:rsidP="003533D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6B6C">
        <w:rPr>
          <w:rFonts w:ascii="Times New Roman" w:hAnsi="Times New Roman"/>
          <w:sz w:val="24"/>
          <w:szCs w:val="24"/>
        </w:rPr>
        <w:t xml:space="preserve">- поликлиника (на 250 посещений в смену и </w:t>
      </w:r>
      <w:r w:rsidR="00E96B6C" w:rsidRPr="00E96B6C">
        <w:rPr>
          <w:rFonts w:ascii="Times New Roman" w:hAnsi="Times New Roman"/>
          <w:sz w:val="24"/>
          <w:szCs w:val="24"/>
        </w:rPr>
        <w:t>34</w:t>
      </w:r>
      <w:r w:rsidRPr="00E96B6C">
        <w:rPr>
          <w:rFonts w:ascii="Times New Roman" w:hAnsi="Times New Roman"/>
          <w:sz w:val="24"/>
          <w:szCs w:val="24"/>
        </w:rPr>
        <w:t xml:space="preserve"> ко</w:t>
      </w:r>
      <w:r w:rsidR="00E96B6C" w:rsidRPr="00E96B6C">
        <w:rPr>
          <w:rFonts w:ascii="Times New Roman" w:hAnsi="Times New Roman"/>
          <w:sz w:val="24"/>
          <w:szCs w:val="24"/>
        </w:rPr>
        <w:t>й</w:t>
      </w:r>
      <w:r w:rsidRPr="00E96B6C">
        <w:rPr>
          <w:rFonts w:ascii="Times New Roman" w:hAnsi="Times New Roman"/>
          <w:sz w:val="24"/>
          <w:szCs w:val="24"/>
        </w:rPr>
        <w:t>к</w:t>
      </w:r>
      <w:r w:rsidR="00E96B6C" w:rsidRPr="00E96B6C">
        <w:rPr>
          <w:rFonts w:ascii="Times New Roman" w:hAnsi="Times New Roman"/>
          <w:sz w:val="24"/>
          <w:szCs w:val="24"/>
        </w:rPr>
        <w:t>и</w:t>
      </w:r>
      <w:r w:rsidRPr="00E96B6C">
        <w:rPr>
          <w:rFonts w:ascii="Times New Roman" w:hAnsi="Times New Roman"/>
          <w:sz w:val="24"/>
          <w:szCs w:val="24"/>
        </w:rPr>
        <w:t xml:space="preserve"> дневного стационара)</w:t>
      </w:r>
      <w:r w:rsidR="00E529C5" w:rsidRPr="00E96B6C">
        <w:rPr>
          <w:rFonts w:ascii="Times New Roman" w:hAnsi="Times New Roman"/>
          <w:sz w:val="24"/>
          <w:szCs w:val="24"/>
        </w:rPr>
        <w:t xml:space="preserve"> и</w:t>
      </w:r>
      <w:r w:rsidRPr="00E96B6C">
        <w:rPr>
          <w:rFonts w:ascii="Times New Roman" w:hAnsi="Times New Roman"/>
          <w:sz w:val="24"/>
          <w:szCs w:val="24"/>
        </w:rPr>
        <w:t xml:space="preserve"> стационар с круглосуточным пребыванием на </w:t>
      </w:r>
      <w:r w:rsidR="00E96B6C" w:rsidRPr="00E96B6C">
        <w:rPr>
          <w:rFonts w:ascii="Times New Roman" w:hAnsi="Times New Roman"/>
          <w:sz w:val="24"/>
          <w:szCs w:val="24"/>
        </w:rPr>
        <w:t>58</w:t>
      </w:r>
      <w:r w:rsidRPr="00E96B6C">
        <w:rPr>
          <w:rFonts w:ascii="Times New Roman" w:hAnsi="Times New Roman"/>
          <w:sz w:val="24"/>
          <w:szCs w:val="24"/>
        </w:rPr>
        <w:t xml:space="preserve"> ко</w:t>
      </w:r>
      <w:r w:rsidR="00E96B6C" w:rsidRPr="00E96B6C">
        <w:rPr>
          <w:rFonts w:ascii="Times New Roman" w:hAnsi="Times New Roman"/>
          <w:sz w:val="24"/>
          <w:szCs w:val="24"/>
        </w:rPr>
        <w:t>е</w:t>
      </w:r>
      <w:r w:rsidRPr="00E96B6C">
        <w:rPr>
          <w:rFonts w:ascii="Times New Roman" w:hAnsi="Times New Roman"/>
          <w:sz w:val="24"/>
          <w:szCs w:val="24"/>
        </w:rPr>
        <w:t>к,</w:t>
      </w:r>
    </w:p>
    <w:p w:rsidR="00A94072" w:rsidRPr="00E96B6C" w:rsidRDefault="00A94072" w:rsidP="003533D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6B6C">
        <w:rPr>
          <w:rFonts w:ascii="Times New Roman" w:hAnsi="Times New Roman"/>
          <w:sz w:val="24"/>
          <w:szCs w:val="24"/>
        </w:rPr>
        <w:t>- Сосновская</w:t>
      </w:r>
      <w:r w:rsidR="00E96B6C" w:rsidRPr="00E96B6C">
        <w:rPr>
          <w:rFonts w:ascii="Times New Roman" w:hAnsi="Times New Roman"/>
          <w:sz w:val="24"/>
          <w:szCs w:val="24"/>
        </w:rPr>
        <w:t xml:space="preserve"> врачебная амбулатория</w:t>
      </w:r>
      <w:r w:rsidRPr="00E96B6C">
        <w:rPr>
          <w:rFonts w:ascii="Times New Roman" w:hAnsi="Times New Roman"/>
          <w:sz w:val="24"/>
          <w:szCs w:val="24"/>
        </w:rPr>
        <w:t xml:space="preserve"> на </w:t>
      </w:r>
      <w:r w:rsidR="00E96B6C" w:rsidRPr="00E96B6C">
        <w:rPr>
          <w:rFonts w:ascii="Times New Roman" w:hAnsi="Times New Roman"/>
          <w:sz w:val="24"/>
          <w:szCs w:val="24"/>
        </w:rPr>
        <w:t>50 посещений</w:t>
      </w:r>
      <w:r w:rsidRPr="00E96B6C">
        <w:rPr>
          <w:rFonts w:ascii="Times New Roman" w:hAnsi="Times New Roman"/>
          <w:sz w:val="24"/>
          <w:szCs w:val="24"/>
        </w:rPr>
        <w:t>,</w:t>
      </w:r>
    </w:p>
    <w:p w:rsidR="00A94072" w:rsidRPr="00E96B6C" w:rsidRDefault="00A94072" w:rsidP="003533D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6B6C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E96B6C">
        <w:rPr>
          <w:rFonts w:ascii="Times New Roman" w:hAnsi="Times New Roman"/>
          <w:sz w:val="24"/>
          <w:szCs w:val="24"/>
        </w:rPr>
        <w:t>Зюзинская</w:t>
      </w:r>
      <w:proofErr w:type="spellEnd"/>
      <w:r w:rsidRPr="00E96B6C">
        <w:rPr>
          <w:rFonts w:ascii="Times New Roman" w:hAnsi="Times New Roman"/>
          <w:sz w:val="24"/>
          <w:szCs w:val="24"/>
        </w:rPr>
        <w:t xml:space="preserve"> </w:t>
      </w:r>
      <w:r w:rsidR="00E96B6C" w:rsidRPr="00E96B6C">
        <w:rPr>
          <w:rFonts w:ascii="Times New Roman" w:hAnsi="Times New Roman"/>
          <w:sz w:val="24"/>
          <w:szCs w:val="24"/>
        </w:rPr>
        <w:t>врачебная амбулатория на 30 посещений</w:t>
      </w:r>
      <w:r w:rsidRPr="00E96B6C">
        <w:rPr>
          <w:rFonts w:ascii="Times New Roman" w:hAnsi="Times New Roman"/>
          <w:sz w:val="24"/>
          <w:szCs w:val="24"/>
        </w:rPr>
        <w:t>,</w:t>
      </w:r>
    </w:p>
    <w:p w:rsidR="00A94072" w:rsidRPr="00E96B6C" w:rsidRDefault="00A94072" w:rsidP="003533D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6B6C">
        <w:rPr>
          <w:rFonts w:ascii="Times New Roman" w:hAnsi="Times New Roman"/>
          <w:sz w:val="24"/>
          <w:szCs w:val="24"/>
        </w:rPr>
        <w:t>- 3</w:t>
      </w:r>
      <w:r w:rsidR="00E96B6C" w:rsidRPr="00E96B6C">
        <w:rPr>
          <w:rFonts w:ascii="Times New Roman" w:hAnsi="Times New Roman"/>
          <w:sz w:val="24"/>
          <w:szCs w:val="24"/>
        </w:rPr>
        <w:t>3</w:t>
      </w:r>
      <w:r w:rsidRPr="00E96B6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96B6C">
        <w:rPr>
          <w:rFonts w:ascii="Times New Roman" w:hAnsi="Times New Roman"/>
          <w:sz w:val="24"/>
          <w:szCs w:val="24"/>
        </w:rPr>
        <w:t>фельдшерско-акушерских</w:t>
      </w:r>
      <w:proofErr w:type="gramEnd"/>
      <w:r w:rsidRPr="00E96B6C">
        <w:rPr>
          <w:rFonts w:ascii="Times New Roman" w:hAnsi="Times New Roman"/>
          <w:sz w:val="24"/>
          <w:szCs w:val="24"/>
        </w:rPr>
        <w:t xml:space="preserve"> пункта.</w:t>
      </w:r>
    </w:p>
    <w:p w:rsidR="00A94072" w:rsidRPr="009840D1" w:rsidRDefault="00A94072" w:rsidP="003533D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658B">
        <w:rPr>
          <w:rFonts w:ascii="Times New Roman" w:hAnsi="Times New Roman"/>
          <w:sz w:val="24"/>
          <w:szCs w:val="24"/>
        </w:rPr>
        <w:t xml:space="preserve">В районе работает </w:t>
      </w:r>
      <w:r w:rsidR="0092658B" w:rsidRPr="0092658B">
        <w:rPr>
          <w:rFonts w:ascii="Times New Roman" w:hAnsi="Times New Roman"/>
          <w:sz w:val="24"/>
          <w:szCs w:val="24"/>
        </w:rPr>
        <w:t>42</w:t>
      </w:r>
      <w:r w:rsidRPr="0092658B">
        <w:rPr>
          <w:rFonts w:ascii="Times New Roman" w:hAnsi="Times New Roman"/>
          <w:sz w:val="24"/>
          <w:szCs w:val="24"/>
        </w:rPr>
        <w:t xml:space="preserve"> врач</w:t>
      </w:r>
      <w:r w:rsidR="0092658B" w:rsidRPr="0092658B">
        <w:rPr>
          <w:rFonts w:ascii="Times New Roman" w:hAnsi="Times New Roman"/>
          <w:sz w:val="24"/>
          <w:szCs w:val="24"/>
        </w:rPr>
        <w:t>а</w:t>
      </w:r>
      <w:r w:rsidRPr="0092658B">
        <w:rPr>
          <w:rFonts w:ascii="Times New Roman" w:hAnsi="Times New Roman"/>
          <w:sz w:val="24"/>
          <w:szCs w:val="24"/>
        </w:rPr>
        <w:t xml:space="preserve">, </w:t>
      </w:r>
      <w:r w:rsidR="0092658B" w:rsidRPr="0092658B">
        <w:rPr>
          <w:rFonts w:ascii="Times New Roman" w:hAnsi="Times New Roman"/>
          <w:sz w:val="24"/>
          <w:szCs w:val="24"/>
        </w:rPr>
        <w:t>184</w:t>
      </w:r>
      <w:r w:rsidRPr="0092658B">
        <w:rPr>
          <w:rFonts w:ascii="Times New Roman" w:hAnsi="Times New Roman"/>
          <w:sz w:val="24"/>
          <w:szCs w:val="24"/>
        </w:rPr>
        <w:t xml:space="preserve"> средних медицинских работник</w:t>
      </w:r>
      <w:r w:rsidR="0092658B">
        <w:rPr>
          <w:rFonts w:ascii="Times New Roman" w:hAnsi="Times New Roman"/>
          <w:sz w:val="24"/>
          <w:szCs w:val="24"/>
        </w:rPr>
        <w:t>а</w:t>
      </w:r>
      <w:r w:rsidR="0092658B" w:rsidRPr="0092658B">
        <w:rPr>
          <w:rFonts w:ascii="Times New Roman" w:hAnsi="Times New Roman"/>
          <w:sz w:val="24"/>
          <w:szCs w:val="24"/>
        </w:rPr>
        <w:t xml:space="preserve">, </w:t>
      </w:r>
      <w:r w:rsidR="0092658B">
        <w:rPr>
          <w:rFonts w:ascii="Times New Roman" w:hAnsi="Times New Roman"/>
          <w:sz w:val="24"/>
          <w:szCs w:val="24"/>
        </w:rPr>
        <w:t xml:space="preserve">14 человек </w:t>
      </w:r>
      <w:r w:rsidR="0092658B" w:rsidRPr="0092658B">
        <w:rPr>
          <w:rFonts w:ascii="Times New Roman" w:hAnsi="Times New Roman"/>
          <w:sz w:val="24"/>
          <w:szCs w:val="24"/>
        </w:rPr>
        <w:t>младш</w:t>
      </w:r>
      <w:r w:rsidR="0092658B">
        <w:rPr>
          <w:rFonts w:ascii="Times New Roman" w:hAnsi="Times New Roman"/>
          <w:sz w:val="24"/>
          <w:szCs w:val="24"/>
        </w:rPr>
        <w:t>его</w:t>
      </w:r>
      <w:r w:rsidR="0092658B" w:rsidRPr="0092658B">
        <w:rPr>
          <w:rFonts w:ascii="Times New Roman" w:hAnsi="Times New Roman"/>
          <w:sz w:val="24"/>
          <w:szCs w:val="24"/>
        </w:rPr>
        <w:t xml:space="preserve"> мед</w:t>
      </w:r>
      <w:r w:rsidR="0092658B">
        <w:rPr>
          <w:rFonts w:ascii="Times New Roman" w:hAnsi="Times New Roman"/>
          <w:sz w:val="24"/>
          <w:szCs w:val="24"/>
        </w:rPr>
        <w:t>ицинского</w:t>
      </w:r>
      <w:r w:rsidR="0092658B" w:rsidRPr="0092658B">
        <w:rPr>
          <w:rFonts w:ascii="Times New Roman" w:hAnsi="Times New Roman"/>
          <w:sz w:val="24"/>
          <w:szCs w:val="24"/>
        </w:rPr>
        <w:t xml:space="preserve"> </w:t>
      </w:r>
      <w:r w:rsidR="0092658B" w:rsidRPr="00E476FB">
        <w:rPr>
          <w:rFonts w:ascii="Times New Roman" w:hAnsi="Times New Roman"/>
          <w:sz w:val="24"/>
          <w:szCs w:val="24"/>
        </w:rPr>
        <w:t>персонала,</w:t>
      </w:r>
      <w:r w:rsidRPr="00E476FB">
        <w:rPr>
          <w:rFonts w:ascii="Times New Roman" w:hAnsi="Times New Roman"/>
          <w:sz w:val="24"/>
          <w:szCs w:val="24"/>
        </w:rPr>
        <w:t xml:space="preserve"> и 1</w:t>
      </w:r>
      <w:r w:rsidR="00E476FB" w:rsidRPr="00E476FB">
        <w:rPr>
          <w:rFonts w:ascii="Times New Roman" w:hAnsi="Times New Roman"/>
          <w:sz w:val="24"/>
          <w:szCs w:val="24"/>
        </w:rPr>
        <w:t>07</w:t>
      </w:r>
      <w:r w:rsidRPr="00E476FB">
        <w:rPr>
          <w:rFonts w:ascii="Times New Roman" w:hAnsi="Times New Roman"/>
          <w:sz w:val="24"/>
          <w:szCs w:val="24"/>
        </w:rPr>
        <w:t xml:space="preserve"> прочего персонала.</w:t>
      </w:r>
    </w:p>
    <w:p w:rsidR="00A4136C" w:rsidRDefault="006D34E1" w:rsidP="009F4FA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35F69">
        <w:rPr>
          <w:rFonts w:ascii="Times New Roman" w:hAnsi="Times New Roman"/>
          <w:color w:val="000000"/>
          <w:sz w:val="24"/>
          <w:szCs w:val="24"/>
        </w:rPr>
        <w:t>Д</w:t>
      </w:r>
      <w:r w:rsidR="00A4136C" w:rsidRPr="00735F69">
        <w:rPr>
          <w:rFonts w:ascii="Times New Roman" w:hAnsi="Times New Roman"/>
          <w:color w:val="000000"/>
          <w:sz w:val="24"/>
          <w:szCs w:val="24"/>
        </w:rPr>
        <w:t>емографическ</w:t>
      </w:r>
      <w:r w:rsidRPr="00735F69">
        <w:rPr>
          <w:rFonts w:ascii="Times New Roman" w:hAnsi="Times New Roman"/>
          <w:color w:val="000000"/>
          <w:sz w:val="24"/>
          <w:szCs w:val="24"/>
        </w:rPr>
        <w:t>ая</w:t>
      </w:r>
      <w:r w:rsidR="00A4136C" w:rsidRPr="00735F69">
        <w:rPr>
          <w:rFonts w:ascii="Times New Roman" w:hAnsi="Times New Roman"/>
          <w:color w:val="000000"/>
          <w:sz w:val="24"/>
          <w:szCs w:val="24"/>
        </w:rPr>
        <w:t xml:space="preserve"> ситуаци</w:t>
      </w:r>
      <w:r w:rsidRPr="00735F69">
        <w:rPr>
          <w:rFonts w:ascii="Times New Roman" w:hAnsi="Times New Roman"/>
          <w:color w:val="000000"/>
          <w:sz w:val="24"/>
          <w:szCs w:val="24"/>
        </w:rPr>
        <w:t>я</w:t>
      </w:r>
      <w:r w:rsidR="00A4136C" w:rsidRPr="00735F69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="00A4136C" w:rsidRPr="00735F69">
        <w:rPr>
          <w:rFonts w:ascii="Times New Roman" w:hAnsi="Times New Roman"/>
          <w:color w:val="000000"/>
          <w:sz w:val="24"/>
          <w:szCs w:val="24"/>
        </w:rPr>
        <w:t>Шарканском</w:t>
      </w:r>
      <w:proofErr w:type="spellEnd"/>
      <w:r w:rsidR="00A4136C" w:rsidRPr="00735F69">
        <w:rPr>
          <w:rFonts w:ascii="Times New Roman" w:hAnsi="Times New Roman"/>
          <w:color w:val="000000"/>
          <w:sz w:val="24"/>
          <w:szCs w:val="24"/>
        </w:rPr>
        <w:t xml:space="preserve"> районе  </w:t>
      </w:r>
      <w:r w:rsidR="009F4FAA" w:rsidRPr="00735F69">
        <w:rPr>
          <w:rFonts w:ascii="Times New Roman" w:hAnsi="Times New Roman"/>
          <w:color w:val="000000"/>
          <w:sz w:val="24"/>
          <w:szCs w:val="24"/>
        </w:rPr>
        <w:t>в течение многих лет остается неблагополучной</w:t>
      </w:r>
      <w:r w:rsidR="00735F69" w:rsidRPr="00735F69">
        <w:rPr>
          <w:rFonts w:ascii="Times New Roman" w:hAnsi="Times New Roman"/>
          <w:color w:val="000000"/>
          <w:sz w:val="24"/>
          <w:szCs w:val="24"/>
        </w:rPr>
        <w:t>.</w:t>
      </w:r>
      <w:r w:rsidR="009F4FAA" w:rsidRPr="00735F69">
        <w:rPr>
          <w:rFonts w:ascii="Times New Roman" w:hAnsi="Times New Roman"/>
          <w:color w:val="000000"/>
          <w:sz w:val="24"/>
          <w:szCs w:val="24"/>
        </w:rPr>
        <w:t xml:space="preserve"> П</w:t>
      </w:r>
      <w:r w:rsidR="00A4136C" w:rsidRPr="00735F69">
        <w:rPr>
          <w:rFonts w:ascii="Times New Roman" w:hAnsi="Times New Roman"/>
          <w:color w:val="000000"/>
          <w:sz w:val="24"/>
          <w:szCs w:val="24"/>
        </w:rPr>
        <w:t>оказатель смертности, в том числе в трудоспособном возрасте, остается достаточно высоким</w:t>
      </w:r>
      <w:r w:rsidR="00A4136C" w:rsidRPr="00C40D2D">
        <w:rPr>
          <w:rFonts w:ascii="Times New Roman" w:hAnsi="Times New Roman"/>
          <w:color w:val="000000"/>
          <w:sz w:val="24"/>
          <w:szCs w:val="24"/>
        </w:rPr>
        <w:t>.</w:t>
      </w:r>
      <w:r w:rsidR="00794C2B" w:rsidRPr="00C40D2D">
        <w:rPr>
          <w:rFonts w:ascii="Times New Roman" w:hAnsi="Times New Roman"/>
          <w:color w:val="000000"/>
          <w:sz w:val="24"/>
          <w:szCs w:val="24"/>
        </w:rPr>
        <w:t xml:space="preserve"> За последние 5 лет заболеваемость населения на 1000 человек </w:t>
      </w:r>
      <w:r w:rsidR="00C40D2D" w:rsidRPr="00C40D2D">
        <w:rPr>
          <w:rFonts w:ascii="Times New Roman" w:hAnsi="Times New Roman"/>
          <w:color w:val="000000"/>
          <w:sz w:val="24"/>
          <w:szCs w:val="24"/>
        </w:rPr>
        <w:t xml:space="preserve">снизилась </w:t>
      </w:r>
      <w:r w:rsidR="00794C2B" w:rsidRPr="00C40D2D">
        <w:rPr>
          <w:rFonts w:ascii="Times New Roman" w:hAnsi="Times New Roman"/>
          <w:color w:val="000000"/>
          <w:sz w:val="24"/>
          <w:szCs w:val="24"/>
        </w:rPr>
        <w:t xml:space="preserve">на </w:t>
      </w:r>
      <w:r w:rsidR="00C40D2D" w:rsidRPr="00C40D2D">
        <w:rPr>
          <w:rFonts w:ascii="Times New Roman" w:hAnsi="Times New Roman"/>
          <w:color w:val="000000"/>
          <w:sz w:val="24"/>
          <w:szCs w:val="24"/>
        </w:rPr>
        <w:t>14</w:t>
      </w:r>
      <w:r w:rsidR="00794C2B" w:rsidRPr="00C40D2D">
        <w:rPr>
          <w:rFonts w:ascii="Times New Roman" w:hAnsi="Times New Roman"/>
          <w:color w:val="000000"/>
          <w:sz w:val="24"/>
          <w:szCs w:val="24"/>
        </w:rPr>
        <w:t xml:space="preserve"> % и составила </w:t>
      </w:r>
      <w:r w:rsidR="00C40D2D" w:rsidRPr="00C40D2D">
        <w:rPr>
          <w:rFonts w:ascii="Times New Roman" w:hAnsi="Times New Roman"/>
          <w:color w:val="000000"/>
          <w:sz w:val="24"/>
          <w:szCs w:val="24"/>
        </w:rPr>
        <w:t>1771,2</w:t>
      </w:r>
      <w:r w:rsidR="00794C2B" w:rsidRPr="00C40D2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529C5" w:rsidRPr="00C40D2D">
        <w:rPr>
          <w:rFonts w:ascii="Times New Roman" w:hAnsi="Times New Roman"/>
          <w:color w:val="000000"/>
          <w:sz w:val="24"/>
          <w:szCs w:val="24"/>
        </w:rPr>
        <w:t>случаев</w:t>
      </w:r>
      <w:r w:rsidR="00794C2B" w:rsidRPr="00C40D2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94072" w:rsidRPr="006707E6">
        <w:rPr>
          <w:rFonts w:ascii="Times New Roman" w:hAnsi="Times New Roman"/>
          <w:color w:val="000000"/>
          <w:sz w:val="24"/>
          <w:szCs w:val="24"/>
        </w:rPr>
        <w:t>По структуре заболеваемости   первое место занимают болезни органов дыхания,  второе – болезни системы кровообращения, третье -  болезни   костно-мышечной системы и соединительной ткани.</w:t>
      </w:r>
    </w:p>
    <w:p w:rsidR="00A4136C" w:rsidRPr="009840D1" w:rsidRDefault="00A4136C" w:rsidP="002A1BF6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Уровень заболеваемости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43"/>
        <w:gridCol w:w="637"/>
        <w:gridCol w:w="937"/>
        <w:gridCol w:w="937"/>
        <w:gridCol w:w="937"/>
        <w:gridCol w:w="937"/>
        <w:gridCol w:w="1225"/>
      </w:tblGrid>
      <w:tr w:rsidR="00A4136C" w:rsidRPr="00361A09" w:rsidTr="00361A09">
        <w:trPr>
          <w:trHeight w:val="507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1A09">
              <w:rPr>
                <w:rFonts w:ascii="Times New Roman" w:hAnsi="Times New Roman"/>
                <w:b/>
                <w:sz w:val="20"/>
                <w:szCs w:val="20"/>
              </w:rPr>
              <w:t>Показатели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1A09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1A09">
              <w:rPr>
                <w:rFonts w:ascii="Times New Roman" w:hAnsi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1A09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  <w:p w:rsidR="00A4136C" w:rsidRPr="00361A09" w:rsidRDefault="002A1BF6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1A09">
              <w:rPr>
                <w:rFonts w:ascii="Times New Roman" w:hAnsi="Times New Roman"/>
                <w:b/>
                <w:sz w:val="20"/>
                <w:szCs w:val="20"/>
              </w:rPr>
              <w:t>2016</w:t>
            </w:r>
            <w:r w:rsidR="00A4136C" w:rsidRPr="00361A09">
              <w:rPr>
                <w:rFonts w:ascii="Times New Roman" w:hAnsi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1A09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1A09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2A1BF6" w:rsidRPr="00361A0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361A09">
              <w:rPr>
                <w:rFonts w:ascii="Times New Roman" w:hAnsi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1A09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1A09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2A1BF6" w:rsidRPr="00361A09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361A09">
              <w:rPr>
                <w:rFonts w:ascii="Times New Roman" w:hAnsi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1A09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1A09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2A1BF6" w:rsidRPr="00361A09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361A09">
              <w:rPr>
                <w:rFonts w:ascii="Times New Roman" w:hAnsi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1A09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1A0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2A1BF6" w:rsidRPr="00361A0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361A09">
              <w:rPr>
                <w:rFonts w:ascii="Times New Roman" w:hAnsi="Times New Roman"/>
                <w:b/>
                <w:sz w:val="20"/>
                <w:szCs w:val="20"/>
              </w:rPr>
              <w:t xml:space="preserve"> г</w:t>
            </w:r>
          </w:p>
        </w:tc>
      </w:tr>
      <w:tr w:rsidR="00A4136C" w:rsidRPr="00361A09" w:rsidTr="00361A09">
        <w:trPr>
          <w:trHeight w:val="255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4136C" w:rsidRPr="00361A09" w:rsidRDefault="00A4136C" w:rsidP="00361A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>Заболеваемость населения на 1000 человек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1A09">
              <w:rPr>
                <w:rFonts w:ascii="Times New Roman" w:hAnsi="Times New Roman"/>
                <w:sz w:val="20"/>
                <w:szCs w:val="20"/>
              </w:rPr>
              <w:t>заб</w:t>
            </w:r>
            <w:proofErr w:type="spellEnd"/>
            <w:r w:rsidRPr="00361A0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>2079,2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>2120,2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>2459,2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36C" w:rsidRPr="00361A09" w:rsidRDefault="00361A09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>2145,4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36C" w:rsidRPr="00361A09" w:rsidRDefault="00361A09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>1771,2</w:t>
            </w:r>
          </w:p>
        </w:tc>
      </w:tr>
      <w:tr w:rsidR="00A4136C" w:rsidRPr="00361A09" w:rsidTr="00361A09">
        <w:trPr>
          <w:trHeight w:val="255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36C" w:rsidRPr="00361A09" w:rsidRDefault="00A4136C" w:rsidP="00361A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 xml:space="preserve">Младенческая смертность на 1000 </w:t>
            </w:r>
            <w:proofErr w:type="gramStart"/>
            <w:r w:rsidRPr="00361A09">
              <w:rPr>
                <w:rFonts w:ascii="Times New Roman" w:hAnsi="Times New Roman"/>
                <w:sz w:val="20"/>
                <w:szCs w:val="20"/>
              </w:rPr>
              <w:t>родившихся</w:t>
            </w:r>
            <w:proofErr w:type="gramEnd"/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>13,2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>8,4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>6,4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36C" w:rsidRPr="00361A09" w:rsidRDefault="000522E0" w:rsidP="00052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36C" w:rsidRPr="00361A09" w:rsidRDefault="00361A09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>0</w:t>
            </w:r>
            <w:r w:rsidR="00A4136C" w:rsidRPr="00361A0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4136C" w:rsidRPr="00361A09" w:rsidTr="00361A09">
        <w:trPr>
          <w:trHeight w:val="255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36C" w:rsidRPr="00361A09" w:rsidRDefault="00A4136C" w:rsidP="00361A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>Запущенность случаев новообразований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>22,4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>13,1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36C" w:rsidRPr="00361A09" w:rsidRDefault="000522E0" w:rsidP="00052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26,9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36C" w:rsidRPr="00361A09" w:rsidRDefault="000522E0" w:rsidP="00052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23,8</w:t>
            </w:r>
          </w:p>
        </w:tc>
      </w:tr>
      <w:tr w:rsidR="00A4136C" w:rsidRPr="00361A09" w:rsidTr="00361A09">
        <w:trPr>
          <w:trHeight w:val="255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36C" w:rsidRPr="00361A09" w:rsidRDefault="00A4136C" w:rsidP="00361A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>Выполнение Койко-дней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36C" w:rsidRPr="00361A09" w:rsidRDefault="00A4136C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A09">
              <w:rPr>
                <w:rFonts w:ascii="Times New Roman" w:hAnsi="Times New Roman"/>
                <w:sz w:val="20"/>
                <w:szCs w:val="20"/>
              </w:rPr>
              <w:t>108,2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36C" w:rsidRPr="00361A09" w:rsidRDefault="00255286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36C" w:rsidRPr="00361A09" w:rsidRDefault="00255286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</w:tr>
    </w:tbl>
    <w:p w:rsidR="00985D48" w:rsidRPr="009840D1" w:rsidRDefault="009C5567" w:rsidP="002A1BF6">
      <w:pPr>
        <w:pStyle w:val="ad"/>
        <w:spacing w:before="120" w:beforeAutospacing="0" w:after="0" w:afterAutospacing="0"/>
        <w:ind w:firstLine="709"/>
        <w:jc w:val="both"/>
        <w:rPr>
          <w:color w:val="000000"/>
        </w:rPr>
      </w:pPr>
      <w:r w:rsidRPr="009840D1">
        <w:rPr>
          <w:color w:val="000000"/>
          <w:shd w:val="clear" w:color="auto" w:fill="FFFFFF"/>
        </w:rPr>
        <w:t xml:space="preserve">На состояние здоровья влияет целый ряд различных факторов, таких как безопасность окружающей среды и общества, качество жилья и питания, распространенность </w:t>
      </w:r>
      <w:proofErr w:type="spellStart"/>
      <w:r w:rsidRPr="009840D1">
        <w:rPr>
          <w:color w:val="000000"/>
          <w:shd w:val="clear" w:color="auto" w:fill="FFFFFF"/>
        </w:rPr>
        <w:t>табакокурения</w:t>
      </w:r>
      <w:proofErr w:type="spellEnd"/>
      <w:r w:rsidRPr="009840D1">
        <w:rPr>
          <w:color w:val="000000"/>
          <w:shd w:val="clear" w:color="auto" w:fill="FFFFFF"/>
        </w:rPr>
        <w:t xml:space="preserve"> и употребления алкогольных напитков, об</w:t>
      </w:r>
      <w:r w:rsidR="00E529C5" w:rsidRPr="009840D1">
        <w:rPr>
          <w:color w:val="000000"/>
          <w:shd w:val="clear" w:color="auto" w:fill="FFFFFF"/>
        </w:rPr>
        <w:t>ъем продаж алкогольных напитков</w:t>
      </w:r>
      <w:r w:rsidRPr="009840D1">
        <w:rPr>
          <w:color w:val="000000"/>
          <w:shd w:val="clear" w:color="auto" w:fill="FFFFFF"/>
        </w:rPr>
        <w:t xml:space="preserve"> и расходы на приобретение табачных изделий, доступность занятий физической культуры, уровня образования и доходов, и другие.</w:t>
      </w:r>
      <w:r w:rsidR="00985D48" w:rsidRPr="009840D1">
        <w:rPr>
          <w:color w:val="000000"/>
        </w:rPr>
        <w:t xml:space="preserve">  Поэтому  усилий одного только здравоохранения недостаточно для того, чтобы изменить поведение человека, сделать для него стремление к сохранению и укреплению здоровья приоритетным. Здесь требуется объединение усилий всех слоев общества, организаций и учреждений. Формирование здорового образа жизни </w:t>
      </w:r>
      <w:r w:rsidR="00985D48" w:rsidRPr="009840D1">
        <w:rPr>
          <w:color w:val="000000"/>
        </w:rPr>
        <w:lastRenderedPageBreak/>
        <w:t>представляет собой единый, непрерывный процесс, начинающийся еще до рождения ребенка и сопровождающий человека впоследствии на всех этапах жизни.</w:t>
      </w:r>
    </w:p>
    <w:p w:rsidR="009C5567" w:rsidRPr="009840D1" w:rsidRDefault="009C5567" w:rsidP="002A1BF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840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Проблема здоровья населения носит социально-экономический характер: во-первых, качество здоровья населения непосредственно влияет на производительность труда работающих граждан; во-вторых, за счет увеличения количества неработающего населения возрастает нагрузка на трудоспособное население, что становится причиной социальной напряженности и приводит к снижению доходов, а также уровня жизни работающих людей.</w:t>
      </w:r>
    </w:p>
    <w:p w:rsidR="009C5567" w:rsidRPr="009840D1" w:rsidRDefault="009C5567" w:rsidP="002A1BF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840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Настоящая подпрограмма направлена на формирование здорового образа жизни, благоприятной среды, активное сохранение и укрепление здоровья, повышение качества  жизни населения Шарканского района. </w:t>
      </w:r>
    </w:p>
    <w:p w:rsidR="00985D48" w:rsidRPr="009840D1" w:rsidRDefault="00985D48" w:rsidP="002A1BF6">
      <w:pPr>
        <w:pStyle w:val="ad"/>
        <w:spacing w:before="0" w:beforeAutospacing="0" w:after="0" w:afterAutospacing="0"/>
        <w:ind w:firstLine="709"/>
        <w:jc w:val="both"/>
        <w:rPr>
          <w:color w:val="000000"/>
        </w:rPr>
      </w:pPr>
      <w:r w:rsidRPr="009840D1">
        <w:rPr>
          <w:color w:val="000000"/>
        </w:rPr>
        <w:t>Создание постоянно действующей информационно - пропагандистской системы позволит формировать у населения активное отношение к здоровому образу жизни на всех этапах его жизнедеятельности, бороться с вредными привычками, пропагандировать научно - обоснованные методики укрепления здоровья, разрабатывать современные методические информационные материалы.</w:t>
      </w:r>
    </w:p>
    <w:p w:rsidR="00985D48" w:rsidRPr="009840D1" w:rsidRDefault="00985D48" w:rsidP="002A1BF6">
      <w:pPr>
        <w:pStyle w:val="ad"/>
        <w:spacing w:before="0" w:beforeAutospacing="0" w:after="0" w:afterAutospacing="0"/>
        <w:ind w:firstLine="709"/>
        <w:jc w:val="both"/>
        <w:rPr>
          <w:color w:val="000000"/>
        </w:rPr>
      </w:pPr>
      <w:r w:rsidRPr="009840D1">
        <w:rPr>
          <w:color w:val="000000"/>
        </w:rPr>
        <w:t xml:space="preserve">Данная </w:t>
      </w:r>
      <w:r w:rsidR="00FD3BFF">
        <w:rPr>
          <w:color w:val="000000"/>
        </w:rPr>
        <w:t>подп</w:t>
      </w:r>
      <w:r w:rsidRPr="009840D1">
        <w:rPr>
          <w:color w:val="000000"/>
        </w:rPr>
        <w:t>рограмма направлена на координацию и активизацию деятельности всех заинтересованных организаций и учреждений, общественных о</w:t>
      </w:r>
      <w:r w:rsidR="00E529C5" w:rsidRPr="009840D1">
        <w:rPr>
          <w:color w:val="000000"/>
        </w:rPr>
        <w:t>бъединений</w:t>
      </w:r>
      <w:r w:rsidRPr="009840D1">
        <w:rPr>
          <w:color w:val="000000"/>
        </w:rPr>
        <w:t xml:space="preserve"> Шарканского района по повышению эффективности пропаганды здорового образа жизни, внедрению самых современных методов работы по укреплению здоровья населения территории.</w:t>
      </w:r>
    </w:p>
    <w:p w:rsidR="00856B13" w:rsidRPr="009840D1" w:rsidRDefault="00856B13" w:rsidP="002A1BF6">
      <w:pPr>
        <w:tabs>
          <w:tab w:val="left" w:pos="567"/>
        </w:tabs>
        <w:spacing w:before="24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2.2. Приоритеты, цели и задачи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Основными приоритетами, целями и задачами подпрограммы являются создание условий, способствующих росту показателя средней продолжительности жизни. Продолжительность жизни зависит от многих факторов, в том числе и от уровня развития здравоохранения, уровня социальной защищенности и уровня культуры населения района. Необходимо создание благоприятных условий для полного укомплектования БУЗ УР </w:t>
      </w:r>
      <w:r w:rsidR="00EE1972" w:rsidRPr="00EE1972">
        <w:rPr>
          <w:rFonts w:ascii="Times New Roman" w:eastAsia="Calibri" w:hAnsi="Times New Roman"/>
          <w:sz w:val="24"/>
          <w:szCs w:val="24"/>
        </w:rPr>
        <w:t>«</w:t>
      </w:r>
      <w:proofErr w:type="spellStart"/>
      <w:r w:rsidR="00EE1972" w:rsidRPr="00EE1972">
        <w:rPr>
          <w:rFonts w:ascii="Times New Roman" w:eastAsia="Calibri" w:hAnsi="Times New Roman"/>
          <w:sz w:val="24"/>
          <w:szCs w:val="24"/>
        </w:rPr>
        <w:t>Шарканская</w:t>
      </w:r>
      <w:proofErr w:type="spellEnd"/>
      <w:r w:rsidR="00EE1972" w:rsidRPr="00EE1972">
        <w:rPr>
          <w:rFonts w:ascii="Times New Roman" w:eastAsia="Calibri" w:hAnsi="Times New Roman"/>
          <w:sz w:val="24"/>
          <w:szCs w:val="24"/>
        </w:rPr>
        <w:t xml:space="preserve"> РБ МЗ УР»  </w:t>
      </w:r>
      <w:r>
        <w:rPr>
          <w:rFonts w:ascii="Times New Roman" w:eastAsia="Calibri" w:hAnsi="Times New Roman"/>
          <w:sz w:val="24"/>
          <w:szCs w:val="24"/>
        </w:rPr>
        <w:t>медицинскими кадрами. Приоритетное внимание в работе</w:t>
      </w:r>
      <w:r w:rsidR="00EE1972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как медицинских организаций, так и органов местного самоуправления должно уделяться вопросам информирования населения по широкому кругу вопросов, повышению уровня знаний населением района вопросов личной и общественной безопасности в отношении состояния своего и общественного здоровья, в необходимости ведения здорового образа жизни.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На достижение цели подпрограммы окажут влияние: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создание благоприятных условий для привлечения медицинских и фармацевтических работников (далее - работники) в учреждения здравоохранения района и достижение полной укомплектованности медицинскими кадрами: врачами, средними медицинскими работниками;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- снижение показателя смертности среди населения, в том числе от </w:t>
      </w:r>
      <w:r w:rsidR="00EE1972">
        <w:rPr>
          <w:rFonts w:ascii="Times New Roman" w:eastAsia="Calibri" w:hAnsi="Times New Roman"/>
          <w:sz w:val="24"/>
          <w:szCs w:val="24"/>
        </w:rPr>
        <w:t>заболеваний,</w:t>
      </w:r>
      <w:r>
        <w:rPr>
          <w:rFonts w:ascii="Times New Roman" w:eastAsia="Calibri" w:hAnsi="Times New Roman"/>
          <w:sz w:val="24"/>
          <w:szCs w:val="24"/>
        </w:rPr>
        <w:t xml:space="preserve"> относящихся к социально значимым, в т.ч. от туберкулеза, от состояний связанных с чрезмерным употреблением алкоголь содержащей продукции;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активизация донорского движения в районе;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- снижение уровня заболеваемости нозологическими формами, </w:t>
      </w:r>
      <w:proofErr w:type="gramStart"/>
      <w:r>
        <w:rPr>
          <w:rFonts w:ascii="Times New Roman" w:eastAsia="Calibri" w:hAnsi="Times New Roman"/>
          <w:sz w:val="24"/>
          <w:szCs w:val="24"/>
        </w:rPr>
        <w:t>являющихся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ведущими причинами высокого уровня смертности;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развитие оказания медицинских услуг в электронной форме;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совершенствование межведомственного сотрудничества в области противодействия злоупотреблению наркотиками и их незаконному обороту;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совершенствование антинаркотической пропаганды.</w:t>
      </w:r>
    </w:p>
    <w:p w:rsidR="00856B13" w:rsidRPr="009840D1" w:rsidRDefault="00D775E3" w:rsidP="00B33EC4">
      <w:pPr>
        <w:spacing w:before="24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2.3.</w:t>
      </w:r>
      <w:r w:rsidR="00856B13" w:rsidRPr="009840D1">
        <w:rPr>
          <w:rFonts w:ascii="Times New Roman" w:hAnsi="Times New Roman"/>
          <w:b/>
          <w:sz w:val="24"/>
          <w:szCs w:val="24"/>
        </w:rPr>
        <w:t>Целевые показатели (индикаторы)</w:t>
      </w:r>
    </w:p>
    <w:p w:rsidR="00856B13" w:rsidRPr="009840D1" w:rsidRDefault="00856B13" w:rsidP="00B33EC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1.Смертность от всех причин (число умерших на 1000 населения). Показатель, характеризует демографическую обстановку в районе, состояние здоровья населения.</w:t>
      </w:r>
    </w:p>
    <w:p w:rsidR="00856B13" w:rsidRPr="009840D1" w:rsidRDefault="00856B13" w:rsidP="00B33EC4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lastRenderedPageBreak/>
        <w:t>2.Младенческая смертность (случаев на 1000 родившихся живыми). Показатель характеризует  уровень социально-экономического  благополучия в районе.</w:t>
      </w:r>
    </w:p>
    <w:p w:rsidR="00856B13" w:rsidRPr="009840D1" w:rsidRDefault="00856B13" w:rsidP="00B33EC4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3.Смертность от болезней системы кровообращения (на 100 тыс. населения). Показатель отражает общую социально-экономическую обстановку, эффективность лечения и профилактики </w:t>
      </w:r>
      <w:proofErr w:type="gramStart"/>
      <w:r w:rsidRPr="009840D1">
        <w:rPr>
          <w:rFonts w:ascii="Times New Roman" w:hAnsi="Times New Roman"/>
          <w:sz w:val="24"/>
          <w:szCs w:val="24"/>
        </w:rPr>
        <w:t>сердечно-сосудистых</w:t>
      </w:r>
      <w:proofErr w:type="gramEnd"/>
      <w:r w:rsidRPr="009840D1">
        <w:rPr>
          <w:rFonts w:ascii="Times New Roman" w:hAnsi="Times New Roman"/>
          <w:sz w:val="24"/>
          <w:szCs w:val="24"/>
        </w:rPr>
        <w:t xml:space="preserve"> заболеваний в районе.</w:t>
      </w:r>
    </w:p>
    <w:p w:rsidR="00856B13" w:rsidRPr="009840D1" w:rsidRDefault="00856B13" w:rsidP="00B33EC4">
      <w:pPr>
        <w:pStyle w:val="a4"/>
        <w:tabs>
          <w:tab w:val="left" w:pos="459"/>
          <w:tab w:val="left" w:pos="1134"/>
        </w:tabs>
        <w:spacing w:before="0"/>
        <w:ind w:left="0" w:firstLine="709"/>
        <w:contextualSpacing w:val="0"/>
        <w:jc w:val="both"/>
        <w:rPr>
          <w:bCs/>
          <w:sz w:val="24"/>
          <w:szCs w:val="24"/>
        </w:rPr>
      </w:pPr>
      <w:r w:rsidRPr="009840D1">
        <w:rPr>
          <w:sz w:val="24"/>
          <w:szCs w:val="24"/>
        </w:rPr>
        <w:t>4. Смертность от новообразований, в т.ч. злокачественных (на 100 тыс. населения).</w:t>
      </w:r>
      <w:r w:rsidRPr="009840D1">
        <w:rPr>
          <w:bCs/>
          <w:sz w:val="24"/>
          <w:szCs w:val="24"/>
        </w:rPr>
        <w:t xml:space="preserve"> Показатель характеризует качество проводимой профилактической работы по своевременному выявлению злокачественных заболеваний на ранних стадиях.</w:t>
      </w:r>
    </w:p>
    <w:p w:rsidR="00856B13" w:rsidRDefault="00856B13" w:rsidP="00B33EC4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5. Смертность от туберкулеза (на 100 тыс. населения). </w:t>
      </w:r>
    </w:p>
    <w:p w:rsidR="00EC49DB" w:rsidRPr="009840D1" w:rsidRDefault="00EC49DB" w:rsidP="00B33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9840D1">
        <w:rPr>
          <w:rFonts w:ascii="Times New Roman" w:hAnsi="Times New Roman"/>
          <w:sz w:val="24"/>
          <w:szCs w:val="24"/>
        </w:rPr>
        <w:t>Охват диспансеризацией взрослого населения  (процент). Показатель  отражает вовлеченность  взрослого населения  района  в  диспансеризацию  определенных гру</w:t>
      </w:r>
      <w:proofErr w:type="gramStart"/>
      <w:r w:rsidRPr="009840D1">
        <w:rPr>
          <w:rFonts w:ascii="Times New Roman" w:hAnsi="Times New Roman"/>
          <w:sz w:val="24"/>
          <w:szCs w:val="24"/>
        </w:rPr>
        <w:t>пп взр</w:t>
      </w:r>
      <w:proofErr w:type="gramEnd"/>
      <w:r w:rsidRPr="009840D1">
        <w:rPr>
          <w:rFonts w:ascii="Times New Roman" w:hAnsi="Times New Roman"/>
          <w:sz w:val="24"/>
          <w:szCs w:val="24"/>
        </w:rPr>
        <w:t>ослого населения.</w:t>
      </w:r>
    </w:p>
    <w:p w:rsidR="00856B13" w:rsidRPr="009840D1" w:rsidRDefault="00EC49DB" w:rsidP="00B33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856B13" w:rsidRPr="009840D1">
        <w:rPr>
          <w:rFonts w:ascii="Times New Roman" w:hAnsi="Times New Roman"/>
          <w:sz w:val="24"/>
          <w:szCs w:val="24"/>
        </w:rPr>
        <w:t xml:space="preserve"> Охват населения профилактическими осмотрами на туберкулез. Данные показатели  (5,6) характеризуют уровень проводимой профилактической работы по предотвращению  распространения туберкулеза в районе.</w:t>
      </w:r>
    </w:p>
    <w:p w:rsidR="00856B13" w:rsidRPr="009840D1" w:rsidRDefault="00EC49DB" w:rsidP="00B33EC4">
      <w:pPr>
        <w:pStyle w:val="a4"/>
        <w:tabs>
          <w:tab w:val="left" w:pos="459"/>
        </w:tabs>
        <w:spacing w:before="0"/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856B13" w:rsidRPr="009840D1">
        <w:rPr>
          <w:sz w:val="24"/>
          <w:szCs w:val="24"/>
        </w:rPr>
        <w:t>.Смертность от самоубийств (на 100 тыс. населения). Данный показатель  отражает  общую социально-экономическую  обстановку  в районе.</w:t>
      </w:r>
    </w:p>
    <w:p w:rsidR="00856B13" w:rsidRPr="009840D1" w:rsidRDefault="00856B13" w:rsidP="00B33EC4">
      <w:pPr>
        <w:pStyle w:val="a4"/>
        <w:tabs>
          <w:tab w:val="left" w:pos="459"/>
          <w:tab w:val="left" w:pos="1134"/>
        </w:tabs>
        <w:spacing w:before="0"/>
        <w:ind w:left="0" w:firstLine="709"/>
        <w:contextualSpacing w:val="0"/>
        <w:jc w:val="both"/>
        <w:rPr>
          <w:bCs/>
          <w:sz w:val="24"/>
          <w:szCs w:val="24"/>
        </w:rPr>
      </w:pPr>
      <w:r w:rsidRPr="009840D1">
        <w:rPr>
          <w:bCs/>
          <w:sz w:val="24"/>
          <w:szCs w:val="24"/>
        </w:rPr>
        <w:t>Сведения о целевых показателях и их значениях по годам реализации  подпрограммы     представлены в Приложении №1.</w:t>
      </w:r>
    </w:p>
    <w:p w:rsidR="00856B13" w:rsidRPr="009840D1" w:rsidRDefault="00376C6A" w:rsidP="00A41155">
      <w:pPr>
        <w:numPr>
          <w:ilvl w:val="1"/>
          <w:numId w:val="12"/>
        </w:num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2.4</w:t>
      </w:r>
      <w:r w:rsidR="00D775E3" w:rsidRPr="009840D1">
        <w:rPr>
          <w:rFonts w:ascii="Times New Roman" w:hAnsi="Times New Roman"/>
          <w:b/>
          <w:sz w:val="24"/>
          <w:szCs w:val="24"/>
        </w:rPr>
        <w:t>.</w:t>
      </w:r>
      <w:r w:rsidR="00856B13" w:rsidRPr="009840D1">
        <w:rPr>
          <w:rFonts w:ascii="Times New Roman" w:hAnsi="Times New Roman"/>
          <w:b/>
          <w:sz w:val="24"/>
          <w:szCs w:val="24"/>
        </w:rPr>
        <w:t xml:space="preserve">  Сроки и этапы реализации</w:t>
      </w:r>
    </w:p>
    <w:p w:rsidR="00856B13" w:rsidRPr="009840D1" w:rsidRDefault="00856B13" w:rsidP="008F1E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       </w:t>
      </w:r>
      <w:r w:rsidR="00B33EC4">
        <w:rPr>
          <w:rFonts w:ascii="Times New Roman" w:hAnsi="Times New Roman"/>
          <w:sz w:val="24"/>
          <w:szCs w:val="24"/>
        </w:rPr>
        <w:t>Мероприятия п</w:t>
      </w:r>
      <w:r w:rsidRPr="009840D1">
        <w:rPr>
          <w:rFonts w:ascii="Times New Roman" w:hAnsi="Times New Roman"/>
          <w:sz w:val="24"/>
          <w:szCs w:val="24"/>
        </w:rPr>
        <w:t>одпрограмм</w:t>
      </w:r>
      <w:r w:rsidR="00B33EC4">
        <w:rPr>
          <w:rFonts w:ascii="Times New Roman" w:hAnsi="Times New Roman"/>
          <w:sz w:val="24"/>
          <w:szCs w:val="24"/>
        </w:rPr>
        <w:t>ы</w:t>
      </w:r>
      <w:r w:rsidRPr="009840D1">
        <w:rPr>
          <w:rFonts w:ascii="Times New Roman" w:hAnsi="Times New Roman"/>
          <w:sz w:val="24"/>
          <w:szCs w:val="24"/>
        </w:rPr>
        <w:t xml:space="preserve"> реализу</w:t>
      </w:r>
      <w:r w:rsidR="00B33EC4">
        <w:rPr>
          <w:rFonts w:ascii="Times New Roman" w:hAnsi="Times New Roman"/>
          <w:sz w:val="24"/>
          <w:szCs w:val="24"/>
        </w:rPr>
        <w:t>ю</w:t>
      </w:r>
      <w:r w:rsidRPr="009840D1">
        <w:rPr>
          <w:rFonts w:ascii="Times New Roman" w:hAnsi="Times New Roman"/>
          <w:sz w:val="24"/>
          <w:szCs w:val="24"/>
        </w:rPr>
        <w:t>тся в 20</w:t>
      </w:r>
      <w:r w:rsidR="00B33EC4">
        <w:rPr>
          <w:rFonts w:ascii="Times New Roman" w:hAnsi="Times New Roman"/>
          <w:sz w:val="24"/>
          <w:szCs w:val="24"/>
        </w:rPr>
        <w:t>22</w:t>
      </w:r>
      <w:r w:rsidRPr="009840D1">
        <w:rPr>
          <w:rFonts w:ascii="Times New Roman" w:hAnsi="Times New Roman"/>
          <w:sz w:val="24"/>
          <w:szCs w:val="24"/>
        </w:rPr>
        <w:t>-202</w:t>
      </w:r>
      <w:r w:rsidR="00B33EC4">
        <w:rPr>
          <w:rFonts w:ascii="Times New Roman" w:hAnsi="Times New Roman"/>
          <w:sz w:val="24"/>
          <w:szCs w:val="24"/>
        </w:rPr>
        <w:t>6</w:t>
      </w:r>
      <w:r w:rsidRPr="009840D1">
        <w:rPr>
          <w:rFonts w:ascii="Times New Roman" w:hAnsi="Times New Roman"/>
          <w:sz w:val="24"/>
          <w:szCs w:val="24"/>
        </w:rPr>
        <w:t xml:space="preserve"> годах. Этапы реализации подпрограммы не выделяются.</w:t>
      </w:r>
    </w:p>
    <w:p w:rsidR="00856B13" w:rsidRPr="009840D1" w:rsidRDefault="00376C6A" w:rsidP="00A41155">
      <w:pPr>
        <w:numPr>
          <w:ilvl w:val="1"/>
          <w:numId w:val="12"/>
        </w:num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</w:t>
      </w:r>
      <w:r w:rsidR="00856B13" w:rsidRPr="009840D1">
        <w:rPr>
          <w:rFonts w:ascii="Times New Roman" w:hAnsi="Times New Roman"/>
          <w:b/>
          <w:sz w:val="24"/>
          <w:szCs w:val="24"/>
        </w:rPr>
        <w:t>5. Основные мероприятия</w:t>
      </w:r>
    </w:p>
    <w:p w:rsidR="00FF0197" w:rsidRDefault="00FF0197" w:rsidP="00FF019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49DB">
        <w:rPr>
          <w:rFonts w:ascii="Times New Roman" w:hAnsi="Times New Roman"/>
          <w:sz w:val="24"/>
          <w:szCs w:val="24"/>
        </w:rPr>
        <w:t>1. Создание условий для оказан</w:t>
      </w:r>
      <w:r>
        <w:rPr>
          <w:rFonts w:ascii="Times New Roman" w:hAnsi="Times New Roman"/>
          <w:sz w:val="24"/>
          <w:szCs w:val="24"/>
        </w:rPr>
        <w:t>ия медицинской помощи населению.</w:t>
      </w:r>
    </w:p>
    <w:p w:rsidR="00856B13" w:rsidRPr="009840D1" w:rsidRDefault="00856B13" w:rsidP="00FF019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Основные мероприятия реализуются в соответствии с Законом Удмуртской Республики от </w:t>
      </w:r>
      <w:r w:rsidR="00A734E9">
        <w:rPr>
          <w:rFonts w:ascii="Times New Roman" w:hAnsi="Times New Roman"/>
          <w:sz w:val="24"/>
          <w:szCs w:val="24"/>
        </w:rPr>
        <w:t xml:space="preserve">06 марта </w:t>
      </w:r>
      <w:r w:rsidRPr="009840D1">
        <w:rPr>
          <w:rFonts w:ascii="Times New Roman" w:hAnsi="Times New Roman"/>
          <w:sz w:val="24"/>
          <w:szCs w:val="24"/>
        </w:rPr>
        <w:t xml:space="preserve">2014 года № </w:t>
      </w:r>
      <w:r w:rsidR="00A734E9">
        <w:rPr>
          <w:rFonts w:ascii="Times New Roman" w:hAnsi="Times New Roman"/>
          <w:sz w:val="24"/>
          <w:szCs w:val="24"/>
        </w:rPr>
        <w:t>4</w:t>
      </w:r>
      <w:r w:rsidRPr="009840D1">
        <w:rPr>
          <w:rFonts w:ascii="Times New Roman" w:hAnsi="Times New Roman"/>
          <w:sz w:val="24"/>
          <w:szCs w:val="24"/>
        </w:rPr>
        <w:t xml:space="preserve">-РЗ </w:t>
      </w:r>
      <w:r w:rsidR="00EE1972">
        <w:rPr>
          <w:rFonts w:ascii="Times New Roman" w:hAnsi="Times New Roman"/>
          <w:sz w:val="24"/>
          <w:szCs w:val="24"/>
        </w:rPr>
        <w:t xml:space="preserve">(ред. от 27.12.2019) </w:t>
      </w:r>
      <w:r w:rsidRPr="009840D1">
        <w:rPr>
          <w:rFonts w:ascii="Times New Roman" w:hAnsi="Times New Roman"/>
          <w:sz w:val="24"/>
          <w:szCs w:val="24"/>
        </w:rPr>
        <w:t>«Об отдельных полномочиях органов местного самоуправления в сфере охраны здоровья граждан в Удмуртской Республике» в пределах полномочий, установленных Федеральным законом от 6 октября 2003 года №</w:t>
      </w:r>
      <w:r w:rsidR="00BD3D80">
        <w:rPr>
          <w:rFonts w:ascii="Times New Roman" w:hAnsi="Times New Roman"/>
          <w:sz w:val="24"/>
          <w:szCs w:val="24"/>
        </w:rPr>
        <w:t xml:space="preserve"> </w:t>
      </w:r>
      <w:r w:rsidRPr="009840D1">
        <w:rPr>
          <w:rFonts w:ascii="Times New Roman" w:hAnsi="Times New Roman"/>
          <w:sz w:val="24"/>
          <w:szCs w:val="24"/>
        </w:rPr>
        <w:t>131-ФЗ «Об общих принципах местного самоуправления».</w:t>
      </w:r>
    </w:p>
    <w:p w:rsidR="00856B13" w:rsidRPr="00435CBA" w:rsidRDefault="00856B13" w:rsidP="00FF019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Основные мероприятия реализуются </w:t>
      </w:r>
      <w:r w:rsidR="004C2AF4" w:rsidRPr="009840D1">
        <w:rPr>
          <w:rFonts w:ascii="Times New Roman" w:eastAsia="Calibri" w:hAnsi="Times New Roman"/>
          <w:sz w:val="24"/>
          <w:szCs w:val="24"/>
          <w:lang w:eastAsia="en-US"/>
        </w:rPr>
        <w:t>БУЗ УР «</w:t>
      </w:r>
      <w:proofErr w:type="spellStart"/>
      <w:r w:rsidR="004C2AF4" w:rsidRPr="009840D1">
        <w:rPr>
          <w:rFonts w:ascii="Times New Roman" w:eastAsia="Calibri" w:hAnsi="Times New Roman"/>
          <w:sz w:val="24"/>
          <w:szCs w:val="24"/>
          <w:lang w:eastAsia="en-US"/>
        </w:rPr>
        <w:t>Шарканская</w:t>
      </w:r>
      <w:proofErr w:type="spellEnd"/>
      <w:r w:rsidR="004C2AF4" w:rsidRPr="009840D1">
        <w:rPr>
          <w:rFonts w:ascii="Times New Roman" w:eastAsia="Calibri" w:hAnsi="Times New Roman"/>
          <w:sz w:val="24"/>
          <w:szCs w:val="24"/>
          <w:lang w:eastAsia="en-US"/>
        </w:rPr>
        <w:t xml:space="preserve"> РБ МЗ УР»</w:t>
      </w:r>
      <w:r w:rsidRPr="009840D1">
        <w:rPr>
          <w:rFonts w:ascii="Times New Roman" w:hAnsi="Times New Roman"/>
          <w:sz w:val="24"/>
          <w:szCs w:val="24"/>
        </w:rPr>
        <w:t xml:space="preserve"> </w:t>
      </w:r>
      <w:r w:rsidR="00FF0197" w:rsidRPr="009840D1">
        <w:rPr>
          <w:rFonts w:ascii="Times New Roman" w:hAnsi="Times New Roman"/>
          <w:sz w:val="24"/>
          <w:szCs w:val="24"/>
        </w:rPr>
        <w:t xml:space="preserve">совместно с </w:t>
      </w:r>
      <w:r w:rsidRPr="009840D1">
        <w:rPr>
          <w:rFonts w:ascii="Times New Roman" w:hAnsi="Times New Roman"/>
          <w:sz w:val="24"/>
          <w:szCs w:val="24"/>
        </w:rPr>
        <w:t xml:space="preserve">Управлениями и отделами Администрации </w:t>
      </w:r>
      <w:r w:rsidR="00435CBA">
        <w:rPr>
          <w:rFonts w:ascii="Times New Roman" w:hAnsi="Times New Roman"/>
          <w:sz w:val="24"/>
          <w:szCs w:val="24"/>
        </w:rPr>
        <w:t>м</w:t>
      </w:r>
      <w:r w:rsidR="00435CBA" w:rsidRPr="00435CBA">
        <w:rPr>
          <w:rFonts w:ascii="Times New Roman" w:hAnsi="Times New Roman"/>
          <w:sz w:val="24"/>
          <w:szCs w:val="24"/>
        </w:rPr>
        <w:t>униципального образования  муниципальный округ «</w:t>
      </w:r>
      <w:proofErr w:type="spellStart"/>
      <w:r w:rsidR="00435CBA" w:rsidRPr="00435CBA">
        <w:rPr>
          <w:rFonts w:ascii="Times New Roman" w:hAnsi="Times New Roman"/>
          <w:sz w:val="24"/>
          <w:szCs w:val="24"/>
        </w:rPr>
        <w:t>Шарканский</w:t>
      </w:r>
      <w:proofErr w:type="spellEnd"/>
      <w:r w:rsidR="00435CBA" w:rsidRPr="00435CBA">
        <w:rPr>
          <w:rFonts w:ascii="Times New Roman" w:hAnsi="Times New Roman"/>
          <w:sz w:val="24"/>
          <w:szCs w:val="24"/>
        </w:rPr>
        <w:t xml:space="preserve"> район Удмуртской Республики»</w:t>
      </w:r>
      <w:r w:rsidR="00FF0197">
        <w:rPr>
          <w:rFonts w:ascii="Times New Roman" w:hAnsi="Times New Roman"/>
          <w:sz w:val="24"/>
          <w:szCs w:val="24"/>
        </w:rPr>
        <w:t>: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9828"/>
      </w:tblGrid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 xml:space="preserve">Предоставление </w:t>
            </w:r>
            <w:r w:rsidR="004C2AF4" w:rsidRPr="00EC4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БУЗ УР «</w:t>
            </w:r>
            <w:proofErr w:type="spellStart"/>
            <w:r w:rsidR="004C2AF4" w:rsidRPr="00EC4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Шарканская</w:t>
            </w:r>
            <w:proofErr w:type="spellEnd"/>
            <w:r w:rsidR="004C2AF4" w:rsidRPr="00EC4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РБ МЗ УР»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 в безвозмездное пользование имущества, находящегося  в муниципальной собственности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 xml:space="preserve">Предоставление земельных участков для строительства объектов в сфере здравоохранения в соответствии с документами территориального планирования, проведение капитального ремонта подразделений ЛПУ 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Шарканского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 xml:space="preserve">Формирование банка данных о наличии вакантных мест в </w:t>
            </w:r>
            <w:r w:rsidR="004C2AF4" w:rsidRPr="00EC4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БУЗ УР «Шарканская РБ МЗ УР»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, посещение ИГМА, медицинских колледжей с целью привлечения выпускников для работы в районе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 xml:space="preserve">Бесплатное предоставление в собственность земельных участков </w:t>
            </w:r>
            <w:r w:rsidR="00247DF2" w:rsidRPr="00EC49DB">
              <w:rPr>
                <w:rFonts w:ascii="Times New Roman" w:hAnsi="Times New Roman"/>
                <w:sz w:val="24"/>
                <w:szCs w:val="24"/>
              </w:rPr>
              <w:t>молодым специалистам (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врачам и средним медицинским работникам</w:t>
            </w:r>
            <w:r w:rsidR="00247DF2" w:rsidRPr="00EC49DB">
              <w:rPr>
                <w:rFonts w:ascii="Times New Roman" w:hAnsi="Times New Roman"/>
                <w:sz w:val="24"/>
                <w:szCs w:val="24"/>
              </w:rPr>
              <w:t>)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для строительства жилья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EC49DB">
              <w:rPr>
                <w:rFonts w:ascii="Times New Roman" w:hAnsi="Times New Roman"/>
                <w:sz w:val="24"/>
                <w:szCs w:val="24"/>
              </w:rPr>
              <w:t>профориентационной</w:t>
            </w:r>
            <w:proofErr w:type="spellEnd"/>
            <w:r w:rsidRPr="00EC49DB">
              <w:rPr>
                <w:rFonts w:ascii="Times New Roman" w:hAnsi="Times New Roman"/>
                <w:sz w:val="24"/>
                <w:szCs w:val="24"/>
              </w:rPr>
              <w:t xml:space="preserve"> работы среди учащихся школ района на медицинские специальности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О</w:t>
            </w:r>
            <w:r w:rsidR="001B2783">
              <w:rPr>
                <w:rFonts w:ascii="Times New Roman" w:hAnsi="Times New Roman"/>
                <w:sz w:val="24"/>
                <w:szCs w:val="24"/>
              </w:rPr>
              <w:t>рганизация и о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беспечение граждан на территории МО «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 xml:space="preserve">Шарканский 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2.  Профилактика заболеваний и формирование здорового образа жизни: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 xml:space="preserve">Разработка и распространение памяток, буклетов по здоровому образу жизни и </w:t>
            </w:r>
            <w:r w:rsidRPr="00EC49DB">
              <w:rPr>
                <w:rFonts w:ascii="Times New Roman" w:hAnsi="Times New Roman"/>
                <w:sz w:val="24"/>
                <w:szCs w:val="24"/>
              </w:rPr>
              <w:lastRenderedPageBreak/>
              <w:t>профилактике заболеваний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lastRenderedPageBreak/>
              <w:t>Публикация ежемесячно странички Здоровья  в районной газете «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Вестник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» по вопросам ЗОЖ, профилактике инфекционн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ых и неинфекционных заболеваний.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Работа «Школ здоровья» для больн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ых с хроническими заболеваниями.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Организация взаимодействия БУЗ УР «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Шарканская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РБ МЗ УР» с  руководителями предприятий, организаций, учреждений всех форм собственности, р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 xml:space="preserve">асположенных на территории МО «Шарканский 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Информирование населения о случаях возникновения угрозы возникновения  эпидемии путем размещения соответствующей информации  в районных СМИ, размещения на официальном сайте  МО «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 xml:space="preserve">Шарканский 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район»,  в местах массового пребывания людей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заболеваний, приуроченных к  Всемирному  Дню здоровья (7 апреля);  Всемирному Дню борьбы с туберкулезом (24 марта); Международному Дню отказа от курения (16 ноября); Всемирному Дню борьбы со СПИДом (1 декабря); Всемирному Дню без табачного дыма (31 мая) и другие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Проведение игр с элементами театрализации, часов ЗОЖ, книжных выставок, вечеров, бесед, лекций -</w:t>
            </w:r>
            <w:r w:rsidR="00BC1615" w:rsidRPr="00EC4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бесед, тематических дискотек, музейных занятий по формированию ЗОЖ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Организация и проведение смотров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- конкурсов «Самый здоровый детский сад», «Самый здоровый класс», «Самый спортивный класс»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 xml:space="preserve">Создание странички  «Здоровый </w:t>
            </w:r>
            <w:proofErr w:type="spellStart"/>
            <w:r w:rsidR="004C2AF4" w:rsidRPr="00EC49DB">
              <w:rPr>
                <w:rFonts w:ascii="Times New Roman" w:hAnsi="Times New Roman"/>
                <w:sz w:val="24"/>
                <w:szCs w:val="24"/>
              </w:rPr>
              <w:t>Шаркан</w:t>
            </w:r>
            <w:proofErr w:type="spellEnd"/>
            <w:r w:rsidRPr="00EC49DB">
              <w:rPr>
                <w:rFonts w:ascii="Times New Roman" w:hAnsi="Times New Roman"/>
                <w:sz w:val="24"/>
                <w:szCs w:val="24"/>
              </w:rPr>
              <w:t>» на сайте БУЗ УР «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Шарканская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РБ МЗ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УР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FF019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Проведение спортивных мероприятий под девизом «Спорт против табака, алкоголя и наркотиков»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4C2AF4" w:rsidP="00FF019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11)</w:t>
            </w:r>
            <w:r w:rsidR="00FF01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6B13" w:rsidRPr="00EC49DB">
              <w:rPr>
                <w:rFonts w:ascii="Times New Roman" w:hAnsi="Times New Roman"/>
                <w:sz w:val="24"/>
                <w:szCs w:val="24"/>
              </w:rPr>
              <w:t>Возрождение и проведение в трудовых коллективах производственной гимнастики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.</w:t>
            </w:r>
            <w:r w:rsidR="00856B13" w:rsidRPr="00EC4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C1615" w:rsidRPr="00EC49DB" w:rsidRDefault="00BC1615" w:rsidP="00FF019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12) Качественное проведение медицинских осмотров, диспансеризации воспитанников и обучающихся с последующим проведением мониторинга заболеваемости.</w:t>
            </w:r>
          </w:p>
          <w:p w:rsidR="00BC1615" w:rsidRDefault="00BC1615" w:rsidP="00FF019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13) Проведения лицензирования мед</w:t>
            </w:r>
            <w:r w:rsidR="00705709">
              <w:rPr>
                <w:rFonts w:ascii="Times New Roman" w:hAnsi="Times New Roman"/>
                <w:sz w:val="24"/>
                <w:szCs w:val="24"/>
              </w:rPr>
              <w:t xml:space="preserve">ицинских кабинетов </w:t>
            </w:r>
            <w:proofErr w:type="gramStart"/>
            <w:r w:rsidR="0070570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705709">
              <w:rPr>
                <w:rFonts w:ascii="Times New Roman" w:hAnsi="Times New Roman"/>
                <w:sz w:val="24"/>
                <w:szCs w:val="24"/>
              </w:rPr>
              <w:t xml:space="preserve"> образовател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ьных организация района.</w:t>
            </w:r>
          </w:p>
          <w:p w:rsidR="007E47A7" w:rsidRPr="00EC49DB" w:rsidRDefault="007E47A7" w:rsidP="00FF019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14) </w:t>
            </w:r>
            <w:r w:rsidRPr="007E47A7">
              <w:rPr>
                <w:rFonts w:ascii="Times New Roman" w:hAnsi="Times New Roman"/>
                <w:bCs/>
                <w:sz w:val="24"/>
                <w:szCs w:val="18"/>
              </w:rPr>
              <w:t>Организация проведения  обязательных предварительных (при поступлении на работу) и периодических (в течение трудовой деятельности) медицинских осмотров, других обязательных медицинских осмотров.</w:t>
            </w:r>
          </w:p>
        </w:tc>
      </w:tr>
    </w:tbl>
    <w:p w:rsidR="00856B13" w:rsidRPr="00EC49DB" w:rsidRDefault="00856B13" w:rsidP="00FF019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9DB">
        <w:rPr>
          <w:rFonts w:ascii="Times New Roman" w:hAnsi="Times New Roman" w:cs="Times New Roman"/>
          <w:sz w:val="24"/>
          <w:szCs w:val="24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2.</w:t>
      </w:r>
    </w:p>
    <w:p w:rsidR="00856B13" w:rsidRPr="009840D1" w:rsidRDefault="00376C6A" w:rsidP="009534F6">
      <w:pPr>
        <w:numPr>
          <w:ilvl w:val="1"/>
          <w:numId w:val="13"/>
        </w:numPr>
        <w:spacing w:before="24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2.6</w:t>
      </w:r>
      <w:r w:rsidR="00D775E3" w:rsidRPr="009840D1">
        <w:rPr>
          <w:rFonts w:ascii="Times New Roman" w:hAnsi="Times New Roman"/>
          <w:b/>
          <w:sz w:val="24"/>
          <w:szCs w:val="24"/>
        </w:rPr>
        <w:t>.</w:t>
      </w:r>
      <w:r w:rsidR="00856B13" w:rsidRPr="009840D1">
        <w:rPr>
          <w:rFonts w:ascii="Times New Roman" w:hAnsi="Times New Roman"/>
          <w:b/>
          <w:sz w:val="24"/>
          <w:szCs w:val="24"/>
        </w:rPr>
        <w:t xml:space="preserve"> Меры муниципального регулирования.</w:t>
      </w:r>
    </w:p>
    <w:p w:rsidR="00376C6A" w:rsidRPr="009840D1" w:rsidRDefault="00376C6A" w:rsidP="009534F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Меры муниципального регулирования не предусмотрены.</w:t>
      </w:r>
    </w:p>
    <w:p w:rsidR="00DF133F" w:rsidRPr="009840D1" w:rsidRDefault="00DF133F" w:rsidP="009534F6">
      <w:pPr>
        <w:numPr>
          <w:ilvl w:val="4"/>
          <w:numId w:val="13"/>
        </w:numPr>
        <w:spacing w:before="240"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2.7</w:t>
      </w:r>
      <w:r w:rsidR="00D775E3" w:rsidRPr="009840D1">
        <w:rPr>
          <w:rFonts w:ascii="Times New Roman" w:hAnsi="Times New Roman"/>
          <w:b/>
          <w:sz w:val="24"/>
          <w:szCs w:val="24"/>
        </w:rPr>
        <w:t>.</w:t>
      </w:r>
      <w:r w:rsidRPr="009840D1">
        <w:rPr>
          <w:rFonts w:ascii="Times New Roman" w:hAnsi="Times New Roman"/>
          <w:b/>
          <w:sz w:val="24"/>
          <w:szCs w:val="24"/>
        </w:rPr>
        <w:t xml:space="preserve"> Прогноз сводных показателей муниципальных заданий</w:t>
      </w:r>
      <w:r w:rsidRPr="009840D1">
        <w:rPr>
          <w:rFonts w:ascii="Times New Roman" w:hAnsi="Times New Roman"/>
          <w:sz w:val="24"/>
          <w:szCs w:val="24"/>
        </w:rPr>
        <w:t>.</w:t>
      </w:r>
    </w:p>
    <w:p w:rsidR="00DF133F" w:rsidRPr="009840D1" w:rsidRDefault="00DF133F" w:rsidP="009534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Муниципальные задания на оказание услуг, выполнение работ в рамках подпрограмм</w:t>
      </w:r>
      <w:r w:rsidR="00CE2FB4" w:rsidRPr="009840D1">
        <w:rPr>
          <w:rFonts w:ascii="Times New Roman" w:hAnsi="Times New Roman"/>
          <w:sz w:val="24"/>
          <w:szCs w:val="24"/>
        </w:rPr>
        <w:t>ы не формируются.</w:t>
      </w:r>
    </w:p>
    <w:p w:rsidR="00856B13" w:rsidRPr="009840D1" w:rsidRDefault="00CE2FB4" w:rsidP="00A41155">
      <w:pPr>
        <w:numPr>
          <w:ilvl w:val="1"/>
          <w:numId w:val="13"/>
        </w:num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2.8</w:t>
      </w:r>
      <w:r w:rsidR="00D775E3" w:rsidRPr="009840D1">
        <w:rPr>
          <w:rFonts w:ascii="Times New Roman" w:hAnsi="Times New Roman"/>
          <w:b/>
          <w:sz w:val="24"/>
          <w:szCs w:val="24"/>
        </w:rPr>
        <w:t>.</w:t>
      </w:r>
      <w:r w:rsidRPr="009840D1">
        <w:rPr>
          <w:rFonts w:ascii="Times New Roman" w:hAnsi="Times New Roman"/>
          <w:b/>
          <w:sz w:val="24"/>
          <w:szCs w:val="24"/>
        </w:rPr>
        <w:t xml:space="preserve"> </w:t>
      </w:r>
      <w:r w:rsidR="00856B13" w:rsidRPr="009840D1">
        <w:rPr>
          <w:rFonts w:ascii="Times New Roman" w:hAnsi="Times New Roman"/>
          <w:b/>
          <w:sz w:val="24"/>
          <w:szCs w:val="24"/>
        </w:rPr>
        <w:t>Взаимодействие с органами государственной власти и местного самоуправления, организациями и гражданами.</w:t>
      </w:r>
    </w:p>
    <w:p w:rsidR="00104C77" w:rsidRPr="009840D1" w:rsidRDefault="00E04D49" w:rsidP="00104C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</w:t>
      </w:r>
      <w:r w:rsidR="00104C77" w:rsidRPr="009840D1">
        <w:rPr>
          <w:rFonts w:ascii="Times New Roman" w:hAnsi="Times New Roman"/>
          <w:sz w:val="24"/>
          <w:szCs w:val="24"/>
        </w:rPr>
        <w:t xml:space="preserve">существление </w:t>
      </w:r>
      <w:r w:rsidR="00173441" w:rsidRPr="009840D1">
        <w:rPr>
          <w:rFonts w:ascii="Times New Roman" w:hAnsi="Times New Roman"/>
          <w:sz w:val="24"/>
          <w:szCs w:val="24"/>
        </w:rPr>
        <w:t>полномочий в сфере охраны здоровья граждан</w:t>
      </w:r>
      <w:r w:rsidR="00173441">
        <w:rPr>
          <w:rFonts w:ascii="Times New Roman" w:hAnsi="Times New Roman"/>
          <w:sz w:val="24"/>
          <w:szCs w:val="24"/>
        </w:rPr>
        <w:t xml:space="preserve"> </w:t>
      </w:r>
      <w:r w:rsidR="00104C77" w:rsidRPr="009840D1">
        <w:rPr>
          <w:rFonts w:ascii="Times New Roman" w:hAnsi="Times New Roman"/>
          <w:sz w:val="24"/>
          <w:szCs w:val="24"/>
        </w:rPr>
        <w:t>органами местного самоуправления регулиру</w:t>
      </w:r>
      <w:r w:rsidR="00173441">
        <w:rPr>
          <w:rFonts w:ascii="Times New Roman" w:hAnsi="Times New Roman"/>
          <w:sz w:val="24"/>
          <w:szCs w:val="24"/>
        </w:rPr>
        <w:t>е</w:t>
      </w:r>
      <w:r w:rsidR="00104C77" w:rsidRPr="009840D1">
        <w:rPr>
          <w:rFonts w:ascii="Times New Roman" w:hAnsi="Times New Roman"/>
          <w:sz w:val="24"/>
          <w:szCs w:val="24"/>
        </w:rPr>
        <w:t>тся</w:t>
      </w:r>
      <w:r w:rsidR="00104C77" w:rsidRPr="00104C77">
        <w:rPr>
          <w:rFonts w:ascii="Times New Roman" w:hAnsi="Times New Roman"/>
          <w:sz w:val="24"/>
          <w:szCs w:val="24"/>
        </w:rPr>
        <w:t xml:space="preserve"> </w:t>
      </w:r>
      <w:r w:rsidR="00104C77">
        <w:rPr>
          <w:rFonts w:ascii="Times New Roman" w:hAnsi="Times New Roman"/>
          <w:sz w:val="24"/>
          <w:szCs w:val="24"/>
        </w:rPr>
        <w:t>з</w:t>
      </w:r>
      <w:r w:rsidR="00104C77" w:rsidRPr="009840D1">
        <w:rPr>
          <w:rFonts w:ascii="Times New Roman" w:hAnsi="Times New Roman"/>
          <w:sz w:val="24"/>
          <w:szCs w:val="24"/>
        </w:rPr>
        <w:t xml:space="preserve">аконом Удмуртской Республики «Об отдельных полномочиях органов местного самоуправления в сфере охраны здоровья граждан в Удмуртской Республике» от </w:t>
      </w:r>
      <w:r w:rsidR="00104C77">
        <w:rPr>
          <w:rFonts w:ascii="Times New Roman" w:hAnsi="Times New Roman"/>
          <w:sz w:val="24"/>
          <w:szCs w:val="24"/>
        </w:rPr>
        <w:t xml:space="preserve">06 марта </w:t>
      </w:r>
      <w:r w:rsidR="00104C77" w:rsidRPr="009840D1">
        <w:rPr>
          <w:rFonts w:ascii="Times New Roman" w:hAnsi="Times New Roman"/>
          <w:sz w:val="24"/>
          <w:szCs w:val="24"/>
        </w:rPr>
        <w:t xml:space="preserve">2014 года № </w:t>
      </w:r>
      <w:r w:rsidR="00104C77">
        <w:rPr>
          <w:rFonts w:ascii="Times New Roman" w:hAnsi="Times New Roman"/>
          <w:sz w:val="24"/>
          <w:szCs w:val="24"/>
        </w:rPr>
        <w:t>4</w:t>
      </w:r>
      <w:r w:rsidR="00104C77" w:rsidRPr="009840D1">
        <w:rPr>
          <w:rFonts w:ascii="Times New Roman" w:hAnsi="Times New Roman"/>
          <w:sz w:val="24"/>
          <w:szCs w:val="24"/>
        </w:rPr>
        <w:t xml:space="preserve">-РЗ </w:t>
      </w:r>
      <w:r w:rsidR="00104C77">
        <w:rPr>
          <w:rFonts w:ascii="Times New Roman" w:hAnsi="Times New Roman"/>
          <w:sz w:val="24"/>
          <w:szCs w:val="24"/>
        </w:rPr>
        <w:t>(ред. от 27.12.2019)</w:t>
      </w:r>
      <w:r w:rsidR="00173441">
        <w:rPr>
          <w:rFonts w:ascii="Times New Roman" w:hAnsi="Times New Roman"/>
          <w:sz w:val="24"/>
          <w:szCs w:val="24"/>
        </w:rPr>
        <w:t>, а та</w:t>
      </w:r>
      <w:r>
        <w:rPr>
          <w:rFonts w:ascii="Times New Roman" w:hAnsi="Times New Roman"/>
          <w:sz w:val="24"/>
          <w:szCs w:val="24"/>
        </w:rPr>
        <w:t xml:space="preserve">кже </w:t>
      </w:r>
      <w:r w:rsidR="00104C77" w:rsidRPr="009840D1">
        <w:rPr>
          <w:rFonts w:ascii="Times New Roman" w:hAnsi="Times New Roman"/>
          <w:sz w:val="24"/>
          <w:szCs w:val="24"/>
        </w:rPr>
        <w:t xml:space="preserve">в соответствии со </w:t>
      </w:r>
      <w:r w:rsidR="00104C77" w:rsidRPr="009840D1">
        <w:rPr>
          <w:rFonts w:ascii="Times New Roman" w:hAnsi="Times New Roman"/>
          <w:sz w:val="24"/>
          <w:szCs w:val="24"/>
        </w:rPr>
        <w:lastRenderedPageBreak/>
        <w:t xml:space="preserve">статьей 17  Федерального закона от 21 ноября 2011 года № 323-ФЗ </w:t>
      </w:r>
      <w:r w:rsidR="00104C77">
        <w:rPr>
          <w:rFonts w:ascii="Times New Roman" w:hAnsi="Times New Roman"/>
          <w:sz w:val="24"/>
          <w:szCs w:val="24"/>
        </w:rPr>
        <w:t xml:space="preserve">(ред. от 26.05.2021) </w:t>
      </w:r>
      <w:r w:rsidR="00104C77" w:rsidRPr="009840D1">
        <w:rPr>
          <w:rFonts w:ascii="Times New Roman" w:hAnsi="Times New Roman"/>
          <w:sz w:val="24"/>
          <w:szCs w:val="24"/>
        </w:rPr>
        <w:t>«Об основах охраны здоровья граждан</w:t>
      </w:r>
      <w:proofErr w:type="gramEnd"/>
      <w:r w:rsidR="00104C77" w:rsidRPr="009840D1">
        <w:rPr>
          <w:rFonts w:ascii="Times New Roman" w:hAnsi="Times New Roman"/>
          <w:sz w:val="24"/>
          <w:szCs w:val="24"/>
        </w:rPr>
        <w:t xml:space="preserve"> в Российской Федерации»</w:t>
      </w:r>
      <w:r>
        <w:rPr>
          <w:rFonts w:ascii="Times New Roman" w:hAnsi="Times New Roman"/>
          <w:sz w:val="24"/>
          <w:szCs w:val="24"/>
        </w:rPr>
        <w:t>.</w:t>
      </w:r>
      <w:r w:rsidR="00104C77" w:rsidRPr="009840D1">
        <w:rPr>
          <w:rFonts w:ascii="Times New Roman" w:hAnsi="Times New Roman"/>
          <w:sz w:val="24"/>
          <w:szCs w:val="24"/>
        </w:rPr>
        <w:t xml:space="preserve"> </w:t>
      </w:r>
    </w:p>
    <w:p w:rsidR="00856B13" w:rsidRPr="009840D1" w:rsidRDefault="00856B13" w:rsidP="00953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Органы местного самоуправления создают условия для оказания медицинской помощи населению в соответствии с территориальной программой  государственных гарантий бесплатного оказания гражданам  медицинской помощи на территории Удмуртской Республики,  в пределах полномочий, установленных Федеральным законом от 6 октября 2003 года №131-ФЗ </w:t>
      </w:r>
      <w:r w:rsidR="000107C5">
        <w:rPr>
          <w:rFonts w:ascii="Times New Roman" w:hAnsi="Times New Roman"/>
          <w:sz w:val="24"/>
          <w:szCs w:val="24"/>
        </w:rPr>
        <w:t xml:space="preserve">(ред. от 01.07.2021) </w:t>
      </w:r>
      <w:r w:rsidRPr="009840D1">
        <w:rPr>
          <w:rFonts w:ascii="Times New Roman" w:hAnsi="Times New Roman"/>
          <w:sz w:val="24"/>
          <w:szCs w:val="24"/>
        </w:rPr>
        <w:t>«Об общих принципах организации местного самоуправления в Российской Федерации».</w:t>
      </w:r>
    </w:p>
    <w:p w:rsidR="00856B13" w:rsidRPr="009840D1" w:rsidRDefault="00856B13" w:rsidP="00953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Также органы местного самоуправления  осуществляют реализацию мероприятий по профилактике заболеваний  и формированию здорового образа жизни на территории района  посредством разработки  и осуществления системы организационных, правовых, экономических и социальных мер.</w:t>
      </w:r>
    </w:p>
    <w:p w:rsidR="00856B13" w:rsidRPr="009840D1" w:rsidRDefault="00856B13" w:rsidP="00953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Органы местного самоуправления ежегодно отчитываются перед населением  района о результатах  реализации мероприятий по профилактике заболеваний  и формированию здорового образа жизни.</w:t>
      </w:r>
    </w:p>
    <w:p w:rsidR="00856B13" w:rsidRPr="009840D1" w:rsidRDefault="00856B13" w:rsidP="00953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Исполнительный орган государственной власти Удмуртской  Республики, проводящий государственную политику  и осуществляющий  регулирование деятельности в области здравоохранения,  оказывает содействие  органам местного самоуправления  в реализации полномочий в сфере охраны здоровья граждан.</w:t>
      </w:r>
    </w:p>
    <w:p w:rsidR="008925FC" w:rsidRPr="009840D1" w:rsidRDefault="008925FC" w:rsidP="00953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bCs/>
          <w:sz w:val="24"/>
          <w:szCs w:val="24"/>
        </w:rPr>
        <w:t xml:space="preserve">В реализации подпрограммы принимают участие </w:t>
      </w:r>
      <w:r w:rsidR="00CF19A2" w:rsidRPr="009840D1">
        <w:rPr>
          <w:rFonts w:ascii="Times New Roman" w:hAnsi="Times New Roman"/>
          <w:bCs/>
          <w:sz w:val="24"/>
          <w:szCs w:val="24"/>
        </w:rPr>
        <w:t xml:space="preserve">Администрация </w:t>
      </w:r>
      <w:proofErr w:type="spellStart"/>
      <w:r w:rsidR="00160A64" w:rsidRPr="009840D1">
        <w:rPr>
          <w:rFonts w:ascii="Times New Roman" w:hAnsi="Times New Roman"/>
          <w:bCs/>
          <w:sz w:val="24"/>
          <w:szCs w:val="24"/>
        </w:rPr>
        <w:t>Шарканс</w:t>
      </w:r>
      <w:r w:rsidR="000107C5">
        <w:rPr>
          <w:rFonts w:ascii="Times New Roman" w:hAnsi="Times New Roman"/>
          <w:bCs/>
          <w:sz w:val="24"/>
          <w:szCs w:val="24"/>
        </w:rPr>
        <w:t>кого</w:t>
      </w:r>
      <w:proofErr w:type="spellEnd"/>
      <w:r w:rsidR="00CF19A2" w:rsidRPr="009840D1">
        <w:rPr>
          <w:rFonts w:ascii="Times New Roman" w:hAnsi="Times New Roman"/>
          <w:bCs/>
          <w:sz w:val="24"/>
          <w:szCs w:val="24"/>
        </w:rPr>
        <w:t xml:space="preserve"> район</w:t>
      </w:r>
      <w:r w:rsidR="000107C5">
        <w:rPr>
          <w:rFonts w:ascii="Times New Roman" w:hAnsi="Times New Roman"/>
          <w:bCs/>
          <w:sz w:val="24"/>
          <w:szCs w:val="24"/>
        </w:rPr>
        <w:t>а</w:t>
      </w:r>
      <w:r w:rsidR="00CF19A2" w:rsidRPr="009840D1">
        <w:rPr>
          <w:rFonts w:ascii="Times New Roman" w:hAnsi="Times New Roman"/>
          <w:bCs/>
          <w:sz w:val="24"/>
          <w:szCs w:val="24"/>
        </w:rPr>
        <w:t xml:space="preserve">, </w:t>
      </w:r>
      <w:r w:rsidRPr="009840D1">
        <w:rPr>
          <w:rFonts w:ascii="Times New Roman" w:hAnsi="Times New Roman"/>
          <w:bCs/>
          <w:sz w:val="24"/>
          <w:szCs w:val="24"/>
        </w:rPr>
        <w:t>БУЗ УР «</w:t>
      </w:r>
      <w:proofErr w:type="spellStart"/>
      <w:r w:rsidR="00160A64" w:rsidRPr="009840D1">
        <w:rPr>
          <w:rFonts w:ascii="Times New Roman" w:hAnsi="Times New Roman"/>
          <w:bCs/>
          <w:sz w:val="24"/>
          <w:szCs w:val="24"/>
        </w:rPr>
        <w:t>Шарканская</w:t>
      </w:r>
      <w:proofErr w:type="spellEnd"/>
      <w:r w:rsidRPr="009840D1">
        <w:rPr>
          <w:rFonts w:ascii="Times New Roman" w:hAnsi="Times New Roman"/>
          <w:bCs/>
          <w:sz w:val="24"/>
          <w:szCs w:val="24"/>
        </w:rPr>
        <w:t xml:space="preserve"> РБ МЗ УР»</w:t>
      </w:r>
      <w:r w:rsidR="00160A64" w:rsidRPr="009840D1">
        <w:rPr>
          <w:rFonts w:ascii="Times New Roman" w:hAnsi="Times New Roman"/>
          <w:bCs/>
          <w:sz w:val="24"/>
          <w:szCs w:val="24"/>
        </w:rPr>
        <w:t xml:space="preserve"> (по согласованию)</w:t>
      </w:r>
      <w:r w:rsidRPr="009840D1">
        <w:rPr>
          <w:rFonts w:ascii="Times New Roman" w:hAnsi="Times New Roman"/>
          <w:bCs/>
          <w:sz w:val="24"/>
          <w:szCs w:val="24"/>
        </w:rPr>
        <w:t>, Управление образования</w:t>
      </w:r>
      <w:r w:rsidR="00160A64" w:rsidRPr="009840D1">
        <w:rPr>
          <w:rFonts w:ascii="Times New Roman" w:hAnsi="Times New Roman"/>
          <w:bCs/>
          <w:sz w:val="24"/>
          <w:szCs w:val="24"/>
        </w:rPr>
        <w:t xml:space="preserve"> Администрации муниципального образования «</w:t>
      </w:r>
      <w:r w:rsidR="000107C5">
        <w:rPr>
          <w:rFonts w:ascii="Times New Roman" w:hAnsi="Times New Roman"/>
          <w:bCs/>
          <w:sz w:val="24"/>
          <w:szCs w:val="24"/>
        </w:rPr>
        <w:t xml:space="preserve">Муниципальный округ </w:t>
      </w:r>
      <w:proofErr w:type="spellStart"/>
      <w:r w:rsidR="00160A64" w:rsidRPr="009840D1">
        <w:rPr>
          <w:rFonts w:ascii="Times New Roman" w:hAnsi="Times New Roman"/>
          <w:bCs/>
          <w:sz w:val="24"/>
          <w:szCs w:val="24"/>
        </w:rPr>
        <w:t>Шарканский</w:t>
      </w:r>
      <w:proofErr w:type="spellEnd"/>
      <w:r w:rsidR="00160A64" w:rsidRPr="009840D1">
        <w:rPr>
          <w:rFonts w:ascii="Times New Roman" w:hAnsi="Times New Roman"/>
          <w:bCs/>
          <w:sz w:val="24"/>
          <w:szCs w:val="24"/>
        </w:rPr>
        <w:t xml:space="preserve"> район</w:t>
      </w:r>
      <w:r w:rsidR="000107C5">
        <w:rPr>
          <w:rFonts w:ascii="Times New Roman" w:hAnsi="Times New Roman"/>
          <w:bCs/>
          <w:sz w:val="24"/>
          <w:szCs w:val="24"/>
        </w:rPr>
        <w:t xml:space="preserve"> Удмуртской Республики</w:t>
      </w:r>
      <w:r w:rsidR="00160A64" w:rsidRPr="009840D1">
        <w:rPr>
          <w:rFonts w:ascii="Times New Roman" w:hAnsi="Times New Roman"/>
          <w:bCs/>
          <w:sz w:val="24"/>
          <w:szCs w:val="24"/>
        </w:rPr>
        <w:t>»</w:t>
      </w:r>
      <w:r w:rsidRPr="009840D1">
        <w:rPr>
          <w:rFonts w:ascii="Times New Roman" w:hAnsi="Times New Roman"/>
          <w:bCs/>
          <w:sz w:val="24"/>
          <w:szCs w:val="24"/>
        </w:rPr>
        <w:t xml:space="preserve">, Отдел социальной защиты населения в </w:t>
      </w:r>
      <w:r w:rsidR="00160A64" w:rsidRPr="009840D1">
        <w:rPr>
          <w:rFonts w:ascii="Times New Roman" w:hAnsi="Times New Roman"/>
          <w:bCs/>
          <w:sz w:val="24"/>
          <w:szCs w:val="24"/>
        </w:rPr>
        <w:t>Шарканском</w:t>
      </w:r>
      <w:r w:rsidRPr="009840D1">
        <w:rPr>
          <w:rFonts w:ascii="Times New Roman" w:hAnsi="Times New Roman"/>
          <w:bCs/>
          <w:sz w:val="24"/>
          <w:szCs w:val="24"/>
        </w:rPr>
        <w:t xml:space="preserve"> районе</w:t>
      </w:r>
      <w:r w:rsidR="00160A64" w:rsidRPr="009840D1">
        <w:rPr>
          <w:rFonts w:ascii="Times New Roman" w:hAnsi="Times New Roman"/>
          <w:bCs/>
          <w:sz w:val="24"/>
          <w:szCs w:val="24"/>
        </w:rPr>
        <w:t xml:space="preserve"> (по </w:t>
      </w:r>
      <w:r w:rsidR="00EC49DB">
        <w:rPr>
          <w:rFonts w:ascii="Times New Roman" w:hAnsi="Times New Roman"/>
          <w:bCs/>
          <w:sz w:val="24"/>
          <w:szCs w:val="24"/>
        </w:rPr>
        <w:t>с</w:t>
      </w:r>
      <w:r w:rsidR="00160A64" w:rsidRPr="009840D1">
        <w:rPr>
          <w:rFonts w:ascii="Times New Roman" w:hAnsi="Times New Roman"/>
          <w:bCs/>
          <w:sz w:val="24"/>
          <w:szCs w:val="24"/>
        </w:rPr>
        <w:t>огласованию)</w:t>
      </w:r>
      <w:r w:rsidRPr="009840D1">
        <w:rPr>
          <w:rFonts w:ascii="Times New Roman" w:hAnsi="Times New Roman"/>
          <w:bCs/>
          <w:sz w:val="24"/>
          <w:szCs w:val="24"/>
        </w:rPr>
        <w:t>.</w:t>
      </w:r>
    </w:p>
    <w:p w:rsidR="00856B13" w:rsidRPr="009840D1" w:rsidRDefault="00DF133F" w:rsidP="00A41155">
      <w:pPr>
        <w:numPr>
          <w:ilvl w:val="1"/>
          <w:numId w:val="13"/>
        </w:num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</w:t>
      </w:r>
      <w:r w:rsidR="00CE2FB4" w:rsidRPr="009840D1">
        <w:rPr>
          <w:rFonts w:ascii="Times New Roman" w:hAnsi="Times New Roman"/>
          <w:b/>
          <w:sz w:val="24"/>
          <w:szCs w:val="24"/>
        </w:rPr>
        <w:t>9</w:t>
      </w:r>
      <w:r w:rsidR="00D775E3" w:rsidRPr="009840D1">
        <w:rPr>
          <w:rFonts w:ascii="Times New Roman" w:hAnsi="Times New Roman"/>
          <w:b/>
          <w:sz w:val="24"/>
          <w:szCs w:val="24"/>
        </w:rPr>
        <w:t>.</w:t>
      </w:r>
      <w:r w:rsidR="00CE2FB4" w:rsidRPr="009840D1">
        <w:rPr>
          <w:rFonts w:ascii="Times New Roman" w:hAnsi="Times New Roman"/>
          <w:b/>
          <w:sz w:val="24"/>
          <w:szCs w:val="24"/>
        </w:rPr>
        <w:t xml:space="preserve"> </w:t>
      </w:r>
      <w:r w:rsidR="00856B13" w:rsidRPr="009840D1">
        <w:rPr>
          <w:rFonts w:ascii="Times New Roman" w:hAnsi="Times New Roman"/>
          <w:b/>
          <w:sz w:val="24"/>
          <w:szCs w:val="24"/>
        </w:rPr>
        <w:t xml:space="preserve"> Ресурсное обеспечение программы</w:t>
      </w:r>
    </w:p>
    <w:p w:rsidR="0099081B" w:rsidRPr="0099081B" w:rsidRDefault="0099081B" w:rsidP="003F6C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081B">
        <w:rPr>
          <w:rFonts w:ascii="Times New Roman" w:hAnsi="Times New Roman"/>
          <w:sz w:val="24"/>
          <w:szCs w:val="24"/>
        </w:rPr>
        <w:t xml:space="preserve">Ресурсное обеспечение реализации подпрограммы за счет средств бюджета муниципального образования «Муниципальный округ </w:t>
      </w:r>
      <w:proofErr w:type="spellStart"/>
      <w:r w:rsidRPr="0099081B">
        <w:rPr>
          <w:rFonts w:ascii="Times New Roman" w:hAnsi="Times New Roman"/>
          <w:sz w:val="24"/>
          <w:szCs w:val="24"/>
        </w:rPr>
        <w:t>Шарканский</w:t>
      </w:r>
      <w:proofErr w:type="spellEnd"/>
      <w:r w:rsidRPr="0099081B">
        <w:rPr>
          <w:rFonts w:ascii="Times New Roman" w:hAnsi="Times New Roman"/>
          <w:sz w:val="24"/>
          <w:szCs w:val="24"/>
        </w:rPr>
        <w:t xml:space="preserve"> район Удмуртской Республики» представлено в приложении 5 к муниципальной программе. </w:t>
      </w:r>
    </w:p>
    <w:p w:rsidR="0099081B" w:rsidRPr="0099081B" w:rsidRDefault="0099081B" w:rsidP="003F6C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081B">
        <w:rPr>
          <w:rFonts w:ascii="Times New Roman" w:hAnsi="Times New Roman"/>
          <w:sz w:val="24"/>
          <w:szCs w:val="24"/>
        </w:rPr>
        <w:t xml:space="preserve">Ресурсное обеспечение подпрограммы за счет средств бюджета муниципального образования «Муниципальный округ </w:t>
      </w:r>
      <w:proofErr w:type="spellStart"/>
      <w:r w:rsidRPr="0099081B">
        <w:rPr>
          <w:rFonts w:ascii="Times New Roman" w:hAnsi="Times New Roman"/>
          <w:sz w:val="24"/>
          <w:szCs w:val="24"/>
        </w:rPr>
        <w:t>Шарканский</w:t>
      </w:r>
      <w:proofErr w:type="spellEnd"/>
      <w:r w:rsidRPr="0099081B">
        <w:rPr>
          <w:rFonts w:ascii="Times New Roman" w:hAnsi="Times New Roman"/>
          <w:sz w:val="24"/>
          <w:szCs w:val="24"/>
        </w:rPr>
        <w:t xml:space="preserve"> район Удмуртской Республики» подлежит уточнению в рамках бюджетного цикла.</w:t>
      </w:r>
    </w:p>
    <w:p w:rsidR="0099081B" w:rsidRPr="0099081B" w:rsidRDefault="0099081B" w:rsidP="003F6C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9081B">
        <w:rPr>
          <w:rFonts w:ascii="Times New Roman" w:hAnsi="Times New Roman"/>
          <w:sz w:val="24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856B13" w:rsidRPr="009840D1" w:rsidRDefault="00D775E3" w:rsidP="00A41155">
      <w:pPr>
        <w:numPr>
          <w:ilvl w:val="1"/>
          <w:numId w:val="13"/>
        </w:num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</w:t>
      </w:r>
      <w:r w:rsidR="00CE2FB4" w:rsidRPr="009840D1">
        <w:rPr>
          <w:rFonts w:ascii="Times New Roman" w:hAnsi="Times New Roman"/>
          <w:b/>
          <w:sz w:val="24"/>
          <w:szCs w:val="24"/>
        </w:rPr>
        <w:t>.10</w:t>
      </w:r>
      <w:r w:rsidRPr="009840D1">
        <w:rPr>
          <w:rFonts w:ascii="Times New Roman" w:hAnsi="Times New Roman"/>
          <w:b/>
          <w:sz w:val="24"/>
          <w:szCs w:val="24"/>
        </w:rPr>
        <w:t>.</w:t>
      </w:r>
      <w:r w:rsidR="00CE2FB4" w:rsidRPr="009840D1">
        <w:rPr>
          <w:rFonts w:ascii="Times New Roman" w:hAnsi="Times New Roman"/>
          <w:b/>
          <w:sz w:val="24"/>
          <w:szCs w:val="24"/>
        </w:rPr>
        <w:t xml:space="preserve"> </w:t>
      </w:r>
      <w:r w:rsidR="00856B13" w:rsidRPr="009840D1">
        <w:rPr>
          <w:rFonts w:ascii="Times New Roman" w:hAnsi="Times New Roman"/>
          <w:b/>
          <w:sz w:val="24"/>
          <w:szCs w:val="24"/>
        </w:rPr>
        <w:t xml:space="preserve"> Риски и меры по управлению рисками.</w:t>
      </w:r>
    </w:p>
    <w:p w:rsidR="00856B13" w:rsidRDefault="00856B13" w:rsidP="002E6F1C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Организационно-управленческие риски.</w:t>
      </w:r>
    </w:p>
    <w:p w:rsidR="00751E79" w:rsidRPr="002E6F1C" w:rsidRDefault="00856B13" w:rsidP="002E6F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Организационно-управленческие риски связаны с межведомственным характером сферы реализации подпрограммы. Необходимо обеспечить согласованность действий </w:t>
      </w:r>
      <w:r w:rsidR="002E6F1C">
        <w:rPr>
          <w:rFonts w:ascii="Times New Roman" w:eastAsia="Calibri" w:hAnsi="Times New Roman"/>
          <w:sz w:val="24"/>
          <w:szCs w:val="24"/>
        </w:rPr>
        <w:t>многих исполнителей и участников процессов</w:t>
      </w:r>
      <w:r w:rsidRPr="009840D1">
        <w:rPr>
          <w:rFonts w:ascii="Times New Roman" w:hAnsi="Times New Roman"/>
          <w:sz w:val="24"/>
          <w:szCs w:val="24"/>
        </w:rPr>
        <w:t xml:space="preserve">. </w:t>
      </w:r>
    </w:p>
    <w:p w:rsidR="00856B13" w:rsidRPr="009840D1" w:rsidRDefault="00751E79" w:rsidP="002E6F1C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2.</w:t>
      </w:r>
      <w:r w:rsidR="002E6F1C">
        <w:rPr>
          <w:rFonts w:ascii="Times New Roman" w:hAnsi="Times New Roman"/>
          <w:sz w:val="24"/>
          <w:szCs w:val="24"/>
        </w:rPr>
        <w:t xml:space="preserve"> </w:t>
      </w:r>
      <w:r w:rsidR="00856B13" w:rsidRPr="009840D1">
        <w:rPr>
          <w:rFonts w:ascii="Times New Roman" w:hAnsi="Times New Roman"/>
          <w:sz w:val="24"/>
          <w:szCs w:val="24"/>
        </w:rPr>
        <w:t>Финансовые риски.</w:t>
      </w:r>
    </w:p>
    <w:p w:rsidR="00856B13" w:rsidRPr="002E6F1C" w:rsidRDefault="00856B13" w:rsidP="002E6F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Финансовые риски связаны с ограниченностью бюджетных ресурсов на цели реализации подпрограммы. Для управления риском требуемые объемы бюджетного финансирования обосновываются  в рамках бюджетного цикла.</w:t>
      </w:r>
    </w:p>
    <w:p w:rsidR="00856B13" w:rsidRPr="009840D1" w:rsidRDefault="00CE2FB4" w:rsidP="00A41155">
      <w:pPr>
        <w:numPr>
          <w:ilvl w:val="1"/>
          <w:numId w:val="14"/>
        </w:num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2.11</w:t>
      </w:r>
      <w:r w:rsidR="00856B13" w:rsidRPr="009840D1">
        <w:rPr>
          <w:rFonts w:ascii="Times New Roman" w:hAnsi="Times New Roman"/>
          <w:b/>
          <w:sz w:val="24"/>
          <w:szCs w:val="24"/>
        </w:rPr>
        <w:t>. Конечные результаты и оценка эффективности</w:t>
      </w:r>
    </w:p>
    <w:p w:rsidR="00856B13" w:rsidRPr="009840D1" w:rsidRDefault="00856B13" w:rsidP="002E6F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Реализация подпрограммы позволит создать возможности для создания условий по оказанию доступной  и качественной медицинской помощи населению.</w:t>
      </w:r>
    </w:p>
    <w:p w:rsidR="00F42006" w:rsidRDefault="004B058B" w:rsidP="00F4200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840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Финансово-экономическим результатом от реализации данной подпрограммы станет увеличение поступлений в бюджет Шарканского района налога на доходы физических лиц</w:t>
      </w:r>
      <w:r w:rsidR="00F420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9840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 счет роста числа трудоспособного населения, снижения выплат по больничным листам,</w:t>
      </w:r>
      <w:r w:rsidR="00F420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9840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уменьшение времени нетрудоспособности, в том числе по уходу за больными детьми.</w:t>
      </w:r>
    </w:p>
    <w:p w:rsidR="004B058B" w:rsidRDefault="004B058B" w:rsidP="002E6F1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840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При реализации подпрограммы также усилится межведомственное взаимодействие и социальное партнерство, активизируется участие гражданского общества и населения в планировании социальной политики района и в развитии сельской инфраструктуры.</w:t>
      </w:r>
    </w:p>
    <w:p w:rsidR="004B058B" w:rsidRPr="009840D1" w:rsidRDefault="00F42006" w:rsidP="00A411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006">
        <w:rPr>
          <w:rFonts w:ascii="Times New Roman" w:hAnsi="Times New Roman"/>
          <w:bCs/>
          <w:sz w:val="24"/>
          <w:szCs w:val="24"/>
        </w:rPr>
        <w:t>Ожидаемые результаты на конец реализации  подпрограммы (к 2026 году) представлены в приложении 1 к муниципальной программе.</w:t>
      </w:r>
    </w:p>
    <w:sectPr w:rsidR="004B058B" w:rsidRPr="009840D1" w:rsidSect="003533D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1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2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>
    <w:nsid w:val="06B44B60"/>
    <w:multiLevelType w:val="multilevel"/>
    <w:tmpl w:val="E04EAC9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4">
    <w:nsid w:val="09D13DA9"/>
    <w:multiLevelType w:val="hybridMultilevel"/>
    <w:tmpl w:val="9DF080DE"/>
    <w:lvl w:ilvl="0" w:tplc="27682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91EB8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C4EC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0042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42E9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ECC8D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6C2A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8688F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38E4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0FA44912"/>
    <w:multiLevelType w:val="hybridMultilevel"/>
    <w:tmpl w:val="52AAA42C"/>
    <w:lvl w:ilvl="0" w:tplc="840A0E5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5B91049"/>
    <w:multiLevelType w:val="hybridMultilevel"/>
    <w:tmpl w:val="C5F86D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0664D6"/>
    <w:multiLevelType w:val="hybridMultilevel"/>
    <w:tmpl w:val="94203CC4"/>
    <w:lvl w:ilvl="0" w:tplc="9BA486C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13B2F4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3A3B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3C087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15A7D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CB0E1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054C6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D4F9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BFEDC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1978508E"/>
    <w:multiLevelType w:val="hybridMultilevel"/>
    <w:tmpl w:val="9E6AD5D0"/>
    <w:lvl w:ilvl="0" w:tplc="3E500EDE">
      <w:start w:val="1"/>
      <w:numFmt w:val="upperRoman"/>
      <w:lvlText w:val="%1."/>
      <w:lvlJc w:val="left"/>
      <w:pPr>
        <w:ind w:left="795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9">
    <w:nsid w:val="2584612A"/>
    <w:multiLevelType w:val="hybridMultilevel"/>
    <w:tmpl w:val="2E3C25CC"/>
    <w:lvl w:ilvl="0" w:tplc="437E96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AB778E1"/>
    <w:multiLevelType w:val="hybridMultilevel"/>
    <w:tmpl w:val="6ABAE1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0320A8"/>
    <w:multiLevelType w:val="hybridMultilevel"/>
    <w:tmpl w:val="6ABAE1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8961F6F"/>
    <w:multiLevelType w:val="hybridMultilevel"/>
    <w:tmpl w:val="E6606C6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A1E46AA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AFB570B"/>
    <w:multiLevelType w:val="hybridMultilevel"/>
    <w:tmpl w:val="8872EC6E"/>
    <w:lvl w:ilvl="0" w:tplc="F8187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DC4A4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EFCD5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1AAB8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3E2E9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8281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070BF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5EDF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F5E3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4EE31F06"/>
    <w:multiLevelType w:val="hybridMultilevel"/>
    <w:tmpl w:val="F2066672"/>
    <w:lvl w:ilvl="0" w:tplc="328E027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C630116"/>
    <w:multiLevelType w:val="multilevel"/>
    <w:tmpl w:val="C1182B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6">
    <w:nsid w:val="5FD6655B"/>
    <w:multiLevelType w:val="hybridMultilevel"/>
    <w:tmpl w:val="5CFA62D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42E1D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C2E7C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E42EB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9241D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0B8AD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3461A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86C52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E2ACA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6BF56B84"/>
    <w:multiLevelType w:val="hybridMultilevel"/>
    <w:tmpl w:val="6C7672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E5F0823"/>
    <w:multiLevelType w:val="multilevel"/>
    <w:tmpl w:val="6D745A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0">
    <w:nsid w:val="6FE0248E"/>
    <w:multiLevelType w:val="multilevel"/>
    <w:tmpl w:val="21FC1A7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7056648D"/>
    <w:multiLevelType w:val="multilevel"/>
    <w:tmpl w:val="E19CE2E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15"/>
  </w:num>
  <w:num w:numId="6">
    <w:abstractNumId w:val="3"/>
  </w:num>
  <w:num w:numId="7">
    <w:abstractNumId w:val="16"/>
  </w:num>
  <w:num w:numId="8">
    <w:abstractNumId w:val="18"/>
  </w:num>
  <w:num w:numId="9">
    <w:abstractNumId w:val="12"/>
  </w:num>
  <w:num w:numId="10">
    <w:abstractNumId w:val="19"/>
  </w:num>
  <w:num w:numId="11">
    <w:abstractNumId w:val="7"/>
  </w:num>
  <w:num w:numId="12">
    <w:abstractNumId w:val="13"/>
  </w:num>
  <w:num w:numId="13">
    <w:abstractNumId w:val="4"/>
  </w:num>
  <w:num w:numId="14">
    <w:abstractNumId w:val="17"/>
  </w:num>
  <w:num w:numId="15">
    <w:abstractNumId w:val="21"/>
  </w:num>
  <w:num w:numId="16">
    <w:abstractNumId w:val="10"/>
  </w:num>
  <w:num w:numId="17">
    <w:abstractNumId w:val="6"/>
  </w:num>
  <w:num w:numId="18">
    <w:abstractNumId w:val="20"/>
  </w:num>
  <w:num w:numId="19">
    <w:abstractNumId w:val="11"/>
  </w:num>
  <w:num w:numId="20">
    <w:abstractNumId w:val="5"/>
  </w:num>
  <w:num w:numId="21">
    <w:abstractNumId w:val="14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21F"/>
    <w:rsid w:val="0000624A"/>
    <w:rsid w:val="000106E6"/>
    <w:rsid w:val="000107C5"/>
    <w:rsid w:val="000224AB"/>
    <w:rsid w:val="0004519A"/>
    <w:rsid w:val="00046730"/>
    <w:rsid w:val="000522E0"/>
    <w:rsid w:val="000C7E61"/>
    <w:rsid w:val="000D578A"/>
    <w:rsid w:val="000E27B9"/>
    <w:rsid w:val="00104C77"/>
    <w:rsid w:val="001166F0"/>
    <w:rsid w:val="001220AF"/>
    <w:rsid w:val="00160A64"/>
    <w:rsid w:val="001610AE"/>
    <w:rsid w:val="00173441"/>
    <w:rsid w:val="00190552"/>
    <w:rsid w:val="001B2783"/>
    <w:rsid w:val="001C1773"/>
    <w:rsid w:val="001C4FBB"/>
    <w:rsid w:val="002168FC"/>
    <w:rsid w:val="002272FE"/>
    <w:rsid w:val="00247DF2"/>
    <w:rsid w:val="00255286"/>
    <w:rsid w:val="002723AB"/>
    <w:rsid w:val="002A1BF6"/>
    <w:rsid w:val="002C0F9E"/>
    <w:rsid w:val="002E6F1C"/>
    <w:rsid w:val="003533D4"/>
    <w:rsid w:val="00361A09"/>
    <w:rsid w:val="00376C6A"/>
    <w:rsid w:val="003B087E"/>
    <w:rsid w:val="003C6997"/>
    <w:rsid w:val="003D2135"/>
    <w:rsid w:val="003F65AC"/>
    <w:rsid w:val="003F6CB0"/>
    <w:rsid w:val="004119C7"/>
    <w:rsid w:val="00433E0E"/>
    <w:rsid w:val="00435CBA"/>
    <w:rsid w:val="0044326D"/>
    <w:rsid w:val="00464030"/>
    <w:rsid w:val="00470477"/>
    <w:rsid w:val="00480E7B"/>
    <w:rsid w:val="00490401"/>
    <w:rsid w:val="004B058B"/>
    <w:rsid w:val="004C270C"/>
    <w:rsid w:val="004C2AF4"/>
    <w:rsid w:val="004D2C3A"/>
    <w:rsid w:val="0051531B"/>
    <w:rsid w:val="00567F81"/>
    <w:rsid w:val="005769C5"/>
    <w:rsid w:val="00591283"/>
    <w:rsid w:val="00595B56"/>
    <w:rsid w:val="005A720F"/>
    <w:rsid w:val="005A768E"/>
    <w:rsid w:val="006707E6"/>
    <w:rsid w:val="00671984"/>
    <w:rsid w:val="006A426A"/>
    <w:rsid w:val="006B266D"/>
    <w:rsid w:val="006D34E1"/>
    <w:rsid w:val="006D4FA2"/>
    <w:rsid w:val="006E375E"/>
    <w:rsid w:val="006E5118"/>
    <w:rsid w:val="00705709"/>
    <w:rsid w:val="007265CE"/>
    <w:rsid w:val="00735F69"/>
    <w:rsid w:val="00751E79"/>
    <w:rsid w:val="00766D20"/>
    <w:rsid w:val="00770C10"/>
    <w:rsid w:val="007808B8"/>
    <w:rsid w:val="007852A5"/>
    <w:rsid w:val="00794C2B"/>
    <w:rsid w:val="007E47A7"/>
    <w:rsid w:val="007E53E3"/>
    <w:rsid w:val="00835769"/>
    <w:rsid w:val="00856B13"/>
    <w:rsid w:val="008643AF"/>
    <w:rsid w:val="00874754"/>
    <w:rsid w:val="00882BDA"/>
    <w:rsid w:val="008911EE"/>
    <w:rsid w:val="008925FC"/>
    <w:rsid w:val="00897C79"/>
    <w:rsid w:val="008A0E9B"/>
    <w:rsid w:val="008F1E2D"/>
    <w:rsid w:val="0092658B"/>
    <w:rsid w:val="00936FE5"/>
    <w:rsid w:val="009502D5"/>
    <w:rsid w:val="009534F6"/>
    <w:rsid w:val="009840D1"/>
    <w:rsid w:val="00985D48"/>
    <w:rsid w:val="0099081B"/>
    <w:rsid w:val="009B1202"/>
    <w:rsid w:val="009C5567"/>
    <w:rsid w:val="009E690D"/>
    <w:rsid w:val="009F0523"/>
    <w:rsid w:val="009F4FAA"/>
    <w:rsid w:val="00A03A19"/>
    <w:rsid w:val="00A21EC4"/>
    <w:rsid w:val="00A27BEA"/>
    <w:rsid w:val="00A41155"/>
    <w:rsid w:val="00A4136C"/>
    <w:rsid w:val="00A734E9"/>
    <w:rsid w:val="00A94072"/>
    <w:rsid w:val="00AC736C"/>
    <w:rsid w:val="00B33EC4"/>
    <w:rsid w:val="00B35789"/>
    <w:rsid w:val="00B57F74"/>
    <w:rsid w:val="00B65E9D"/>
    <w:rsid w:val="00B6762D"/>
    <w:rsid w:val="00B86810"/>
    <w:rsid w:val="00B963C6"/>
    <w:rsid w:val="00BC1615"/>
    <w:rsid w:val="00BD3D80"/>
    <w:rsid w:val="00BE1609"/>
    <w:rsid w:val="00BE459A"/>
    <w:rsid w:val="00C101ED"/>
    <w:rsid w:val="00C2208C"/>
    <w:rsid w:val="00C32389"/>
    <w:rsid w:val="00C3276D"/>
    <w:rsid w:val="00C40D2D"/>
    <w:rsid w:val="00CB6F26"/>
    <w:rsid w:val="00CD43F2"/>
    <w:rsid w:val="00CE2FB4"/>
    <w:rsid w:val="00CF19A2"/>
    <w:rsid w:val="00CF5DD9"/>
    <w:rsid w:val="00D2432C"/>
    <w:rsid w:val="00D3229E"/>
    <w:rsid w:val="00D775E3"/>
    <w:rsid w:val="00D81E2F"/>
    <w:rsid w:val="00DA3C4C"/>
    <w:rsid w:val="00DC5EF8"/>
    <w:rsid w:val="00DC61D9"/>
    <w:rsid w:val="00DF133F"/>
    <w:rsid w:val="00E04D49"/>
    <w:rsid w:val="00E10489"/>
    <w:rsid w:val="00E120BC"/>
    <w:rsid w:val="00E3325D"/>
    <w:rsid w:val="00E467C5"/>
    <w:rsid w:val="00E476FB"/>
    <w:rsid w:val="00E529C5"/>
    <w:rsid w:val="00E53A9C"/>
    <w:rsid w:val="00E7521F"/>
    <w:rsid w:val="00E96B6C"/>
    <w:rsid w:val="00EC49DB"/>
    <w:rsid w:val="00EE1972"/>
    <w:rsid w:val="00F22456"/>
    <w:rsid w:val="00F35BBC"/>
    <w:rsid w:val="00F42006"/>
    <w:rsid w:val="00F4724F"/>
    <w:rsid w:val="00F735DA"/>
    <w:rsid w:val="00F74232"/>
    <w:rsid w:val="00FA2CDB"/>
    <w:rsid w:val="00FA4926"/>
    <w:rsid w:val="00FC71E2"/>
    <w:rsid w:val="00FD3BFF"/>
    <w:rsid w:val="00FF0197"/>
    <w:rsid w:val="00FF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1F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E7521F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E7521F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E7521F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E7521F"/>
    <w:pPr>
      <w:spacing w:before="100" w:beforeAutospacing="1" w:after="100" w:afterAutospacing="1"/>
      <w:outlineLvl w:val="3"/>
    </w:pPr>
    <w:rPr>
      <w:rFonts w:eastAsia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521F"/>
    <w:rPr>
      <w:rFonts w:ascii="Calibri" w:hAnsi="Calibri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E7521F"/>
    <w:rPr>
      <w:rFonts w:ascii="Calibri" w:hAnsi="Calibri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E7521F"/>
    <w:rPr>
      <w:rFonts w:ascii="Calibri" w:hAnsi="Calibri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E7521F"/>
    <w:rPr>
      <w:rFonts w:ascii="Calibri" w:hAnsi="Calibri" w:cs="Times New Roman"/>
      <w:b/>
      <w:bCs/>
      <w:lang w:eastAsia="ru-RU"/>
    </w:rPr>
  </w:style>
  <w:style w:type="paragraph" w:customStyle="1" w:styleId="dktexjustify">
    <w:name w:val="dktexjustify"/>
    <w:basedOn w:val="a"/>
    <w:uiPriority w:val="99"/>
    <w:rsid w:val="00E7521F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7521F"/>
    <w:rPr>
      <w:rFonts w:cs="Times New Roman"/>
    </w:rPr>
  </w:style>
  <w:style w:type="character" w:styleId="a3">
    <w:name w:val="Hyperlink"/>
    <w:uiPriority w:val="99"/>
    <w:rsid w:val="00E7521F"/>
    <w:rPr>
      <w:rFonts w:cs="Times New Roman"/>
      <w:color w:val="0000FF"/>
      <w:u w:val="single"/>
    </w:rPr>
  </w:style>
  <w:style w:type="paragraph" w:customStyle="1" w:styleId="dktexright">
    <w:name w:val="dktexright"/>
    <w:basedOn w:val="a"/>
    <w:uiPriority w:val="99"/>
    <w:rsid w:val="00E7521F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E752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E7521F"/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E7521F"/>
    <w:pPr>
      <w:ind w:left="720"/>
    </w:pPr>
    <w:rPr>
      <w:lang w:eastAsia="en-US"/>
    </w:rPr>
  </w:style>
  <w:style w:type="paragraph" w:styleId="a4">
    <w:name w:val="List Paragraph"/>
    <w:basedOn w:val="a"/>
    <w:link w:val="a5"/>
    <w:uiPriority w:val="99"/>
    <w:qFormat/>
    <w:rsid w:val="00E7521F"/>
    <w:pPr>
      <w:spacing w:before="240" w:after="0" w:line="240" w:lineRule="auto"/>
      <w:ind w:left="720"/>
      <w:contextualSpacing/>
    </w:pPr>
    <w:rPr>
      <w:rFonts w:ascii="Times New Roman" w:eastAsia="Calibri" w:hAnsi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E7521F"/>
    <w:rPr>
      <w:rFonts w:ascii="Times New Roman" w:hAnsi="Times New Roman"/>
      <w:sz w:val="20"/>
      <w:lang w:eastAsia="ru-RU"/>
    </w:rPr>
  </w:style>
  <w:style w:type="paragraph" w:customStyle="1" w:styleId="ConsPlusNormal">
    <w:name w:val="ConsPlusNormal"/>
    <w:uiPriority w:val="99"/>
    <w:rsid w:val="00E7521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21">
    <w:name w:val="Основной текст 21"/>
    <w:basedOn w:val="a"/>
    <w:uiPriority w:val="99"/>
    <w:rsid w:val="00E7521F"/>
    <w:pPr>
      <w:suppressAutoHyphens/>
      <w:spacing w:after="0" w:line="240" w:lineRule="auto"/>
    </w:pPr>
    <w:rPr>
      <w:rFonts w:ascii="Times New Roman" w:hAnsi="Times New Roman"/>
      <w:color w:val="000000"/>
      <w:sz w:val="28"/>
      <w:szCs w:val="24"/>
      <w:lang w:eastAsia="ar-SA"/>
    </w:rPr>
  </w:style>
  <w:style w:type="table" w:styleId="a6">
    <w:name w:val="Table Grid"/>
    <w:basedOn w:val="a1"/>
    <w:uiPriority w:val="99"/>
    <w:rsid w:val="00E7521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7521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locked/>
    <w:rsid w:val="00E7521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E7521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locked/>
    <w:rsid w:val="00E7521F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97C7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897C79"/>
    <w:rPr>
      <w:rFonts w:ascii="Tahoma" w:eastAsia="Times New Roman" w:hAnsi="Tahoma" w:cs="Tahoma"/>
      <w:sz w:val="16"/>
      <w:szCs w:val="16"/>
    </w:rPr>
  </w:style>
  <w:style w:type="paragraph" w:styleId="ad">
    <w:name w:val="Normal (Web)"/>
    <w:basedOn w:val="a"/>
    <w:uiPriority w:val="99"/>
    <w:semiHidden/>
    <w:unhideWhenUsed/>
    <w:rsid w:val="009C55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1</Pages>
  <Words>2863</Words>
  <Characters>16320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46</cp:revision>
  <cp:lastPrinted>2015-03-06T07:53:00Z</cp:lastPrinted>
  <dcterms:created xsi:type="dcterms:W3CDTF">2015-02-10T06:02:00Z</dcterms:created>
  <dcterms:modified xsi:type="dcterms:W3CDTF">2021-08-02T04:38:00Z</dcterms:modified>
</cp:coreProperties>
</file>