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63" w:rsidRDefault="00703D63" w:rsidP="00703D63">
      <w:pPr>
        <w:pStyle w:val="20"/>
        <w:shd w:val="clear" w:color="auto" w:fill="auto"/>
        <w:spacing w:line="240" w:lineRule="auto"/>
        <w:ind w:left="2124" w:right="-1" w:firstLine="0"/>
        <w:jc w:val="right"/>
        <w:rPr>
          <w:sz w:val="20"/>
          <w:szCs w:val="20"/>
        </w:rPr>
      </w:pPr>
      <w:r>
        <w:rPr>
          <w:sz w:val="20"/>
          <w:szCs w:val="20"/>
        </w:rPr>
        <w:t>УТВЕРЖДЕНО</w:t>
      </w:r>
    </w:p>
    <w:p w:rsidR="00703D63" w:rsidRPr="00703D63" w:rsidRDefault="00703D63" w:rsidP="00703D63">
      <w:pPr>
        <w:pStyle w:val="20"/>
        <w:shd w:val="clear" w:color="auto" w:fill="auto"/>
        <w:spacing w:line="240" w:lineRule="auto"/>
        <w:ind w:left="2124" w:right="-1" w:firstLine="0"/>
        <w:jc w:val="right"/>
        <w:rPr>
          <w:b w:val="0"/>
          <w:sz w:val="20"/>
          <w:szCs w:val="20"/>
        </w:rPr>
      </w:pPr>
      <w:r w:rsidRPr="00703D63">
        <w:rPr>
          <w:b w:val="0"/>
          <w:sz w:val="20"/>
          <w:szCs w:val="20"/>
        </w:rPr>
        <w:t>постановлением Администрации</w:t>
      </w:r>
    </w:p>
    <w:p w:rsidR="00703D63" w:rsidRPr="00703D63" w:rsidRDefault="00703D63" w:rsidP="00703D63">
      <w:pPr>
        <w:pStyle w:val="20"/>
        <w:shd w:val="clear" w:color="auto" w:fill="auto"/>
        <w:spacing w:line="240" w:lineRule="auto"/>
        <w:ind w:left="2124" w:right="-1" w:firstLine="0"/>
        <w:jc w:val="right"/>
        <w:rPr>
          <w:b w:val="0"/>
          <w:sz w:val="20"/>
          <w:szCs w:val="20"/>
        </w:rPr>
      </w:pPr>
      <w:r w:rsidRPr="00703D63">
        <w:rPr>
          <w:b w:val="0"/>
          <w:sz w:val="20"/>
          <w:szCs w:val="20"/>
        </w:rPr>
        <w:t>муниципального образования</w:t>
      </w:r>
    </w:p>
    <w:p w:rsidR="003316E7" w:rsidRDefault="00703D63" w:rsidP="00703D63">
      <w:pPr>
        <w:pStyle w:val="20"/>
        <w:shd w:val="clear" w:color="auto" w:fill="auto"/>
        <w:spacing w:line="240" w:lineRule="auto"/>
        <w:ind w:left="2124" w:right="-1" w:firstLine="0"/>
        <w:jc w:val="right"/>
        <w:rPr>
          <w:b w:val="0"/>
          <w:sz w:val="20"/>
          <w:szCs w:val="20"/>
        </w:rPr>
      </w:pPr>
      <w:r w:rsidRPr="00703D63">
        <w:rPr>
          <w:b w:val="0"/>
          <w:sz w:val="20"/>
          <w:szCs w:val="20"/>
        </w:rPr>
        <w:t>«</w:t>
      </w:r>
      <w:r w:rsidR="003316E7">
        <w:rPr>
          <w:b w:val="0"/>
          <w:sz w:val="20"/>
          <w:szCs w:val="20"/>
        </w:rPr>
        <w:t xml:space="preserve">Муниципальный округ </w:t>
      </w:r>
      <w:r w:rsidRPr="00703D63">
        <w:rPr>
          <w:b w:val="0"/>
          <w:sz w:val="20"/>
          <w:szCs w:val="20"/>
        </w:rPr>
        <w:t>Шарканский район</w:t>
      </w:r>
    </w:p>
    <w:p w:rsidR="00703D63" w:rsidRPr="00703D63" w:rsidRDefault="003316E7" w:rsidP="00703D63">
      <w:pPr>
        <w:pStyle w:val="20"/>
        <w:shd w:val="clear" w:color="auto" w:fill="auto"/>
        <w:spacing w:line="240" w:lineRule="auto"/>
        <w:ind w:left="2124" w:right="-1" w:firstLine="0"/>
        <w:jc w:val="right"/>
        <w:rPr>
          <w:b w:val="0"/>
          <w:sz w:val="20"/>
          <w:szCs w:val="20"/>
        </w:rPr>
      </w:pPr>
      <w:r>
        <w:rPr>
          <w:b w:val="0"/>
          <w:sz w:val="20"/>
          <w:szCs w:val="20"/>
        </w:rPr>
        <w:t>Удмуртской Республики</w:t>
      </w:r>
      <w:r w:rsidR="00703D63" w:rsidRPr="00703D63">
        <w:rPr>
          <w:b w:val="0"/>
          <w:sz w:val="20"/>
          <w:szCs w:val="20"/>
        </w:rPr>
        <w:t>»</w:t>
      </w:r>
    </w:p>
    <w:p w:rsidR="00703D63" w:rsidRDefault="00BA787D" w:rsidP="00703D63">
      <w:pPr>
        <w:pStyle w:val="20"/>
        <w:shd w:val="clear" w:color="auto" w:fill="auto"/>
        <w:spacing w:line="240" w:lineRule="auto"/>
        <w:ind w:left="2124" w:right="-1" w:firstLine="0"/>
        <w:jc w:val="right"/>
        <w:rPr>
          <w:sz w:val="20"/>
          <w:szCs w:val="20"/>
        </w:rPr>
      </w:pPr>
      <w:r w:rsidRPr="00C17B51">
        <w:rPr>
          <w:b w:val="0"/>
          <w:sz w:val="20"/>
          <w:szCs w:val="20"/>
        </w:rPr>
        <w:t xml:space="preserve">от </w:t>
      </w:r>
      <w:r w:rsidR="003316E7" w:rsidRPr="00C17B51">
        <w:rPr>
          <w:b w:val="0"/>
          <w:sz w:val="20"/>
          <w:szCs w:val="20"/>
        </w:rPr>
        <w:t>1</w:t>
      </w:r>
      <w:r w:rsidR="001C5F5A">
        <w:rPr>
          <w:b w:val="0"/>
          <w:sz w:val="20"/>
          <w:szCs w:val="20"/>
        </w:rPr>
        <w:t>9</w:t>
      </w:r>
      <w:r w:rsidR="003316E7" w:rsidRPr="00C17B51">
        <w:rPr>
          <w:b w:val="0"/>
          <w:sz w:val="20"/>
          <w:szCs w:val="20"/>
        </w:rPr>
        <w:t>.0</w:t>
      </w:r>
      <w:r w:rsidR="00C17B51" w:rsidRPr="00C17B51">
        <w:rPr>
          <w:b w:val="0"/>
          <w:sz w:val="20"/>
          <w:szCs w:val="20"/>
        </w:rPr>
        <w:t>4</w:t>
      </w:r>
      <w:r w:rsidR="003316E7" w:rsidRPr="00C17B51">
        <w:rPr>
          <w:b w:val="0"/>
          <w:sz w:val="20"/>
          <w:szCs w:val="20"/>
        </w:rPr>
        <w:t>.202</w:t>
      </w:r>
      <w:r w:rsidR="00C17B51" w:rsidRPr="00C17B51">
        <w:rPr>
          <w:b w:val="0"/>
          <w:sz w:val="20"/>
          <w:szCs w:val="20"/>
        </w:rPr>
        <w:t>4</w:t>
      </w:r>
      <w:r w:rsidRPr="00C17B51">
        <w:rPr>
          <w:b w:val="0"/>
          <w:sz w:val="20"/>
          <w:szCs w:val="20"/>
        </w:rPr>
        <w:t xml:space="preserve"> года № </w:t>
      </w:r>
      <w:r w:rsidR="001C5F5A">
        <w:rPr>
          <w:b w:val="0"/>
          <w:sz w:val="20"/>
          <w:szCs w:val="20"/>
        </w:rPr>
        <w:t>428</w:t>
      </w:r>
    </w:p>
    <w:p w:rsidR="00703D63" w:rsidRDefault="00703D63" w:rsidP="009C1D5C">
      <w:pPr>
        <w:pStyle w:val="20"/>
        <w:shd w:val="clear" w:color="auto" w:fill="auto"/>
        <w:spacing w:line="240" w:lineRule="auto"/>
        <w:ind w:left="2124" w:right="2880" w:firstLine="0"/>
        <w:jc w:val="center"/>
        <w:rPr>
          <w:sz w:val="20"/>
          <w:szCs w:val="20"/>
        </w:rPr>
      </w:pPr>
    </w:p>
    <w:p w:rsidR="00652865" w:rsidRPr="009C1D5C" w:rsidRDefault="00BA787D" w:rsidP="009C1D5C">
      <w:pPr>
        <w:pStyle w:val="20"/>
        <w:shd w:val="clear" w:color="auto" w:fill="auto"/>
        <w:spacing w:line="240" w:lineRule="auto"/>
        <w:ind w:left="2124" w:right="2880" w:firstLine="0"/>
        <w:jc w:val="center"/>
        <w:rPr>
          <w:sz w:val="20"/>
          <w:szCs w:val="20"/>
        </w:rPr>
      </w:pPr>
      <w:r>
        <w:rPr>
          <w:sz w:val="20"/>
          <w:szCs w:val="20"/>
        </w:rPr>
        <w:t>Аукционная документация</w:t>
      </w:r>
      <w:r w:rsidR="00E8579E" w:rsidRPr="009C1D5C">
        <w:rPr>
          <w:sz w:val="20"/>
          <w:szCs w:val="20"/>
        </w:rPr>
        <w:t xml:space="preserve"> </w:t>
      </w:r>
      <w:r>
        <w:rPr>
          <w:sz w:val="20"/>
          <w:szCs w:val="20"/>
        </w:rPr>
        <w:t>п</w:t>
      </w:r>
      <w:r w:rsidR="00E8579E" w:rsidRPr="009C1D5C">
        <w:rPr>
          <w:sz w:val="20"/>
          <w:szCs w:val="20"/>
        </w:rPr>
        <w:t>о проведени</w:t>
      </w:r>
      <w:r>
        <w:rPr>
          <w:sz w:val="20"/>
          <w:szCs w:val="20"/>
        </w:rPr>
        <w:t>ю</w:t>
      </w:r>
      <w:r w:rsidR="00E8579E" w:rsidRPr="009C1D5C">
        <w:rPr>
          <w:sz w:val="20"/>
          <w:szCs w:val="20"/>
        </w:rPr>
        <w:t xml:space="preserve"> открыт</w:t>
      </w:r>
      <w:r w:rsidR="00716F80">
        <w:rPr>
          <w:sz w:val="20"/>
          <w:szCs w:val="20"/>
        </w:rPr>
        <w:t>ого</w:t>
      </w:r>
      <w:r w:rsidR="00E8579E" w:rsidRPr="009C1D5C">
        <w:rPr>
          <w:sz w:val="20"/>
          <w:szCs w:val="20"/>
        </w:rPr>
        <w:t xml:space="preserve"> аукцион</w:t>
      </w:r>
      <w:r w:rsidR="00716F80">
        <w:rPr>
          <w:sz w:val="20"/>
          <w:szCs w:val="20"/>
        </w:rPr>
        <w:t>а</w:t>
      </w:r>
      <w:r w:rsidR="00E8579E" w:rsidRPr="009C1D5C">
        <w:rPr>
          <w:sz w:val="20"/>
          <w:szCs w:val="20"/>
        </w:rPr>
        <w:t xml:space="preserve"> </w:t>
      </w:r>
      <w:r w:rsidR="001C5F5A">
        <w:rPr>
          <w:sz w:val="20"/>
          <w:szCs w:val="20"/>
        </w:rPr>
        <w:t>по продаже</w:t>
      </w:r>
      <w:r w:rsidR="00E8579E" w:rsidRPr="009C1D5C">
        <w:rPr>
          <w:sz w:val="20"/>
          <w:szCs w:val="20"/>
        </w:rPr>
        <w:t xml:space="preserve"> земельн</w:t>
      </w:r>
      <w:r w:rsidR="004619F8">
        <w:rPr>
          <w:sz w:val="20"/>
          <w:szCs w:val="20"/>
        </w:rPr>
        <w:t>ого</w:t>
      </w:r>
      <w:r w:rsidR="00E8579E" w:rsidRPr="009C1D5C">
        <w:rPr>
          <w:sz w:val="20"/>
          <w:szCs w:val="20"/>
        </w:rPr>
        <w:t xml:space="preserve"> участк</w:t>
      </w:r>
      <w:r w:rsidR="004619F8">
        <w:rPr>
          <w:sz w:val="20"/>
          <w:szCs w:val="20"/>
        </w:rPr>
        <w:t>а</w:t>
      </w:r>
    </w:p>
    <w:p w:rsidR="00652865" w:rsidRPr="009C1D5C" w:rsidRDefault="00897EE6" w:rsidP="009C1D5C">
      <w:pPr>
        <w:pStyle w:val="4"/>
        <w:shd w:val="clear" w:color="auto" w:fill="auto"/>
        <w:spacing w:line="240" w:lineRule="auto"/>
        <w:ind w:left="220" w:right="20" w:firstLine="488"/>
        <w:rPr>
          <w:sz w:val="20"/>
          <w:szCs w:val="20"/>
        </w:rPr>
      </w:pPr>
      <w:r>
        <w:rPr>
          <w:sz w:val="20"/>
          <w:szCs w:val="20"/>
        </w:rPr>
        <w:t>В соответствии с</w:t>
      </w:r>
      <w:r w:rsidR="00E8579E" w:rsidRPr="009C1D5C">
        <w:rPr>
          <w:sz w:val="20"/>
          <w:szCs w:val="20"/>
        </w:rPr>
        <w:t xml:space="preserve"> </w:t>
      </w:r>
      <w:r w:rsidR="00A5085A">
        <w:rPr>
          <w:sz w:val="20"/>
          <w:szCs w:val="20"/>
        </w:rPr>
        <w:t>постановлением Администрации муниципального образования «Муниципальный округ Шарканский район Удмуртской Республики» от 19.04.2024 года № 428</w:t>
      </w:r>
      <w:r w:rsidR="009C1D5C" w:rsidRPr="009C1D5C">
        <w:rPr>
          <w:sz w:val="20"/>
          <w:szCs w:val="20"/>
        </w:rPr>
        <w:t>, провод</w:t>
      </w:r>
      <w:r w:rsidR="00060EAC">
        <w:rPr>
          <w:sz w:val="20"/>
          <w:szCs w:val="20"/>
        </w:rPr>
        <w:t>и</w:t>
      </w:r>
      <w:r w:rsidR="009C1D5C" w:rsidRPr="009C1D5C">
        <w:rPr>
          <w:sz w:val="20"/>
          <w:szCs w:val="20"/>
        </w:rPr>
        <w:t>тся</w:t>
      </w:r>
      <w:r w:rsidR="00E8579E" w:rsidRPr="009C1D5C">
        <w:rPr>
          <w:sz w:val="20"/>
          <w:szCs w:val="20"/>
        </w:rPr>
        <w:t xml:space="preserve"> открыты</w:t>
      </w:r>
      <w:r w:rsidR="00060EAC">
        <w:rPr>
          <w:sz w:val="20"/>
          <w:szCs w:val="20"/>
        </w:rPr>
        <w:t>й</w:t>
      </w:r>
      <w:r w:rsidR="00E8579E" w:rsidRPr="009C1D5C">
        <w:rPr>
          <w:sz w:val="20"/>
          <w:szCs w:val="20"/>
        </w:rPr>
        <w:t xml:space="preserve"> аукцион  </w:t>
      </w:r>
      <w:r w:rsidR="00A5085A">
        <w:rPr>
          <w:sz w:val="20"/>
          <w:szCs w:val="20"/>
        </w:rPr>
        <w:t>по продаже</w:t>
      </w:r>
      <w:r w:rsidR="007926BD">
        <w:rPr>
          <w:sz w:val="20"/>
          <w:szCs w:val="20"/>
        </w:rPr>
        <w:t xml:space="preserve"> земельн</w:t>
      </w:r>
      <w:r w:rsidR="00A5085A">
        <w:rPr>
          <w:sz w:val="20"/>
          <w:szCs w:val="20"/>
        </w:rPr>
        <w:t>ого</w:t>
      </w:r>
      <w:r w:rsidR="009C1D5C" w:rsidRPr="009C1D5C">
        <w:rPr>
          <w:sz w:val="20"/>
          <w:szCs w:val="20"/>
        </w:rPr>
        <w:t xml:space="preserve"> участк</w:t>
      </w:r>
      <w:r w:rsidR="00A5085A">
        <w:rPr>
          <w:sz w:val="20"/>
          <w:szCs w:val="20"/>
        </w:rPr>
        <w:t>а</w:t>
      </w:r>
      <w:r w:rsidR="007926BD">
        <w:rPr>
          <w:sz w:val="20"/>
          <w:szCs w:val="20"/>
        </w:rPr>
        <w:t xml:space="preserve"> </w:t>
      </w:r>
      <w:r w:rsidR="007926BD" w:rsidRPr="009C1D5C">
        <w:rPr>
          <w:sz w:val="20"/>
          <w:szCs w:val="20"/>
        </w:rPr>
        <w:t>(далее по тексту Аукцион)</w:t>
      </w:r>
      <w:r w:rsidR="00E8579E" w:rsidRPr="009C1D5C">
        <w:rPr>
          <w:sz w:val="20"/>
          <w:szCs w:val="20"/>
        </w:rPr>
        <w:t>.</w:t>
      </w:r>
    </w:p>
    <w:p w:rsidR="00652865" w:rsidRPr="009C1D5C" w:rsidRDefault="007926BD" w:rsidP="009C1D5C">
      <w:pPr>
        <w:pStyle w:val="4"/>
        <w:shd w:val="clear" w:color="auto" w:fill="auto"/>
        <w:spacing w:line="240" w:lineRule="auto"/>
        <w:ind w:left="220" w:right="20" w:firstLine="488"/>
        <w:rPr>
          <w:sz w:val="20"/>
          <w:szCs w:val="20"/>
        </w:rPr>
      </w:pPr>
      <w:r>
        <w:rPr>
          <w:sz w:val="20"/>
          <w:szCs w:val="20"/>
        </w:rPr>
        <w:t>Организатором А</w:t>
      </w:r>
      <w:r w:rsidR="00E8579E" w:rsidRPr="009C1D5C">
        <w:rPr>
          <w:sz w:val="20"/>
          <w:szCs w:val="20"/>
        </w:rPr>
        <w:t>укцион</w:t>
      </w:r>
      <w:r>
        <w:rPr>
          <w:sz w:val="20"/>
          <w:szCs w:val="20"/>
        </w:rPr>
        <w:t>а</w:t>
      </w:r>
      <w:r w:rsidR="00E8579E" w:rsidRPr="009C1D5C">
        <w:rPr>
          <w:sz w:val="20"/>
          <w:szCs w:val="20"/>
        </w:rPr>
        <w:t xml:space="preserve"> </w:t>
      </w:r>
      <w:r w:rsidR="009C1D5C" w:rsidRPr="009C1D5C">
        <w:rPr>
          <w:sz w:val="20"/>
          <w:szCs w:val="20"/>
        </w:rPr>
        <w:t>выступает</w:t>
      </w:r>
      <w:r w:rsidR="00E8579E" w:rsidRPr="009C1D5C">
        <w:rPr>
          <w:rStyle w:val="1"/>
          <w:sz w:val="20"/>
          <w:szCs w:val="20"/>
        </w:rPr>
        <w:t xml:space="preserve"> </w:t>
      </w:r>
      <w:r w:rsidR="00E8579E" w:rsidRPr="009C1D5C">
        <w:rPr>
          <w:sz w:val="20"/>
          <w:szCs w:val="20"/>
        </w:rPr>
        <w:t>Администрация муниципального образования «</w:t>
      </w:r>
      <w:r w:rsidR="003316E7">
        <w:rPr>
          <w:sz w:val="20"/>
          <w:szCs w:val="20"/>
        </w:rPr>
        <w:t xml:space="preserve">Муниципальный округ </w:t>
      </w:r>
      <w:r w:rsidR="00E8579E" w:rsidRPr="009C1D5C">
        <w:rPr>
          <w:sz w:val="20"/>
          <w:szCs w:val="20"/>
        </w:rPr>
        <w:t>Шарканский район</w:t>
      </w:r>
      <w:r w:rsidR="003316E7">
        <w:rPr>
          <w:sz w:val="20"/>
          <w:szCs w:val="20"/>
        </w:rPr>
        <w:t xml:space="preserve"> Удмуртской Республики</w:t>
      </w:r>
      <w:r w:rsidR="00E8579E" w:rsidRPr="009C1D5C">
        <w:rPr>
          <w:sz w:val="20"/>
          <w:szCs w:val="20"/>
        </w:rPr>
        <w:t>».</w:t>
      </w:r>
    </w:p>
    <w:p w:rsidR="004058F8" w:rsidRPr="0077652F" w:rsidRDefault="004058F8" w:rsidP="004058F8">
      <w:pPr>
        <w:pStyle w:val="4"/>
        <w:shd w:val="clear" w:color="auto" w:fill="auto"/>
        <w:tabs>
          <w:tab w:val="left" w:pos="635"/>
        </w:tabs>
        <w:spacing w:line="240" w:lineRule="auto"/>
        <w:ind w:left="520"/>
        <w:rPr>
          <w:sz w:val="20"/>
          <w:szCs w:val="20"/>
        </w:rPr>
      </w:pPr>
    </w:p>
    <w:p w:rsidR="00D07139" w:rsidRPr="00F73A8C" w:rsidRDefault="003F36C8" w:rsidP="00D07139">
      <w:pPr>
        <w:pStyle w:val="4"/>
        <w:shd w:val="clear" w:color="auto" w:fill="auto"/>
        <w:spacing w:line="240" w:lineRule="auto"/>
        <w:ind w:left="220" w:right="20"/>
        <w:rPr>
          <w:sz w:val="20"/>
          <w:szCs w:val="20"/>
        </w:rPr>
      </w:pPr>
      <w:r>
        <w:rPr>
          <w:b/>
          <w:sz w:val="20"/>
          <w:szCs w:val="20"/>
        </w:rPr>
        <w:t>ЛОТ № 1</w:t>
      </w:r>
      <w:r w:rsidR="007922D8" w:rsidRPr="009C1D5C">
        <w:rPr>
          <w:b/>
          <w:sz w:val="20"/>
          <w:szCs w:val="20"/>
        </w:rPr>
        <w:t>:</w:t>
      </w:r>
      <w:r w:rsidR="007922D8" w:rsidRPr="009C1D5C">
        <w:rPr>
          <w:sz w:val="20"/>
          <w:szCs w:val="20"/>
        </w:rPr>
        <w:t xml:space="preserve"> </w:t>
      </w:r>
      <w:r w:rsidR="00D07139" w:rsidRPr="005123B5">
        <w:rPr>
          <w:sz w:val="20"/>
          <w:szCs w:val="20"/>
        </w:rPr>
        <w:t>Местоположение:</w:t>
      </w:r>
      <w:r w:rsidR="00D07139">
        <w:rPr>
          <w:sz w:val="20"/>
          <w:szCs w:val="20"/>
        </w:rPr>
        <w:t xml:space="preserve"> </w:t>
      </w:r>
      <w:r w:rsidR="00D07139" w:rsidRPr="00F73A8C">
        <w:rPr>
          <w:sz w:val="20"/>
          <w:szCs w:val="20"/>
        </w:rPr>
        <w:t xml:space="preserve">Удмуртская </w:t>
      </w:r>
      <w:r w:rsidR="00D07139">
        <w:rPr>
          <w:sz w:val="20"/>
          <w:szCs w:val="20"/>
        </w:rPr>
        <w:t xml:space="preserve">Республика, Шарканский район, с. Шаркан, </w:t>
      </w:r>
      <w:r w:rsidR="00D07139" w:rsidRPr="00F73A8C">
        <w:rPr>
          <w:sz w:val="20"/>
          <w:szCs w:val="20"/>
        </w:rPr>
        <w:t>кадастровый номер: 18:22:</w:t>
      </w:r>
      <w:r w:rsidR="00D07139">
        <w:rPr>
          <w:sz w:val="20"/>
          <w:szCs w:val="20"/>
        </w:rPr>
        <w:t>113017</w:t>
      </w:r>
      <w:r w:rsidR="00D07139" w:rsidRPr="00F73A8C">
        <w:rPr>
          <w:sz w:val="20"/>
          <w:szCs w:val="20"/>
        </w:rPr>
        <w:t>:</w:t>
      </w:r>
      <w:r w:rsidR="00D07139">
        <w:rPr>
          <w:sz w:val="20"/>
          <w:szCs w:val="20"/>
        </w:rPr>
        <w:t>923</w:t>
      </w:r>
      <w:r w:rsidR="00D07139" w:rsidRPr="00F73A8C">
        <w:rPr>
          <w:sz w:val="20"/>
          <w:szCs w:val="20"/>
        </w:rPr>
        <w:t>;</w:t>
      </w:r>
    </w:p>
    <w:p w:rsidR="00D07139" w:rsidRPr="00F73A8C" w:rsidRDefault="00D07139" w:rsidP="00D07139">
      <w:pPr>
        <w:pStyle w:val="4"/>
        <w:shd w:val="clear" w:color="auto" w:fill="auto"/>
        <w:spacing w:line="240" w:lineRule="auto"/>
        <w:ind w:left="220" w:firstLine="520"/>
        <w:jc w:val="left"/>
        <w:rPr>
          <w:sz w:val="20"/>
          <w:szCs w:val="20"/>
        </w:rPr>
      </w:pPr>
      <w:r w:rsidRPr="00F73A8C">
        <w:rPr>
          <w:sz w:val="20"/>
          <w:szCs w:val="20"/>
        </w:rPr>
        <w:t xml:space="preserve">Площадь участка </w:t>
      </w:r>
      <w:r>
        <w:rPr>
          <w:sz w:val="20"/>
          <w:szCs w:val="20"/>
        </w:rPr>
        <w:t>800</w:t>
      </w:r>
      <w:r w:rsidRPr="00F73A8C">
        <w:rPr>
          <w:sz w:val="20"/>
          <w:szCs w:val="20"/>
        </w:rPr>
        <w:t xml:space="preserve"> кв.м.,</w:t>
      </w:r>
    </w:p>
    <w:p w:rsidR="00D07139" w:rsidRPr="005123B5" w:rsidRDefault="00D07139" w:rsidP="00D07139">
      <w:pPr>
        <w:pStyle w:val="4"/>
        <w:shd w:val="clear" w:color="auto" w:fill="auto"/>
        <w:spacing w:line="240" w:lineRule="auto"/>
        <w:ind w:left="220" w:right="20" w:firstLine="520"/>
        <w:jc w:val="left"/>
        <w:rPr>
          <w:sz w:val="20"/>
          <w:szCs w:val="20"/>
        </w:rPr>
      </w:pPr>
      <w:r>
        <w:rPr>
          <w:sz w:val="20"/>
          <w:szCs w:val="20"/>
        </w:rPr>
        <w:t>Разрешенное использование: для индивидуального жилищного строительства (код 2.1) - размещение жилого дома.</w:t>
      </w:r>
    </w:p>
    <w:p w:rsidR="00D07139" w:rsidRPr="005123B5" w:rsidRDefault="00D07139" w:rsidP="00D07139">
      <w:pPr>
        <w:widowControl/>
        <w:autoSpaceDE w:val="0"/>
        <w:autoSpaceDN w:val="0"/>
        <w:adjustRightInd w:val="0"/>
        <w:ind w:left="284"/>
        <w:jc w:val="both"/>
        <w:rPr>
          <w:sz w:val="20"/>
          <w:szCs w:val="20"/>
        </w:rPr>
      </w:pPr>
      <w:proofErr w:type="gramStart"/>
      <w:r w:rsidRPr="00E765C4">
        <w:rPr>
          <w:rFonts w:ascii="Times New Roman" w:hAnsi="Times New Roman" w:cs="Times New Roman"/>
          <w:sz w:val="20"/>
          <w:szCs w:val="20"/>
        </w:rPr>
        <w:t xml:space="preserve">Начальная цена продажи: </w:t>
      </w:r>
      <w:r w:rsidR="00070930">
        <w:rPr>
          <w:rFonts w:ascii="Times New Roman" w:hAnsi="Times New Roman" w:cs="Times New Roman"/>
          <w:sz w:val="20"/>
          <w:szCs w:val="20"/>
        </w:rPr>
        <w:t>157384</w:t>
      </w:r>
      <w:r>
        <w:rPr>
          <w:rFonts w:ascii="Times New Roman" w:hAnsi="Times New Roman" w:cs="Times New Roman"/>
          <w:color w:val="auto"/>
          <w:sz w:val="20"/>
          <w:szCs w:val="20"/>
          <w:shd w:val="clear" w:color="auto" w:fill="FFFFFF"/>
        </w:rPr>
        <w:t>,00 (</w:t>
      </w:r>
      <w:r w:rsidR="00070930">
        <w:rPr>
          <w:rFonts w:ascii="Times New Roman" w:hAnsi="Times New Roman" w:cs="Times New Roman"/>
          <w:color w:val="auto"/>
          <w:sz w:val="20"/>
          <w:szCs w:val="20"/>
          <w:shd w:val="clear" w:color="auto" w:fill="FFFFFF"/>
        </w:rPr>
        <w:t>Сто пятьдесят семь тысяч триста восемьдесят четыре</w:t>
      </w:r>
      <w:r>
        <w:rPr>
          <w:rFonts w:ascii="Times New Roman" w:hAnsi="Times New Roman" w:cs="Times New Roman"/>
          <w:color w:val="auto"/>
          <w:sz w:val="20"/>
          <w:szCs w:val="20"/>
          <w:shd w:val="clear" w:color="auto" w:fill="FFFFFF"/>
        </w:rPr>
        <w:t>)</w:t>
      </w:r>
      <w:r w:rsidRPr="00E765C4">
        <w:rPr>
          <w:rFonts w:ascii="Times New Roman" w:hAnsi="Times New Roman" w:cs="Times New Roman"/>
          <w:color w:val="auto"/>
          <w:sz w:val="20"/>
          <w:szCs w:val="20"/>
          <w:shd w:val="clear" w:color="auto" w:fill="FFFFFF"/>
        </w:rPr>
        <w:t xml:space="preserve"> </w:t>
      </w:r>
      <w:r w:rsidRPr="00E765C4">
        <w:rPr>
          <w:rFonts w:ascii="Times New Roman" w:hAnsi="Times New Roman" w:cs="Times New Roman"/>
          <w:sz w:val="20"/>
          <w:szCs w:val="20"/>
        </w:rPr>
        <w:t>рубл</w:t>
      </w:r>
      <w:r w:rsidR="00070930">
        <w:rPr>
          <w:rFonts w:ascii="Times New Roman" w:hAnsi="Times New Roman" w:cs="Times New Roman"/>
          <w:sz w:val="20"/>
          <w:szCs w:val="20"/>
        </w:rPr>
        <w:t>я</w:t>
      </w:r>
      <w:r>
        <w:rPr>
          <w:rFonts w:ascii="Times New Roman" w:hAnsi="Times New Roman" w:cs="Times New Roman"/>
          <w:color w:val="auto"/>
          <w:sz w:val="20"/>
          <w:szCs w:val="20"/>
        </w:rPr>
        <w:t>, установлена в соответствии с п.12.ст.39.11 Земельного кодекса РФ (н</w:t>
      </w:r>
      <w:r w:rsidRPr="00E765C4">
        <w:rPr>
          <w:rFonts w:ascii="Times New Roman" w:hAnsi="Times New Roman" w:cs="Times New Roman"/>
          <w:color w:val="auto"/>
          <w:sz w:val="20"/>
          <w:szCs w:val="20"/>
        </w:rPr>
        <w:t>ачальной ценой предмета аукциона по продаже земельного участка является по выбору уполномоченного органа рыночная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w:t>
      </w:r>
      <w:proofErr w:type="gramEnd"/>
      <w:r w:rsidRPr="00E765C4">
        <w:rPr>
          <w:rFonts w:ascii="Times New Roman" w:hAnsi="Times New Roman" w:cs="Times New Roman"/>
          <w:color w:val="auto"/>
          <w:sz w:val="20"/>
          <w:szCs w:val="20"/>
        </w:rPr>
        <w:t xml:space="preserve"> аукциона</w:t>
      </w:r>
      <w:r>
        <w:rPr>
          <w:rFonts w:ascii="Times New Roman" w:hAnsi="Times New Roman" w:cs="Times New Roman"/>
          <w:color w:val="auto"/>
          <w:sz w:val="20"/>
          <w:szCs w:val="20"/>
        </w:rPr>
        <w:t>)</w:t>
      </w:r>
      <w:r w:rsidRPr="00E765C4">
        <w:rPr>
          <w:rFonts w:ascii="Times New Roman" w:hAnsi="Times New Roman" w:cs="Times New Roman"/>
          <w:color w:val="auto"/>
          <w:sz w:val="20"/>
          <w:szCs w:val="20"/>
        </w:rPr>
        <w:t>.</w:t>
      </w:r>
    </w:p>
    <w:p w:rsidR="00D07139" w:rsidRPr="005123B5" w:rsidRDefault="00D07139" w:rsidP="00D07139">
      <w:pPr>
        <w:pStyle w:val="4"/>
        <w:shd w:val="clear" w:color="auto" w:fill="auto"/>
        <w:spacing w:line="240" w:lineRule="auto"/>
        <w:ind w:left="220" w:firstLine="520"/>
        <w:jc w:val="left"/>
        <w:rPr>
          <w:sz w:val="20"/>
          <w:szCs w:val="20"/>
        </w:rPr>
      </w:pPr>
      <w:r w:rsidRPr="005123B5">
        <w:rPr>
          <w:sz w:val="20"/>
          <w:szCs w:val="20"/>
        </w:rPr>
        <w:t xml:space="preserve">Шаг аукциона: </w:t>
      </w:r>
      <w:r>
        <w:rPr>
          <w:sz w:val="20"/>
          <w:szCs w:val="20"/>
        </w:rPr>
        <w:t>3</w:t>
      </w:r>
      <w:r w:rsidRPr="005123B5">
        <w:rPr>
          <w:sz w:val="20"/>
          <w:szCs w:val="20"/>
        </w:rPr>
        <w:t xml:space="preserve"> % - </w:t>
      </w:r>
      <w:r w:rsidR="00070930">
        <w:rPr>
          <w:sz w:val="20"/>
          <w:szCs w:val="20"/>
        </w:rPr>
        <w:t>4721,52</w:t>
      </w:r>
      <w:r w:rsidRPr="005123B5">
        <w:rPr>
          <w:sz w:val="20"/>
          <w:szCs w:val="20"/>
        </w:rPr>
        <w:t xml:space="preserve"> рублей.</w:t>
      </w:r>
    </w:p>
    <w:p w:rsidR="00D07139" w:rsidRDefault="00D07139" w:rsidP="00D07139">
      <w:pPr>
        <w:pStyle w:val="20"/>
        <w:shd w:val="clear" w:color="auto" w:fill="auto"/>
        <w:spacing w:line="240" w:lineRule="auto"/>
        <w:ind w:left="220" w:firstLine="520"/>
        <w:rPr>
          <w:sz w:val="20"/>
          <w:szCs w:val="20"/>
        </w:rPr>
      </w:pPr>
      <w:r w:rsidRPr="005123B5">
        <w:rPr>
          <w:sz w:val="20"/>
          <w:szCs w:val="20"/>
        </w:rPr>
        <w:t xml:space="preserve">Сумма задатка: </w:t>
      </w:r>
      <w:r w:rsidR="00070930">
        <w:rPr>
          <w:sz w:val="20"/>
          <w:szCs w:val="20"/>
        </w:rPr>
        <w:t>31476,80</w:t>
      </w:r>
      <w:r w:rsidRPr="005123B5">
        <w:rPr>
          <w:sz w:val="20"/>
          <w:szCs w:val="20"/>
        </w:rPr>
        <w:t xml:space="preserve"> рублей.</w:t>
      </w:r>
    </w:p>
    <w:p w:rsidR="00D07139" w:rsidRPr="00CC651B" w:rsidRDefault="00D07139" w:rsidP="00D07139">
      <w:pPr>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Район застройки имеет следующую инженерную инфраструктуру:</w:t>
      </w:r>
    </w:p>
    <w:p w:rsidR="00D07139" w:rsidRPr="00CC651B" w:rsidRDefault="00D07139" w:rsidP="00D07139">
      <w:pPr>
        <w:numPr>
          <w:ilvl w:val="0"/>
          <w:numId w:val="1"/>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сети водоснабжения;</w:t>
      </w:r>
    </w:p>
    <w:p w:rsidR="00D07139" w:rsidRPr="00CC651B" w:rsidRDefault="00D07139" w:rsidP="00D07139">
      <w:pPr>
        <w:numPr>
          <w:ilvl w:val="0"/>
          <w:numId w:val="1"/>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линиям электроснабжения;</w:t>
      </w:r>
    </w:p>
    <w:p w:rsidR="00D07139" w:rsidRPr="00CC651B" w:rsidRDefault="00D07139" w:rsidP="00D07139">
      <w:pPr>
        <w:numPr>
          <w:ilvl w:val="0"/>
          <w:numId w:val="1"/>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сетям газоснабжения.</w:t>
      </w:r>
    </w:p>
    <w:p w:rsidR="00D07139" w:rsidRPr="00CC651B" w:rsidRDefault="00D07139" w:rsidP="00D07139">
      <w:pPr>
        <w:ind w:left="284" w:firstLine="48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Транспортная доступность:</w:t>
      </w:r>
    </w:p>
    <w:p w:rsidR="00D07139" w:rsidRPr="00CB3260" w:rsidRDefault="00D07139" w:rsidP="00D07139">
      <w:pPr>
        <w:numPr>
          <w:ilvl w:val="0"/>
          <w:numId w:val="1"/>
        </w:numPr>
        <w:tabs>
          <w:tab w:val="left" w:pos="645"/>
        </w:tabs>
        <w:ind w:left="284"/>
        <w:jc w:val="both"/>
        <w:rPr>
          <w:sz w:val="20"/>
          <w:szCs w:val="20"/>
        </w:rPr>
      </w:pPr>
      <w:r w:rsidRPr="00CC651B">
        <w:rPr>
          <w:rFonts w:ascii="Times New Roman" w:eastAsia="Times New Roman" w:hAnsi="Times New Roman" w:cs="Times New Roman"/>
          <w:color w:val="auto"/>
          <w:spacing w:val="4"/>
          <w:sz w:val="20"/>
          <w:szCs w:val="20"/>
        </w:rPr>
        <w:t>интенсивност</w:t>
      </w:r>
      <w:r>
        <w:rPr>
          <w:rFonts w:ascii="Times New Roman" w:eastAsia="Times New Roman" w:hAnsi="Times New Roman" w:cs="Times New Roman"/>
          <w:color w:val="auto"/>
          <w:spacing w:val="4"/>
          <w:sz w:val="20"/>
          <w:szCs w:val="20"/>
        </w:rPr>
        <w:t>ь движения транспорта – средняя.</w:t>
      </w:r>
    </w:p>
    <w:p w:rsidR="00F47988" w:rsidRDefault="00F47988" w:rsidP="00166ABC">
      <w:pPr>
        <w:pStyle w:val="20"/>
        <w:shd w:val="clear" w:color="auto" w:fill="auto"/>
        <w:spacing w:line="240" w:lineRule="auto"/>
        <w:rPr>
          <w:b w:val="0"/>
          <w:sz w:val="20"/>
          <w:szCs w:val="20"/>
        </w:rPr>
      </w:pPr>
    </w:p>
    <w:p w:rsidR="00933CBF" w:rsidRDefault="006E1AFB" w:rsidP="00166ABC">
      <w:pPr>
        <w:pStyle w:val="20"/>
        <w:shd w:val="clear" w:color="auto" w:fill="auto"/>
        <w:spacing w:line="240" w:lineRule="auto"/>
        <w:rPr>
          <w:b w:val="0"/>
          <w:sz w:val="20"/>
          <w:szCs w:val="20"/>
        </w:rPr>
      </w:pPr>
      <w:r w:rsidRPr="006E1AFB">
        <w:rPr>
          <w:b w:val="0"/>
          <w:sz w:val="20"/>
          <w:szCs w:val="20"/>
        </w:rPr>
        <w:t>Земельны</w:t>
      </w:r>
      <w:r w:rsidR="00ED6B93">
        <w:rPr>
          <w:b w:val="0"/>
          <w:sz w:val="20"/>
          <w:szCs w:val="20"/>
        </w:rPr>
        <w:t>й</w:t>
      </w:r>
      <w:r w:rsidRPr="006E1AFB">
        <w:rPr>
          <w:b w:val="0"/>
          <w:sz w:val="20"/>
          <w:szCs w:val="20"/>
        </w:rPr>
        <w:t xml:space="preserve"> участ</w:t>
      </w:r>
      <w:r w:rsidR="00ED6B93">
        <w:rPr>
          <w:b w:val="0"/>
          <w:sz w:val="20"/>
          <w:szCs w:val="20"/>
        </w:rPr>
        <w:t>ок</w:t>
      </w:r>
      <w:r w:rsidRPr="006E1AFB">
        <w:rPr>
          <w:b w:val="0"/>
          <w:sz w:val="20"/>
          <w:szCs w:val="20"/>
        </w:rPr>
        <w:t xml:space="preserve"> </w:t>
      </w:r>
      <w:r w:rsidR="00F0746C">
        <w:rPr>
          <w:b w:val="0"/>
          <w:sz w:val="20"/>
          <w:szCs w:val="20"/>
        </w:rPr>
        <w:t>с кадастровым номер</w:t>
      </w:r>
      <w:r w:rsidR="00ED6B93">
        <w:rPr>
          <w:b w:val="0"/>
          <w:sz w:val="20"/>
          <w:szCs w:val="20"/>
        </w:rPr>
        <w:t>ом 18:22:113017</w:t>
      </w:r>
      <w:r w:rsidR="00F0746C">
        <w:rPr>
          <w:b w:val="0"/>
          <w:sz w:val="20"/>
          <w:szCs w:val="20"/>
        </w:rPr>
        <w:t>:</w:t>
      </w:r>
      <w:r w:rsidR="00ED6B93">
        <w:rPr>
          <w:b w:val="0"/>
          <w:sz w:val="20"/>
          <w:szCs w:val="20"/>
        </w:rPr>
        <w:t>92</w:t>
      </w:r>
      <w:r w:rsidR="00F0746C">
        <w:rPr>
          <w:b w:val="0"/>
          <w:sz w:val="20"/>
          <w:szCs w:val="20"/>
        </w:rPr>
        <w:t xml:space="preserve">3 </w:t>
      </w:r>
      <w:r w:rsidRPr="006E1AFB">
        <w:rPr>
          <w:b w:val="0"/>
          <w:sz w:val="20"/>
          <w:szCs w:val="20"/>
        </w:rPr>
        <w:t>расположен в жилой зоне – Ж-</w:t>
      </w:r>
      <w:r w:rsidR="003F36C8">
        <w:rPr>
          <w:b w:val="0"/>
          <w:sz w:val="20"/>
          <w:szCs w:val="20"/>
        </w:rPr>
        <w:t>2</w:t>
      </w:r>
      <w:r w:rsidR="00C136E1">
        <w:rPr>
          <w:b w:val="0"/>
          <w:sz w:val="20"/>
          <w:szCs w:val="20"/>
        </w:rPr>
        <w:t xml:space="preserve"> – зона застройки индивидуальными жилыми домами</w:t>
      </w:r>
      <w:r w:rsidRPr="006E1AFB">
        <w:rPr>
          <w:b w:val="0"/>
          <w:sz w:val="20"/>
          <w:szCs w:val="20"/>
        </w:rPr>
        <w:t>.</w:t>
      </w:r>
    </w:p>
    <w:p w:rsidR="00142362" w:rsidRPr="002A115D" w:rsidRDefault="00142362" w:rsidP="00CB4887">
      <w:pPr>
        <w:pStyle w:val="20"/>
        <w:shd w:val="clear" w:color="auto" w:fill="auto"/>
        <w:spacing w:line="240" w:lineRule="auto"/>
        <w:ind w:left="220" w:firstLine="520"/>
        <w:rPr>
          <w:b w:val="0"/>
          <w:sz w:val="20"/>
          <w:szCs w:val="20"/>
        </w:rPr>
      </w:pPr>
    </w:p>
    <w:p w:rsidR="00281D08" w:rsidRPr="00281D08" w:rsidRDefault="00281D08" w:rsidP="00281D08">
      <w:pPr>
        <w:widowControl/>
        <w:tabs>
          <w:tab w:val="num" w:pos="0"/>
          <w:tab w:val="num" w:pos="360"/>
          <w:tab w:val="num" w:pos="900"/>
        </w:tabs>
        <w:suppressAutoHyphens/>
        <w:ind w:left="360" w:right="706"/>
        <w:jc w:val="center"/>
        <w:rPr>
          <w:rFonts w:ascii="Times New Roman" w:eastAsia="Times New Roman" w:hAnsi="Times New Roman" w:cs="Times New Roman"/>
          <w:color w:val="auto"/>
          <w:sz w:val="20"/>
          <w:szCs w:val="20"/>
          <w:lang w:eastAsia="x-none"/>
        </w:rPr>
      </w:pPr>
      <w:r w:rsidRPr="00281D08">
        <w:rPr>
          <w:rFonts w:ascii="Times New Roman" w:eastAsia="Times New Roman" w:hAnsi="Times New Roman" w:cs="Times New Roman"/>
          <w:color w:val="auto"/>
          <w:sz w:val="20"/>
          <w:szCs w:val="20"/>
          <w:lang w:eastAsia="x-none"/>
        </w:rPr>
        <w:t>П</w:t>
      </w:r>
      <w:proofErr w:type="spellStart"/>
      <w:r w:rsidRPr="00281D08">
        <w:rPr>
          <w:rFonts w:ascii="Times New Roman" w:eastAsia="Times New Roman" w:hAnsi="Times New Roman" w:cs="Times New Roman"/>
          <w:color w:val="auto"/>
          <w:sz w:val="20"/>
          <w:szCs w:val="20"/>
          <w:lang w:val="x-none" w:eastAsia="x-none"/>
        </w:rPr>
        <w:t>еречень</w:t>
      </w:r>
      <w:proofErr w:type="spellEnd"/>
      <w:r w:rsidRPr="00281D08">
        <w:rPr>
          <w:rFonts w:ascii="Times New Roman" w:eastAsia="Times New Roman" w:hAnsi="Times New Roman" w:cs="Times New Roman"/>
          <w:color w:val="auto"/>
          <w:sz w:val="20"/>
          <w:szCs w:val="20"/>
          <w:lang w:val="x-none" w:eastAsia="x-none"/>
        </w:rPr>
        <w:t xml:space="preserve">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Ж-2</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8"/>
        <w:gridCol w:w="849"/>
        <w:gridCol w:w="3264"/>
        <w:gridCol w:w="2695"/>
      </w:tblGrid>
      <w:tr w:rsidR="00281D08" w:rsidRPr="00281D08" w:rsidTr="00281D08">
        <w:trPr>
          <w:trHeight w:val="998"/>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706"/>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 xml:space="preserve">№ </w:t>
            </w:r>
            <w:proofErr w:type="gramStart"/>
            <w:r w:rsidRPr="00281D08">
              <w:rPr>
                <w:rFonts w:ascii="Times New Roman" w:eastAsia="Times New Roman" w:hAnsi="Times New Roman" w:cs="Times New Roman"/>
                <w:bCs/>
                <w:color w:val="auto"/>
                <w:sz w:val="20"/>
                <w:szCs w:val="20"/>
              </w:rPr>
              <w:t>п</w:t>
            </w:r>
            <w:proofErr w:type="gramEnd"/>
            <w:r w:rsidRPr="00281D08">
              <w:rPr>
                <w:rFonts w:ascii="Times New Roman" w:eastAsia="Times New Roman" w:hAnsi="Times New Roman" w:cs="Times New Roman"/>
                <w:bCs/>
                <w:color w:val="auto"/>
                <w:sz w:val="20"/>
                <w:szCs w:val="20"/>
              </w:rPr>
              <w:t>/п</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ind w:right="706"/>
              <w:rPr>
                <w:rFonts w:ascii="Times New Roman" w:eastAsia="Times New Roman" w:hAnsi="Times New Roman" w:cs="Times New Roman"/>
                <w:color w:val="auto"/>
                <w:sz w:val="20"/>
                <w:szCs w:val="20"/>
              </w:rPr>
            </w:pPr>
            <w:r w:rsidRPr="00281D08">
              <w:rPr>
                <w:rFonts w:ascii="Times New Roman" w:eastAsia="Times New Roman" w:hAnsi="Times New Roman" w:cs="Times New Roman"/>
                <w:bCs/>
                <w:color w:val="auto"/>
                <w:sz w:val="20"/>
                <w:szCs w:val="20"/>
              </w:rPr>
              <w:t>Основной вид разрешенного использования земельного участка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706"/>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Код</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ind w:right="706" w:firstLine="14"/>
              <w:rPr>
                <w:rFonts w:ascii="Times New Roman" w:eastAsia="Times New Roman" w:hAnsi="Times New Roman" w:cs="Times New Roman"/>
                <w:color w:val="auto"/>
                <w:sz w:val="20"/>
                <w:szCs w:val="20"/>
              </w:rPr>
            </w:pPr>
            <w:r w:rsidRPr="00281D08">
              <w:rPr>
                <w:rFonts w:ascii="Times New Roman" w:eastAsia="Times New Roman" w:hAnsi="Times New Roman" w:cs="Times New Roman"/>
                <w:bCs/>
                <w:color w:val="auto"/>
                <w:sz w:val="20"/>
                <w:szCs w:val="20"/>
              </w:rPr>
              <w:t>Основные виды разрешенного использования объектов капитального строительства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right="706" w:firstLine="14"/>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Вспомогательные виды разрешенного использования</w:t>
            </w:r>
          </w:p>
        </w:tc>
      </w:tr>
      <w:tr w:rsidR="00281D08" w:rsidRPr="00281D08" w:rsidTr="00281D08">
        <w:trPr>
          <w:trHeight w:val="1208"/>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1</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Для индивидуального жилищного строительства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2.1</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индивидуального жилого дома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Хозяйственные постройки, баня, теплицы, колодец, индивидуальный гараж для легковых автомобилей</w:t>
            </w:r>
          </w:p>
        </w:tc>
      </w:tr>
      <w:tr w:rsidR="00281D08" w:rsidRPr="00281D08" w:rsidTr="00281D08">
        <w:trPr>
          <w:trHeight w:val="257"/>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2</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Для ведения личного подсобного хозяйства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2.2</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жилого дома, не предназначенного для раздела на квартиры</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Производство сельскохозяйственной продукции, размещение индивидуального гаража и иных вспомогательных сооружений</w:t>
            </w:r>
          </w:p>
        </w:tc>
      </w:tr>
      <w:tr w:rsidR="00281D08" w:rsidRPr="00281D08" w:rsidTr="00281D08">
        <w:trPr>
          <w:trHeight w:val="1208"/>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Ведение огородничества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13.1</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81D08" w:rsidRPr="00281D08" w:rsidTr="00281D08">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4</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Коммунальное обслуживание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3.1</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rPr>
                <w:rFonts w:ascii="Times New Roman" w:eastAsia="Times New Roman" w:hAnsi="Times New Roman" w:cs="Times New Roman"/>
                <w:snapToGrid w:val="0"/>
                <w:color w:val="auto"/>
                <w:sz w:val="20"/>
                <w:szCs w:val="20"/>
              </w:rPr>
            </w:pPr>
            <w:proofErr w:type="gramStart"/>
            <w:r w:rsidRPr="00281D08">
              <w:rPr>
                <w:rFonts w:ascii="Times New Roman" w:eastAsia="Times New Roman" w:hAnsi="Times New Roman" w:cs="Times New Roman"/>
                <w:snapToGrid w:val="0"/>
                <w:color w:val="auto"/>
                <w:sz w:val="20"/>
                <w:szCs w:val="20"/>
              </w:rPr>
              <w:t xml:space="preserve">Линии электропередачи, трансформаторные подстанции, сети водоснабжения, водозаборы, </w:t>
            </w:r>
            <w:r w:rsidRPr="00281D08">
              <w:rPr>
                <w:rFonts w:ascii="Times New Roman" w:eastAsia="Times New Roman" w:hAnsi="Times New Roman" w:cs="Times New Roman"/>
                <w:snapToGrid w:val="0"/>
                <w:color w:val="auto"/>
                <w:sz w:val="20"/>
                <w:szCs w:val="20"/>
              </w:rPr>
              <w:lastRenderedPageBreak/>
              <w:t>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lastRenderedPageBreak/>
              <w:t>Объектные автостоянки для легковых автомобилей</w:t>
            </w:r>
          </w:p>
        </w:tc>
      </w:tr>
      <w:tr w:rsidR="00281D08" w:rsidRPr="00281D08" w:rsidTr="00281D08">
        <w:trPr>
          <w:trHeight w:val="1920"/>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lastRenderedPageBreak/>
              <w:t>5</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Социальное обслуживание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3.2</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1299"/>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6</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Обеспечение внутреннего правопорядка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8.3</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7</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Амбулаторно-поликлиническое обслуживание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3.4.1</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8</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Дошкольное, начальное и среднее общее образование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3.5.1</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музыкальные школы, образовательные кружки и иные организации, осуществляющие деятельность по воспитанию, образованию и просвещению)</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rPr>
                <w:rFonts w:ascii="Times New Roman" w:eastAsia="Times New Roman" w:hAnsi="Times New Roman" w:cs="Times New Roman"/>
                <w:snapToGrid w:val="0"/>
                <w:color w:val="auto"/>
                <w:sz w:val="20"/>
                <w:szCs w:val="20"/>
              </w:rPr>
            </w:pPr>
            <w:r w:rsidRPr="00281D08">
              <w:rPr>
                <w:rFonts w:ascii="Times New Roman" w:eastAsia="Times New Roman" w:hAnsi="Times New Roman" w:cs="Times New Roman"/>
                <w:snapToGrid w:val="0"/>
                <w:color w:val="auto"/>
                <w:sz w:val="20"/>
                <w:szCs w:val="20"/>
              </w:rPr>
              <w:t>Открытые площадки для занятий спортом и физкультурой, школьные сады, хозяйственные постройки, объектные стоянки для легковых автомобилей</w:t>
            </w:r>
          </w:p>
        </w:tc>
      </w:tr>
      <w:tr w:rsidR="00281D08" w:rsidRPr="00281D08" w:rsidTr="00281D08">
        <w:trPr>
          <w:trHeight w:val="1833"/>
        </w:trPr>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2"/>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9</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Земельные участки (территории) общего 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108"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12.0</w:t>
            </w:r>
          </w:p>
        </w:tc>
        <w:tc>
          <w:tcPr>
            <w:tcW w:w="3264"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bl>
    <w:p w:rsidR="00281D08" w:rsidRPr="00281D08" w:rsidRDefault="00281D08" w:rsidP="00281D08">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p>
    <w:p w:rsidR="00281D08" w:rsidRPr="00281D08" w:rsidRDefault="00281D08" w:rsidP="00281D08">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r w:rsidRPr="00281D08">
        <w:rPr>
          <w:rFonts w:ascii="Times New Roman" w:eastAsia="Times New Roman" w:hAnsi="Times New Roman" w:cs="Times New Roman"/>
          <w:color w:val="auto"/>
          <w:sz w:val="20"/>
          <w:szCs w:val="20"/>
          <w:lang w:eastAsia="x-none"/>
        </w:rPr>
        <w:tab/>
      </w:r>
      <w:r w:rsidRPr="00281D08">
        <w:rPr>
          <w:rFonts w:ascii="Times New Roman" w:eastAsia="Times New Roman" w:hAnsi="Times New Roman" w:cs="Times New Roman"/>
          <w:color w:val="auto"/>
          <w:sz w:val="20"/>
          <w:szCs w:val="20"/>
          <w:lang w:eastAsia="x-none"/>
        </w:rPr>
        <w:tab/>
        <w:t>П</w:t>
      </w:r>
      <w:proofErr w:type="spellStart"/>
      <w:r w:rsidRPr="00281D08">
        <w:rPr>
          <w:rFonts w:ascii="Times New Roman" w:eastAsia="Times New Roman" w:hAnsi="Times New Roman" w:cs="Times New Roman"/>
          <w:color w:val="auto"/>
          <w:sz w:val="20"/>
          <w:szCs w:val="20"/>
          <w:lang w:val="x-none" w:eastAsia="x-none"/>
        </w:rPr>
        <w:t>еречень</w:t>
      </w:r>
      <w:proofErr w:type="spellEnd"/>
      <w:r w:rsidRPr="00281D08">
        <w:rPr>
          <w:rFonts w:ascii="Times New Roman" w:eastAsia="Times New Roman" w:hAnsi="Times New Roman" w:cs="Times New Roman"/>
          <w:color w:val="auto"/>
          <w:sz w:val="20"/>
          <w:szCs w:val="20"/>
          <w:lang w:val="x-none" w:eastAsia="x-none"/>
        </w:rPr>
        <w:t xml:space="preserve">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Ж-2 </w:t>
      </w:r>
    </w:p>
    <w:p w:rsidR="00281D08" w:rsidRPr="00281D08" w:rsidRDefault="00281D08" w:rsidP="00281D08">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9"/>
        <w:gridCol w:w="709"/>
        <w:gridCol w:w="3404"/>
        <w:gridCol w:w="2695"/>
      </w:tblGrid>
      <w:tr w:rsidR="00281D08" w:rsidRPr="00281D08" w:rsidTr="00281D08">
        <w:trPr>
          <w:trHeight w:val="37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8"/>
              <w:jc w:val="center"/>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 xml:space="preserve">№ </w:t>
            </w:r>
            <w:proofErr w:type="gramStart"/>
            <w:r w:rsidRPr="00281D08">
              <w:rPr>
                <w:rFonts w:ascii="Times New Roman" w:eastAsia="Times New Roman" w:hAnsi="Times New Roman" w:cs="Times New Roman"/>
                <w:bCs/>
                <w:color w:val="auto"/>
                <w:sz w:val="20"/>
                <w:szCs w:val="20"/>
              </w:rPr>
              <w:t>п</w:t>
            </w:r>
            <w:proofErr w:type="gramEnd"/>
            <w:r w:rsidRPr="00281D08">
              <w:rPr>
                <w:rFonts w:ascii="Times New Roman" w:eastAsia="Times New Roman" w:hAnsi="Times New Roman" w:cs="Times New Roman"/>
                <w:bCs/>
                <w:color w:val="auto"/>
                <w:sz w:val="20"/>
                <w:szCs w:val="20"/>
              </w:rPr>
              <w:t>/п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bCs/>
                <w:color w:val="auto"/>
                <w:sz w:val="20"/>
                <w:szCs w:val="20"/>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74" w:right="-114"/>
              <w:jc w:val="center"/>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Код</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ind w:right="-108"/>
              <w:jc w:val="center"/>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Условно разрешенный</w:t>
            </w:r>
            <w:r w:rsidRPr="00281D08">
              <w:rPr>
                <w:rFonts w:ascii="Times New Roman" w:eastAsia="Times New Roman" w:hAnsi="Times New Roman" w:cs="Times New Roman"/>
                <w:bCs/>
                <w:color w:val="auto"/>
                <w:sz w:val="20"/>
                <w:szCs w:val="20"/>
              </w:rPr>
              <w:br/>
              <w:t>вид использования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firstLine="14"/>
              <w:jc w:val="center"/>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t>Вспомогательные виды разрешенного использования</w:t>
            </w:r>
          </w:p>
        </w:tc>
      </w:tr>
      <w:tr w:rsidR="00281D08" w:rsidRPr="00281D08" w:rsidTr="00281D08">
        <w:trPr>
          <w:trHeight w:val="244"/>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8"/>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4.4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Размещение объектов капитального строительства, предназначенных для продажи товаров, торговая площадь </w:t>
            </w:r>
            <w:r w:rsidRPr="00281D08">
              <w:rPr>
                <w:rFonts w:ascii="Times New Roman" w:eastAsia="Times New Roman" w:hAnsi="Times New Roman" w:cs="Times New Roman"/>
                <w:color w:val="auto"/>
                <w:sz w:val="20"/>
                <w:szCs w:val="20"/>
              </w:rPr>
              <w:lastRenderedPageBreak/>
              <w:t>которых составляет до 150 кв.м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lastRenderedPageBreak/>
              <w:t>Объектные автостоянки для легковых автомобилей</w:t>
            </w:r>
          </w:p>
        </w:tc>
      </w:tr>
      <w:tr w:rsidR="00281D08" w:rsidRPr="00281D08" w:rsidTr="00281D08">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08"/>
              <w:jc w:val="center"/>
              <w:rPr>
                <w:rFonts w:ascii="Times New Roman" w:eastAsia="Times New Roman" w:hAnsi="Times New Roman" w:cs="Times New Roman"/>
                <w:bCs/>
                <w:color w:val="auto"/>
                <w:sz w:val="20"/>
                <w:szCs w:val="20"/>
              </w:rPr>
            </w:pPr>
            <w:r w:rsidRPr="00281D08">
              <w:rPr>
                <w:rFonts w:ascii="Times New Roman" w:eastAsia="Times New Roman" w:hAnsi="Times New Roman" w:cs="Times New Roman"/>
                <w:bCs/>
                <w:color w:val="auto"/>
                <w:sz w:val="20"/>
                <w:szCs w:val="20"/>
              </w:rPr>
              <w:lastRenderedPageBreak/>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14"/>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2.1.1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Размещение малоэтажного многоквартирного жилого дома, высотой не выше 2-х этажей, включая </w:t>
            </w:r>
            <w:proofErr w:type="gramStart"/>
            <w:r w:rsidRPr="00281D08">
              <w:rPr>
                <w:rFonts w:ascii="Times New Roman" w:eastAsia="Times New Roman" w:hAnsi="Times New Roman" w:cs="Times New Roman"/>
                <w:color w:val="auto"/>
                <w:sz w:val="20"/>
                <w:szCs w:val="20"/>
              </w:rPr>
              <w:t>мансардный</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Хозяйственные постройки, индивидуальные гаражи для легкового транспорта</w:t>
            </w:r>
          </w:p>
        </w:tc>
      </w:tr>
      <w:tr w:rsidR="00281D08" w:rsidRPr="00281D08" w:rsidTr="00281D08">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в них музеев, выставочных залов, домов культуры, библиотек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rPr>
                <w:rFonts w:ascii="Times New Roman" w:eastAsia="Times New Roman" w:hAnsi="Times New Roman" w:cs="Times New Roman"/>
                <w:snapToGrid w:val="0"/>
                <w:color w:val="auto"/>
                <w:sz w:val="20"/>
                <w:szCs w:val="20"/>
              </w:rPr>
            </w:pPr>
            <w:r w:rsidRPr="00281D08">
              <w:rPr>
                <w:rFonts w:ascii="Times New Roman" w:eastAsia="Times New Roman" w:hAnsi="Times New Roman" w:cs="Times New Roman"/>
                <w:snapToGrid w:val="0"/>
                <w:color w:val="auto"/>
                <w:sz w:val="20"/>
                <w:szCs w:val="20"/>
              </w:rPr>
              <w:t>Объектные автостоянки для легковых автомобилей</w:t>
            </w:r>
          </w:p>
        </w:tc>
      </w:tr>
      <w:tr w:rsidR="00281D08" w:rsidRPr="00281D08" w:rsidTr="00281D08">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3.8</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4.7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гостиниц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2138"/>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5.1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Площадки для размещения временных сооружений проката инвентаря, общественного питания, не являющихся объектами капитального строительства, объектные стоянки для легковых автомобилей</w:t>
            </w:r>
          </w:p>
        </w:tc>
      </w:tr>
      <w:tr w:rsidR="00281D08" w:rsidRPr="00281D08" w:rsidTr="00281D08">
        <w:trPr>
          <w:trHeight w:val="116"/>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9.3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Объекты историко-культурного назначения (памятники, стелы, мемориальные сооружения)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r w:rsidR="00281D08" w:rsidRPr="00281D08" w:rsidTr="00281D08">
        <w:trPr>
          <w:trHeight w:val="922"/>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ind w:left="-108" w:right="-141"/>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108"/>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ind w:left="-74" w:right="-114"/>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4.6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281D08" w:rsidRPr="00281D08" w:rsidRDefault="00281D08" w:rsidP="00281D08">
            <w:pPr>
              <w:autoSpaceDE w:val="0"/>
              <w:autoSpaceDN w:val="0"/>
              <w:adjustRightInd w:val="0"/>
              <w:ind w:right="-62"/>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Размещение объектов капитального строительства в целях устройства мест общественного питания (кафе, столовые)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Объектные автостоянки для легковых автомобилей</w:t>
            </w:r>
          </w:p>
        </w:tc>
      </w:tr>
    </w:tbl>
    <w:p w:rsidR="00281D08" w:rsidRPr="00281D08" w:rsidRDefault="00281D08" w:rsidP="00281D08">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p w:rsidR="00281D08" w:rsidRPr="00281D08" w:rsidRDefault="00281D08" w:rsidP="00281D08">
      <w:pPr>
        <w:widowControl/>
        <w:tabs>
          <w:tab w:val="num" w:pos="530"/>
          <w:tab w:val="num" w:pos="900"/>
        </w:tabs>
        <w:suppressAutoHyphens/>
        <w:ind w:left="360"/>
        <w:jc w:val="center"/>
        <w:rPr>
          <w:rFonts w:ascii="Times New Roman" w:eastAsia="Times New Roman" w:hAnsi="Times New Roman" w:cs="Times New Roman"/>
          <w:color w:val="auto"/>
          <w:sz w:val="20"/>
          <w:szCs w:val="20"/>
          <w:lang w:val="x-none" w:eastAsia="x-none"/>
        </w:rPr>
      </w:pPr>
      <w:r w:rsidRPr="00281D08">
        <w:rPr>
          <w:rFonts w:ascii="Times New Roman" w:eastAsia="Times New Roman" w:hAnsi="Times New Roman" w:cs="Times New Roman"/>
          <w:color w:val="auto"/>
          <w:sz w:val="20"/>
          <w:szCs w:val="20"/>
          <w:lang w:val="x-none" w:eastAsia="x-none"/>
        </w:rPr>
        <w:t>Предельные размеры земельных участков, предельные параметры разрешенного строительства, реконструкции объектов капитального строительства зоны Ж-2</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9"/>
        <w:gridCol w:w="1277"/>
        <w:gridCol w:w="4822"/>
      </w:tblGrid>
      <w:tr w:rsidR="00281D08" w:rsidRPr="00281D08" w:rsidTr="00281D08">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 xml:space="preserve">№ </w:t>
            </w:r>
            <w:proofErr w:type="gramStart"/>
            <w:r w:rsidRPr="00281D08">
              <w:rPr>
                <w:rFonts w:ascii="Times New Roman" w:eastAsia="Calibri" w:hAnsi="Times New Roman" w:cs="Times New Roman"/>
                <w:color w:val="auto"/>
                <w:kern w:val="2"/>
                <w:sz w:val="20"/>
                <w:szCs w:val="20"/>
                <w:lang w:eastAsia="ar-SA"/>
              </w:rPr>
              <w:t>п</w:t>
            </w:r>
            <w:proofErr w:type="gramEnd"/>
            <w:r w:rsidRPr="00281D08">
              <w:rPr>
                <w:rFonts w:ascii="Times New Roman" w:eastAsia="Calibri" w:hAnsi="Times New Roman" w:cs="Times New Roman"/>
                <w:color w:val="auto"/>
                <w:kern w:val="2"/>
                <w:sz w:val="20"/>
                <w:szCs w:val="20"/>
                <w:lang w:val="en-US" w:eastAsia="ar-SA"/>
              </w:rPr>
              <w:t>/</w:t>
            </w:r>
            <w:r w:rsidRPr="00281D08">
              <w:rPr>
                <w:rFonts w:ascii="Times New Roman" w:eastAsia="Calibri" w:hAnsi="Times New Roman" w:cs="Times New Roman"/>
                <w:color w:val="auto"/>
                <w:kern w:val="2"/>
                <w:sz w:val="20"/>
                <w:szCs w:val="20"/>
                <w:lang w:eastAsia="ar-SA"/>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Единица измерения</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Количество</w:t>
            </w:r>
          </w:p>
        </w:tc>
      </w:tr>
      <w:tr w:rsidR="00281D08" w:rsidRPr="00281D08" w:rsidTr="00281D08">
        <w:trPr>
          <w:trHeight w:val="3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Минимальный размер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кв.м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800 – для застройки индивидуальными жилыми домами, для ведения личного подсобного хозяйства</w:t>
            </w:r>
          </w:p>
        </w:tc>
      </w:tr>
      <w:tr w:rsidR="00281D08" w:rsidRPr="00281D08" w:rsidTr="00281D08">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300 – ведение огородничества</w:t>
            </w:r>
          </w:p>
        </w:tc>
      </w:tr>
      <w:tr w:rsidR="00281D08" w:rsidRPr="00281D08" w:rsidTr="00281D08">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 xml:space="preserve">1 – </w:t>
            </w:r>
            <w:r w:rsidRPr="00281D08">
              <w:rPr>
                <w:rFonts w:ascii="Times New Roman" w:eastAsia="Times New Roman" w:hAnsi="Times New Roman" w:cs="Times New Roman"/>
                <w:color w:val="auto"/>
                <w:kern w:val="2"/>
                <w:sz w:val="20"/>
                <w:szCs w:val="20"/>
                <w:lang w:eastAsia="ar-SA"/>
              </w:rPr>
              <w:t xml:space="preserve">для </w:t>
            </w:r>
            <w:r w:rsidRPr="00281D08">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281D08" w:rsidRPr="00281D08" w:rsidTr="00281D08">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200 – для прочих объектов</w:t>
            </w:r>
          </w:p>
        </w:tc>
      </w:tr>
      <w:tr w:rsidR="00281D08" w:rsidRPr="00281D08" w:rsidTr="00281D08">
        <w:trPr>
          <w:trHeight w:val="47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Максимальный размер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кв.м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1500 – для застройки индивидуальными жилыми домами, для ведения личного подсобного хозяйства</w:t>
            </w:r>
          </w:p>
        </w:tc>
      </w:tr>
      <w:tr w:rsidR="00281D08" w:rsidRPr="00281D08" w:rsidTr="00281D08">
        <w:trPr>
          <w:trHeight w:val="1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600 – ведение огородничества</w:t>
            </w:r>
          </w:p>
        </w:tc>
      </w:tr>
      <w:tr w:rsidR="00281D08" w:rsidRPr="00281D08" w:rsidTr="00281D08">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Минимальная ширина земельного участка по уличному фронту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25 – для застройки индивидуальными жилыми домами, для ведения личного подсобного хозяйства</w:t>
            </w:r>
          </w:p>
        </w:tc>
      </w:tr>
      <w:tr w:rsidR="00281D08" w:rsidRPr="00281D08" w:rsidTr="00281D08">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 xml:space="preserve">Максимальный процент </w:t>
            </w:r>
            <w:r w:rsidRPr="00281D08">
              <w:rPr>
                <w:rFonts w:ascii="Times New Roman" w:eastAsia="Times New Roman" w:hAnsi="Times New Roman" w:cs="Times New Roman"/>
                <w:color w:val="auto"/>
                <w:kern w:val="2"/>
                <w:sz w:val="20"/>
                <w:szCs w:val="20"/>
                <w:lang w:eastAsia="ar-SA"/>
              </w:rPr>
              <w:t xml:space="preserve">застройки в границах земельного участка, определяемый как отношение </w:t>
            </w:r>
            <w:r w:rsidRPr="00281D08">
              <w:rPr>
                <w:rFonts w:ascii="Times New Roman" w:eastAsia="Times New Roman" w:hAnsi="Times New Roman" w:cs="Times New Roman"/>
                <w:color w:val="auto"/>
                <w:kern w:val="2"/>
                <w:sz w:val="20"/>
                <w:szCs w:val="20"/>
                <w:lang w:eastAsia="ar-SA"/>
              </w:rPr>
              <w:lastRenderedPageBreak/>
              <w:t>суммарной площади земельного участка, которая может быть застроена, ко всей площади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lastRenderedPageBreak/>
              <w:t>процент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50 – для застройки индивидуальными жилыми домами, для ведения личного подсобного хозяйства, размещения малоэтажного многоквартирного дома</w:t>
            </w:r>
          </w:p>
        </w:tc>
      </w:tr>
      <w:tr w:rsidR="00281D08" w:rsidRPr="00281D08" w:rsidTr="00281D08">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 xml:space="preserve">80 – </w:t>
            </w:r>
            <w:r w:rsidRPr="00281D08">
              <w:rPr>
                <w:rFonts w:ascii="Times New Roman" w:eastAsia="Times New Roman" w:hAnsi="Times New Roman" w:cs="Times New Roman"/>
                <w:color w:val="auto"/>
                <w:kern w:val="2"/>
                <w:sz w:val="20"/>
                <w:szCs w:val="20"/>
                <w:lang w:eastAsia="ar-SA"/>
              </w:rPr>
              <w:t xml:space="preserve">для </w:t>
            </w:r>
            <w:r w:rsidRPr="00281D08">
              <w:rPr>
                <w:rFonts w:ascii="Times New Roman" w:eastAsia="Calibri" w:hAnsi="Times New Roman" w:cs="Times New Roman"/>
                <w:color w:val="auto"/>
                <w:kern w:val="2"/>
                <w:sz w:val="20"/>
                <w:szCs w:val="20"/>
                <w:lang w:eastAsia="ar-SA"/>
              </w:rPr>
              <w:t xml:space="preserve">инженерно-технических объектов </w:t>
            </w:r>
            <w:r w:rsidRPr="00281D08">
              <w:rPr>
                <w:rFonts w:ascii="Times New Roman" w:eastAsia="Calibri" w:hAnsi="Times New Roman" w:cs="Times New Roman"/>
                <w:color w:val="auto"/>
                <w:kern w:val="2"/>
                <w:sz w:val="20"/>
                <w:szCs w:val="20"/>
                <w:lang w:eastAsia="ar-SA"/>
              </w:rPr>
              <w:lastRenderedPageBreak/>
              <w:t>(трансформаторные пункты (10/0,4), газораспределительные пункты, шкафные регуляторные пункты, объекты связи)</w:t>
            </w:r>
          </w:p>
        </w:tc>
      </w:tr>
      <w:tr w:rsidR="00281D08" w:rsidRPr="00281D08" w:rsidTr="00281D08">
        <w:trPr>
          <w:trHeight w:val="2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60 – для прочих объектов</w:t>
            </w:r>
          </w:p>
        </w:tc>
      </w:tr>
      <w:tr w:rsidR="00281D08" w:rsidRPr="00281D08" w:rsidTr="00281D08">
        <w:trPr>
          <w:trHeight w:val="5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5</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ind w:left="-108" w:right="-108"/>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3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281D08" w:rsidRPr="00281D08" w:rsidTr="00281D08">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 xml:space="preserve">3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для малоэтажных многоквартирных домов</w:t>
            </w:r>
          </w:p>
        </w:tc>
      </w:tr>
      <w:tr w:rsidR="00281D08" w:rsidRPr="00281D08" w:rsidTr="00281D08">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 xml:space="preserve">3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для прочих объектов (в том числе индивидуального гаража, хозяйственных построек)</w:t>
            </w:r>
          </w:p>
        </w:tc>
      </w:tr>
      <w:tr w:rsidR="00281D08" w:rsidRPr="00281D08" w:rsidTr="00281D08">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 xml:space="preserve">1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w:t>
            </w:r>
            <w:r w:rsidRPr="00281D08">
              <w:rPr>
                <w:rFonts w:ascii="Times New Roman" w:eastAsia="Times New Roman" w:hAnsi="Times New Roman" w:cs="Times New Roman"/>
                <w:color w:val="auto"/>
                <w:kern w:val="2"/>
                <w:sz w:val="20"/>
                <w:szCs w:val="20"/>
                <w:lang w:eastAsia="ar-SA"/>
              </w:rPr>
              <w:t xml:space="preserve">для </w:t>
            </w:r>
            <w:r w:rsidRPr="00281D08">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281D08" w:rsidRPr="00281D08" w:rsidTr="00281D08">
        <w:trPr>
          <w:trHeight w:val="6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Минимальный отступ от красных линий улиц, проездов до зданий, строений и сооружений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ind w:left="-108" w:right="-108"/>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5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281D08" w:rsidRPr="00281D08" w:rsidTr="00281D08">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5 – малоэтажная многоквартирная жилая застройка</w:t>
            </w:r>
          </w:p>
        </w:tc>
      </w:tr>
      <w:tr w:rsidR="00281D08" w:rsidRPr="00281D08" w:rsidTr="00281D08">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 xml:space="preserve">5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от зданий, строений, сооружений</w:t>
            </w:r>
            <w:r w:rsidRPr="00281D08">
              <w:rPr>
                <w:rFonts w:ascii="Times New Roman" w:eastAsia="Times New Roman" w:hAnsi="Times New Roman" w:cs="Times New Roman"/>
                <w:color w:val="auto"/>
                <w:sz w:val="20"/>
                <w:szCs w:val="20"/>
              </w:rPr>
              <w:br/>
              <w:t>(за исключением ранее построенных зданий, строений, сооружений)</w:t>
            </w:r>
          </w:p>
        </w:tc>
      </w:tr>
      <w:tr w:rsidR="00281D08" w:rsidRPr="00281D08" w:rsidTr="00281D08">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 xml:space="preserve">5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w:t>
            </w:r>
            <w:r w:rsidRPr="00281D08">
              <w:rPr>
                <w:rFonts w:ascii="Times New Roman" w:eastAsia="Times New Roman" w:hAnsi="Times New Roman" w:cs="Times New Roman"/>
                <w:color w:val="auto"/>
                <w:kern w:val="2"/>
                <w:sz w:val="20"/>
                <w:szCs w:val="20"/>
                <w:lang w:eastAsia="ar-SA"/>
              </w:rPr>
              <w:t xml:space="preserve">для </w:t>
            </w:r>
            <w:r w:rsidRPr="00281D08">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281D08" w:rsidRPr="00281D08" w:rsidTr="00281D08">
        <w:trPr>
          <w:trHeight w:val="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Предельное количество этажей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этаж</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3 – для индивидуального жилого дома</w:t>
            </w:r>
          </w:p>
        </w:tc>
      </w:tr>
      <w:tr w:rsidR="00281D08" w:rsidRPr="00281D08" w:rsidTr="00281D08">
        <w:trPr>
          <w:trHeight w:val="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2 – для малоэтажной многоквартирной жилой застройки</w:t>
            </w:r>
          </w:p>
        </w:tc>
      </w:tr>
      <w:tr w:rsidR="00281D08" w:rsidRPr="00281D08" w:rsidTr="00281D08">
        <w:trPr>
          <w:trHeight w:val="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rPr>
                <w:rFonts w:ascii="Times New Roman" w:eastAsia="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2 – для прочих объектов</w:t>
            </w:r>
          </w:p>
        </w:tc>
      </w:tr>
      <w:tr w:rsidR="00281D08" w:rsidRPr="00281D08" w:rsidTr="00281D08">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Максимальная высота ограждений земельных участков, выполненных в «глухом», или «прозрачном» исполнении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Максимальная высота ограждений земельных участков жилой застройки, личного подсобного хозяйства:</w:t>
            </w:r>
          </w:p>
          <w:p w:rsidR="00281D08" w:rsidRPr="00281D08" w:rsidRDefault="00281D08" w:rsidP="00281D08">
            <w:pPr>
              <w:widowControl/>
              <w:suppressAutoHyphens/>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2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вдоль улиц проездов;</w:t>
            </w:r>
          </w:p>
          <w:p w:rsidR="00281D08" w:rsidRPr="00281D08" w:rsidRDefault="00281D08" w:rsidP="00281D08">
            <w:pPr>
              <w:widowControl/>
              <w:suppressAutoHyphens/>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2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между соседними участками;</w:t>
            </w:r>
          </w:p>
          <w:p w:rsidR="00281D08" w:rsidRPr="00281D08" w:rsidRDefault="00281D08" w:rsidP="00281D08">
            <w:pPr>
              <w:widowControl/>
              <w:suppressAutoHyphens/>
              <w:rPr>
                <w:rFonts w:ascii="Times New Roman" w:eastAsia="Calibri" w:hAnsi="Times New Roman" w:cs="Times New Roman"/>
                <w:color w:val="auto"/>
                <w:kern w:val="2"/>
                <w:sz w:val="20"/>
                <w:szCs w:val="20"/>
                <w:lang w:eastAsia="ar-SA"/>
              </w:rPr>
            </w:pPr>
            <w:r w:rsidRPr="00281D08">
              <w:rPr>
                <w:rFonts w:ascii="Times New Roman" w:eastAsia="Times New Roman" w:hAnsi="Times New Roman" w:cs="Times New Roman"/>
                <w:color w:val="auto"/>
                <w:sz w:val="20"/>
                <w:szCs w:val="20"/>
              </w:rPr>
              <w:t xml:space="preserve">2,5 </w:t>
            </w:r>
            <w:r w:rsidRPr="00281D08">
              <w:rPr>
                <w:rFonts w:ascii="Times New Roman" w:eastAsia="Calibri" w:hAnsi="Times New Roman" w:cs="Times New Roman"/>
                <w:color w:val="auto"/>
                <w:kern w:val="2"/>
                <w:sz w:val="20"/>
                <w:szCs w:val="20"/>
                <w:lang w:eastAsia="ar-SA"/>
              </w:rPr>
              <w:t>–</w:t>
            </w:r>
            <w:r w:rsidRPr="00281D08">
              <w:rPr>
                <w:rFonts w:ascii="Times New Roman" w:eastAsia="Times New Roman" w:hAnsi="Times New Roman" w:cs="Times New Roman"/>
                <w:color w:val="auto"/>
                <w:sz w:val="20"/>
                <w:szCs w:val="20"/>
              </w:rPr>
              <w:t xml:space="preserve"> прочие земельные участки</w:t>
            </w:r>
          </w:p>
        </w:tc>
      </w:tr>
      <w:tr w:rsidR="00281D08" w:rsidRPr="00281D08" w:rsidTr="00281D08">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Максимальное количество </w:t>
            </w:r>
            <w:proofErr w:type="spellStart"/>
            <w:r w:rsidRPr="00281D08">
              <w:rPr>
                <w:rFonts w:ascii="Times New Roman" w:eastAsia="Times New Roman" w:hAnsi="Times New Roman" w:cs="Times New Roman"/>
                <w:color w:val="auto"/>
                <w:sz w:val="20"/>
                <w:szCs w:val="20"/>
              </w:rPr>
              <w:t>машино</w:t>
            </w:r>
            <w:proofErr w:type="spellEnd"/>
            <w:r w:rsidRPr="00281D08">
              <w:rPr>
                <w:rFonts w:ascii="Times New Roman" w:eastAsia="Times New Roman" w:hAnsi="Times New Roman" w:cs="Times New Roman"/>
                <w:color w:val="auto"/>
                <w:sz w:val="20"/>
                <w:szCs w:val="20"/>
              </w:rPr>
              <w:t>-мест для стоянок (парковок)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шт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до 3 </w:t>
            </w:r>
            <w:proofErr w:type="spellStart"/>
            <w:r w:rsidRPr="00281D08">
              <w:rPr>
                <w:rFonts w:ascii="Times New Roman" w:eastAsia="Times New Roman" w:hAnsi="Times New Roman" w:cs="Times New Roman"/>
                <w:color w:val="auto"/>
                <w:sz w:val="20"/>
                <w:szCs w:val="20"/>
              </w:rPr>
              <w:t>машино</w:t>
            </w:r>
            <w:proofErr w:type="spellEnd"/>
            <w:r w:rsidRPr="00281D08">
              <w:rPr>
                <w:rFonts w:ascii="Times New Roman" w:eastAsia="Times New Roman" w:hAnsi="Times New Roman" w:cs="Times New Roman"/>
                <w:color w:val="auto"/>
                <w:sz w:val="20"/>
                <w:szCs w:val="20"/>
              </w:rPr>
              <w:t>-мест на земельном участке жилого дома</w:t>
            </w:r>
          </w:p>
        </w:tc>
      </w:tr>
      <w:tr w:rsidR="00281D08" w:rsidRPr="00281D08" w:rsidTr="00281D08">
        <w:trPr>
          <w:trHeight w:val="141"/>
        </w:trPr>
        <w:tc>
          <w:tcPr>
            <w:tcW w:w="56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jc w:val="center"/>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 xml:space="preserve">Минимальное количество </w:t>
            </w:r>
            <w:proofErr w:type="spellStart"/>
            <w:r w:rsidRPr="00281D08">
              <w:rPr>
                <w:rFonts w:ascii="Times New Roman" w:eastAsia="Times New Roman" w:hAnsi="Times New Roman" w:cs="Times New Roman"/>
                <w:color w:val="auto"/>
                <w:sz w:val="20"/>
                <w:szCs w:val="20"/>
              </w:rPr>
              <w:t>машино</w:t>
            </w:r>
            <w:proofErr w:type="spellEnd"/>
            <w:r w:rsidRPr="00281D08">
              <w:rPr>
                <w:rFonts w:ascii="Times New Roman" w:eastAsia="Times New Roman" w:hAnsi="Times New Roman" w:cs="Times New Roman"/>
                <w:color w:val="auto"/>
                <w:sz w:val="20"/>
                <w:szCs w:val="20"/>
              </w:rPr>
              <w:t>-мест для объектных стоянок автомобилей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widowControl/>
              <w:suppressAutoHyphens/>
              <w:jc w:val="center"/>
              <w:rPr>
                <w:rFonts w:ascii="Times New Roman" w:eastAsia="Calibri" w:hAnsi="Times New Roman" w:cs="Times New Roman"/>
                <w:color w:val="auto"/>
                <w:kern w:val="2"/>
                <w:sz w:val="20"/>
                <w:szCs w:val="20"/>
                <w:lang w:eastAsia="ar-SA"/>
              </w:rPr>
            </w:pPr>
            <w:r w:rsidRPr="00281D08">
              <w:rPr>
                <w:rFonts w:ascii="Times New Roman" w:eastAsia="Calibri" w:hAnsi="Times New Roman" w:cs="Times New Roman"/>
                <w:color w:val="auto"/>
                <w:kern w:val="2"/>
                <w:sz w:val="20"/>
                <w:szCs w:val="20"/>
                <w:lang w:eastAsia="ar-SA"/>
              </w:rPr>
              <w:t>шт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281D08" w:rsidRPr="00281D08" w:rsidRDefault="00281D08" w:rsidP="00281D08">
            <w:pPr>
              <w:autoSpaceDE w:val="0"/>
              <w:autoSpaceDN w:val="0"/>
              <w:adjustRightInd w:val="0"/>
              <w:rPr>
                <w:rFonts w:ascii="Times New Roman" w:eastAsia="Times New Roman" w:hAnsi="Times New Roman" w:cs="Times New Roman"/>
                <w:color w:val="auto"/>
                <w:sz w:val="20"/>
                <w:szCs w:val="20"/>
              </w:rPr>
            </w:pPr>
            <w:r w:rsidRPr="00281D08">
              <w:rPr>
                <w:rFonts w:ascii="Times New Roman" w:eastAsia="Times New Roman" w:hAnsi="Times New Roman" w:cs="Times New Roman"/>
                <w:color w:val="auto"/>
                <w:sz w:val="20"/>
                <w:szCs w:val="20"/>
              </w:rPr>
              <w:t>В соответствии с СП 42.13330.2011 (Приложение К), с учетом коэффициента уровня автомобилизации)</w:t>
            </w:r>
          </w:p>
        </w:tc>
      </w:tr>
    </w:tbl>
    <w:p w:rsidR="002A115D" w:rsidRPr="00281D08" w:rsidRDefault="002A115D" w:rsidP="002A115D">
      <w:pPr>
        <w:widowControl/>
        <w:tabs>
          <w:tab w:val="num" w:pos="530"/>
          <w:tab w:val="num" w:pos="900"/>
        </w:tabs>
        <w:suppressAutoHyphens/>
        <w:ind w:left="360"/>
        <w:jc w:val="both"/>
        <w:rPr>
          <w:rFonts w:ascii="Times New Roman" w:eastAsia="Times New Roman" w:hAnsi="Times New Roman" w:cs="Times New Roman"/>
          <w:color w:val="auto"/>
          <w:sz w:val="20"/>
          <w:szCs w:val="20"/>
          <w:lang w:eastAsia="x-none"/>
        </w:rPr>
      </w:pPr>
    </w:p>
    <w:p w:rsidR="00652865" w:rsidRPr="002A115D" w:rsidRDefault="002A115D" w:rsidP="002A115D">
      <w:pPr>
        <w:widowControl/>
        <w:tabs>
          <w:tab w:val="num" w:pos="530"/>
          <w:tab w:val="num" w:pos="900"/>
        </w:tabs>
        <w:suppressAutoHyphens/>
        <w:ind w:left="360"/>
        <w:jc w:val="both"/>
        <w:rPr>
          <w:rFonts w:ascii="Times New Roman" w:hAnsi="Times New Roman" w:cs="Times New Roman"/>
          <w:sz w:val="20"/>
          <w:szCs w:val="20"/>
        </w:rPr>
      </w:pPr>
      <w:r w:rsidRPr="002A115D">
        <w:rPr>
          <w:rFonts w:ascii="Times New Roman" w:eastAsia="Times New Roman" w:hAnsi="Times New Roman" w:cs="Times New Roman"/>
          <w:color w:val="auto"/>
          <w:sz w:val="20"/>
          <w:szCs w:val="20"/>
          <w:lang w:eastAsia="x-none"/>
        </w:rPr>
        <w:tab/>
      </w:r>
      <w:r w:rsidR="00AD670C" w:rsidRPr="002A115D">
        <w:rPr>
          <w:rFonts w:ascii="Times New Roman" w:hAnsi="Times New Roman" w:cs="Times New Roman"/>
          <w:sz w:val="20"/>
          <w:szCs w:val="20"/>
        </w:rPr>
        <w:t>В а</w:t>
      </w:r>
      <w:r w:rsidR="00E8579E" w:rsidRPr="002A115D">
        <w:rPr>
          <w:rFonts w:ascii="Times New Roman" w:hAnsi="Times New Roman" w:cs="Times New Roman"/>
          <w:sz w:val="20"/>
          <w:szCs w:val="20"/>
        </w:rPr>
        <w:t xml:space="preserve">укционе могут участвовать физические и юридические лица, подавшие заявку с приложением </w:t>
      </w:r>
      <w:r w:rsidR="00A338A3" w:rsidRPr="002A115D">
        <w:rPr>
          <w:rFonts w:ascii="Times New Roman" w:hAnsi="Times New Roman" w:cs="Times New Roman"/>
          <w:sz w:val="20"/>
          <w:szCs w:val="20"/>
        </w:rPr>
        <w:t>сл</w:t>
      </w:r>
      <w:r w:rsidR="00E8579E" w:rsidRPr="002A115D">
        <w:rPr>
          <w:rFonts w:ascii="Times New Roman" w:hAnsi="Times New Roman" w:cs="Times New Roman"/>
          <w:sz w:val="20"/>
          <w:szCs w:val="20"/>
        </w:rPr>
        <w:t>едующих документов</w:t>
      </w:r>
      <w:r w:rsidR="00AD670C" w:rsidRPr="002A115D">
        <w:rPr>
          <w:rFonts w:ascii="Times New Roman" w:hAnsi="Times New Roman" w:cs="Times New Roman"/>
          <w:sz w:val="20"/>
          <w:szCs w:val="20"/>
        </w:rPr>
        <w:t>:</w:t>
      </w:r>
      <w:r w:rsidR="00E8579E" w:rsidRPr="002A115D">
        <w:rPr>
          <w:rFonts w:ascii="Times New Roman" w:hAnsi="Times New Roman" w:cs="Times New Roman"/>
          <w:sz w:val="20"/>
          <w:szCs w:val="20"/>
        </w:rPr>
        <w:t xml:space="preserve"> </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0" w:name="sub_391211"/>
      <w:r w:rsidRPr="00AD670C">
        <w:rPr>
          <w:rFonts w:ascii="Times New Roman" w:hAnsi="Times New Roman" w:cs="Times New Roman"/>
          <w:color w:val="auto"/>
          <w:sz w:val="20"/>
          <w:szCs w:val="20"/>
        </w:rPr>
        <w:t>1) заявка на участие в аукционе по установленной в извещении о проведен</w:t>
      </w:r>
      <w:proofErr w:type="gramStart"/>
      <w:r w:rsidRPr="00AD670C">
        <w:rPr>
          <w:rFonts w:ascii="Times New Roman" w:hAnsi="Times New Roman" w:cs="Times New Roman"/>
          <w:color w:val="auto"/>
          <w:sz w:val="20"/>
          <w:szCs w:val="20"/>
        </w:rPr>
        <w:t>ии ау</w:t>
      </w:r>
      <w:proofErr w:type="gramEnd"/>
      <w:r w:rsidRPr="00AD670C">
        <w:rPr>
          <w:rFonts w:ascii="Times New Roman" w:hAnsi="Times New Roman" w:cs="Times New Roman"/>
          <w:color w:val="auto"/>
          <w:sz w:val="20"/>
          <w:szCs w:val="20"/>
        </w:rPr>
        <w:t>кциона форме с указанием банковских реквизитов счета для возврата задатка;</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1" w:name="sub_391212"/>
      <w:bookmarkEnd w:id="0"/>
      <w:r w:rsidRPr="00AD670C">
        <w:rPr>
          <w:rFonts w:ascii="Times New Roman" w:hAnsi="Times New Roman" w:cs="Times New Roman"/>
          <w:color w:val="auto"/>
          <w:sz w:val="20"/>
          <w:szCs w:val="20"/>
        </w:rPr>
        <w:t>2) копии документов, удостоверяющих личность заявителя (для граждан);</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2" w:name="sub_3912130"/>
      <w:bookmarkEnd w:id="1"/>
      <w:r w:rsidRPr="00AD670C">
        <w:rPr>
          <w:rFonts w:ascii="Times New Roman" w:hAnsi="Times New Roman" w:cs="Times New Roman"/>
          <w:color w:val="auto"/>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3" w:name="sub_3912140"/>
      <w:bookmarkEnd w:id="2"/>
      <w:r w:rsidRPr="00AD670C">
        <w:rPr>
          <w:rFonts w:ascii="Times New Roman" w:hAnsi="Times New Roman" w:cs="Times New Roman"/>
          <w:color w:val="auto"/>
          <w:sz w:val="20"/>
          <w:szCs w:val="20"/>
        </w:rPr>
        <w:t>4) документы, подтверждающие внесение задатка.</w:t>
      </w:r>
    </w:p>
    <w:bookmarkEnd w:id="3"/>
    <w:p w:rsidR="00CB20EE" w:rsidRDefault="00CB20EE" w:rsidP="00CB20EE">
      <w:pPr>
        <w:widowControl/>
        <w:autoSpaceDE w:val="0"/>
        <w:autoSpaceDN w:val="0"/>
        <w:adjustRightInd w:val="0"/>
        <w:ind w:firstLine="567"/>
        <w:jc w:val="both"/>
        <w:rPr>
          <w:rFonts w:ascii="Times New Roman" w:hAnsi="Times New Roman" w:cs="Times New Roman"/>
          <w:bCs/>
          <w:color w:val="auto"/>
          <w:sz w:val="20"/>
          <w:szCs w:val="20"/>
        </w:rPr>
      </w:pPr>
      <w:r w:rsidRPr="00FD71B1">
        <w:rPr>
          <w:rFonts w:ascii="Times New Roman" w:eastAsia="Times New Roman" w:hAnsi="Times New Roman" w:cs="Times New Roman"/>
          <w:b/>
          <w:bCs/>
          <w:spacing w:val="5"/>
          <w:sz w:val="20"/>
          <w:szCs w:val="20"/>
        </w:rPr>
        <w:t xml:space="preserve">Реквизиты для перечисления задатка: </w:t>
      </w:r>
      <w:r w:rsidRPr="00FD71B1">
        <w:rPr>
          <w:rFonts w:ascii="Times New Roman" w:eastAsia="Times New Roman" w:hAnsi="Times New Roman" w:cs="Times New Roman"/>
          <w:color w:val="auto"/>
          <w:spacing w:val="4"/>
          <w:sz w:val="20"/>
          <w:szCs w:val="20"/>
        </w:rPr>
        <w:t xml:space="preserve">ИНН </w:t>
      </w:r>
      <w:r>
        <w:rPr>
          <w:rFonts w:ascii="Times New Roman" w:eastAsia="Times New Roman" w:hAnsi="Times New Roman" w:cs="Times New Roman"/>
          <w:color w:val="auto"/>
          <w:spacing w:val="4"/>
          <w:sz w:val="20"/>
          <w:szCs w:val="20"/>
        </w:rPr>
        <w:t>1822003126</w:t>
      </w:r>
      <w:r w:rsidRPr="00FD71B1">
        <w:rPr>
          <w:rFonts w:ascii="Times New Roman" w:eastAsia="Times New Roman" w:hAnsi="Times New Roman" w:cs="Times New Roman"/>
          <w:color w:val="auto"/>
          <w:spacing w:val="4"/>
          <w:sz w:val="20"/>
          <w:szCs w:val="20"/>
        </w:rPr>
        <w:t xml:space="preserve"> КПП 182801001 Управление финансов Администрации Шарканского района (Администрация муниципального образования «Шарканский район» л/с 05739220021), </w:t>
      </w:r>
      <w:proofErr w:type="gramStart"/>
      <w:r w:rsidRPr="00FD71B1">
        <w:rPr>
          <w:rFonts w:ascii="Times New Roman" w:eastAsia="Times New Roman" w:hAnsi="Times New Roman" w:cs="Times New Roman"/>
          <w:color w:val="auto"/>
          <w:spacing w:val="4"/>
          <w:sz w:val="20"/>
          <w:szCs w:val="20"/>
        </w:rPr>
        <w:t>р</w:t>
      </w:r>
      <w:proofErr w:type="gramEnd"/>
      <w:r w:rsidRPr="00FD71B1">
        <w:rPr>
          <w:rFonts w:ascii="Times New Roman" w:eastAsia="Times New Roman" w:hAnsi="Times New Roman" w:cs="Times New Roman"/>
          <w:color w:val="auto"/>
          <w:spacing w:val="4"/>
          <w:sz w:val="20"/>
          <w:szCs w:val="20"/>
        </w:rPr>
        <w:t xml:space="preserve">/с </w:t>
      </w:r>
      <w:r>
        <w:rPr>
          <w:rFonts w:ascii="Times New Roman" w:eastAsia="Times New Roman" w:hAnsi="Times New Roman" w:cs="Times New Roman"/>
          <w:color w:val="auto"/>
          <w:spacing w:val="4"/>
          <w:sz w:val="20"/>
          <w:szCs w:val="20"/>
        </w:rPr>
        <w:t>03232643946460001300</w:t>
      </w:r>
      <w:r w:rsidRPr="00FD71B1">
        <w:rPr>
          <w:rFonts w:ascii="Times New Roman" w:eastAsia="Times New Roman" w:hAnsi="Times New Roman" w:cs="Times New Roman"/>
          <w:color w:val="auto"/>
          <w:spacing w:val="4"/>
          <w:sz w:val="20"/>
          <w:szCs w:val="20"/>
        </w:rPr>
        <w:t>, к/с</w:t>
      </w:r>
      <w:r>
        <w:rPr>
          <w:rFonts w:ascii="Times New Roman" w:eastAsia="Times New Roman" w:hAnsi="Times New Roman" w:cs="Times New Roman"/>
          <w:color w:val="auto"/>
          <w:spacing w:val="4"/>
          <w:sz w:val="20"/>
          <w:szCs w:val="20"/>
        </w:rPr>
        <w:t xml:space="preserve"> 40102810545370000081,</w:t>
      </w:r>
      <w:r w:rsidRPr="00FD71B1">
        <w:rPr>
          <w:rFonts w:ascii="Times New Roman" w:eastAsia="Times New Roman" w:hAnsi="Times New Roman" w:cs="Times New Roman"/>
          <w:color w:val="auto"/>
          <w:spacing w:val="4"/>
          <w:sz w:val="20"/>
          <w:szCs w:val="20"/>
        </w:rPr>
        <w:t xml:space="preserve"> БИК </w:t>
      </w:r>
      <w:r>
        <w:rPr>
          <w:rFonts w:ascii="Times New Roman" w:eastAsia="Times New Roman" w:hAnsi="Times New Roman" w:cs="Times New Roman"/>
          <w:color w:val="auto"/>
          <w:spacing w:val="4"/>
          <w:sz w:val="20"/>
          <w:szCs w:val="20"/>
        </w:rPr>
        <w:t>019401100</w:t>
      </w:r>
      <w:r w:rsidRPr="00FD71B1">
        <w:rPr>
          <w:rFonts w:ascii="Times New Roman" w:eastAsia="Times New Roman" w:hAnsi="Times New Roman" w:cs="Times New Roman"/>
          <w:color w:val="auto"/>
          <w:spacing w:val="4"/>
          <w:sz w:val="20"/>
          <w:szCs w:val="20"/>
        </w:rPr>
        <w:t xml:space="preserve"> </w:t>
      </w:r>
      <w:r>
        <w:rPr>
          <w:rFonts w:ascii="Times New Roman" w:eastAsia="Times New Roman" w:hAnsi="Times New Roman" w:cs="Times New Roman"/>
          <w:color w:val="auto"/>
          <w:spacing w:val="4"/>
          <w:sz w:val="20"/>
          <w:szCs w:val="20"/>
        </w:rPr>
        <w:t>Отделение–НБ Удмуртская Республика Банка России// УФК по Удмуртской Республике г. Ижевск</w:t>
      </w:r>
      <w:r w:rsidRPr="00FD71B1">
        <w:rPr>
          <w:rFonts w:ascii="Times New Roman" w:eastAsia="Times New Roman" w:hAnsi="Times New Roman" w:cs="Times New Roman"/>
          <w:color w:val="auto"/>
          <w:spacing w:val="4"/>
          <w:sz w:val="20"/>
          <w:szCs w:val="20"/>
        </w:rPr>
        <w:t>.</w:t>
      </w:r>
      <w:r w:rsidRPr="00C57F42">
        <w:rPr>
          <w:rFonts w:ascii="Times New Roman" w:hAnsi="Times New Roman" w:cs="Times New Roman"/>
          <w:color w:val="auto"/>
          <w:sz w:val="20"/>
          <w:szCs w:val="20"/>
        </w:rPr>
        <w:t xml:space="preserve"> </w:t>
      </w:r>
    </w:p>
    <w:p w:rsidR="006E1AFB" w:rsidRDefault="006E1AFB" w:rsidP="006E1AFB">
      <w:pPr>
        <w:widowControl/>
        <w:autoSpaceDE w:val="0"/>
        <w:autoSpaceDN w:val="0"/>
        <w:adjustRightInd w:val="0"/>
        <w:ind w:firstLine="720"/>
        <w:jc w:val="both"/>
        <w:rPr>
          <w:sz w:val="20"/>
          <w:szCs w:val="20"/>
        </w:rPr>
      </w:pPr>
      <w:proofErr w:type="gramStart"/>
      <w:r w:rsidRPr="00E25D2B">
        <w:rPr>
          <w:rFonts w:ascii="Times New Roman" w:hAnsi="Times New Roman" w:cs="Times New Roman"/>
          <w:color w:val="auto"/>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6E1AFB" w:rsidRPr="003F6548" w:rsidRDefault="006E1AFB" w:rsidP="006E1AFB">
      <w:pPr>
        <w:widowControl/>
        <w:autoSpaceDE w:val="0"/>
        <w:autoSpaceDN w:val="0"/>
        <w:adjustRightInd w:val="0"/>
        <w:ind w:firstLine="567"/>
        <w:jc w:val="both"/>
        <w:rPr>
          <w:rFonts w:ascii="Times New Roman" w:hAnsi="Times New Roman" w:cs="Times New Roman"/>
          <w:b/>
          <w:bCs/>
          <w:color w:val="auto"/>
          <w:sz w:val="20"/>
          <w:szCs w:val="20"/>
        </w:rPr>
      </w:pPr>
      <w:r w:rsidRPr="003F6548">
        <w:rPr>
          <w:rFonts w:ascii="Times New Roman" w:hAnsi="Times New Roman" w:cs="Times New Roman"/>
          <w:b/>
          <w:bCs/>
          <w:color w:val="auto"/>
          <w:sz w:val="20"/>
          <w:szCs w:val="20"/>
        </w:rPr>
        <w:t>Заявитель не допускается к участию в аукционе в следующих случаях:</w:t>
      </w:r>
    </w:p>
    <w:p w:rsidR="006E1AFB" w:rsidRPr="00C57F42" w:rsidRDefault="006E1AFB" w:rsidP="00304F8B">
      <w:pPr>
        <w:widowControl/>
        <w:autoSpaceDE w:val="0"/>
        <w:autoSpaceDN w:val="0"/>
        <w:adjustRightInd w:val="0"/>
        <w:ind w:firstLine="567"/>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1) непредставление необходимых для участия в аукционе документов или представление недостоверных сведений;</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lastRenderedPageBreak/>
        <w:t xml:space="preserve">2) </w:t>
      </w:r>
      <w:proofErr w:type="spellStart"/>
      <w:r w:rsidRPr="00C57F42">
        <w:rPr>
          <w:rFonts w:ascii="Times New Roman" w:hAnsi="Times New Roman" w:cs="Times New Roman"/>
          <w:bCs/>
          <w:color w:val="auto"/>
          <w:sz w:val="20"/>
          <w:szCs w:val="20"/>
        </w:rPr>
        <w:t>непоступление</w:t>
      </w:r>
      <w:proofErr w:type="spellEnd"/>
      <w:r w:rsidRPr="00C57F42">
        <w:rPr>
          <w:rFonts w:ascii="Times New Roman" w:hAnsi="Times New Roman" w:cs="Times New Roman"/>
          <w:bCs/>
          <w:color w:val="auto"/>
          <w:sz w:val="20"/>
          <w:szCs w:val="20"/>
        </w:rPr>
        <w:t xml:space="preserve"> задатка на дату рассмотрения заявок на участие в аукционе;</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1AFB" w:rsidRPr="00513902" w:rsidRDefault="006E1AFB" w:rsidP="006E1AFB">
      <w:pPr>
        <w:widowControl/>
        <w:ind w:firstLine="708"/>
        <w:rPr>
          <w:rFonts w:ascii="Times New Roman" w:eastAsia="Times New Roman" w:hAnsi="Times New Roman" w:cs="Times New Roman"/>
          <w:b/>
          <w:sz w:val="20"/>
          <w:szCs w:val="20"/>
        </w:rPr>
      </w:pPr>
      <w:r w:rsidRPr="00513902">
        <w:rPr>
          <w:rFonts w:ascii="Times New Roman" w:eastAsia="Times New Roman" w:hAnsi="Times New Roman" w:cs="Times New Roman"/>
          <w:b/>
          <w:sz w:val="20"/>
          <w:szCs w:val="20"/>
        </w:rPr>
        <w:t>Порядок проведения аукциона:</w:t>
      </w:r>
    </w:p>
    <w:p w:rsidR="006E1AFB" w:rsidRPr="00513902" w:rsidRDefault="006E1AFB" w:rsidP="006E1AFB">
      <w:pPr>
        <w:widowControl/>
        <w:ind w:firstLine="708"/>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 xml:space="preserve">Аукцион проводится в указанном в извещении о проведении торгов месте, в </w:t>
      </w:r>
      <w:proofErr w:type="gramStart"/>
      <w:r w:rsidRPr="00513902">
        <w:rPr>
          <w:rFonts w:ascii="Times New Roman" w:eastAsia="Times New Roman" w:hAnsi="Times New Roman" w:cs="Times New Roman"/>
          <w:sz w:val="20"/>
          <w:szCs w:val="20"/>
        </w:rPr>
        <w:t>соответствующие</w:t>
      </w:r>
      <w:proofErr w:type="gramEnd"/>
      <w:r w:rsidRPr="00513902">
        <w:rPr>
          <w:rFonts w:ascii="Times New Roman" w:eastAsia="Times New Roman" w:hAnsi="Times New Roman" w:cs="Times New Roman"/>
          <w:sz w:val="20"/>
          <w:szCs w:val="20"/>
        </w:rPr>
        <w:t xml:space="preserve"> день и час. Аукцион ведет аукционист. Аукцион начинается с оглашения аукционистом наименования, основных характеристик и начальной цены права аренды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или каждой очередной цены.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за которым фиксируется цена. При отсутствии участников аукциона, готовых арендовать земельный участок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w:t>
      </w:r>
    </w:p>
    <w:p w:rsidR="006E1AFB" w:rsidRPr="00513902" w:rsidRDefault="006E1AFB" w:rsidP="006E1AFB">
      <w:pPr>
        <w:widowControl/>
        <w:ind w:firstLine="520"/>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Победителем аукциона признается участник аукциона, предложивший наибольшую цену. По завершен</w:t>
      </w:r>
      <w:proofErr w:type="gramStart"/>
      <w:r w:rsidRPr="00513902">
        <w:rPr>
          <w:rFonts w:ascii="Times New Roman" w:eastAsia="Times New Roman" w:hAnsi="Times New Roman" w:cs="Times New Roman"/>
          <w:sz w:val="20"/>
          <w:szCs w:val="20"/>
        </w:rPr>
        <w:t>ии ау</w:t>
      </w:r>
      <w:proofErr w:type="gramEnd"/>
      <w:r w:rsidRPr="00513902">
        <w:rPr>
          <w:rFonts w:ascii="Times New Roman" w:eastAsia="Times New Roman" w:hAnsi="Times New Roman" w:cs="Times New Roman"/>
          <w:sz w:val="20"/>
          <w:szCs w:val="20"/>
        </w:rPr>
        <w:t>кциона аукционист называет цену предмета аукциона (размер ежегодной арендной платы), номер билета победителя аукциона, а также сведения о победителе.</w:t>
      </w:r>
    </w:p>
    <w:p w:rsidR="006E1AFB" w:rsidRPr="00513902" w:rsidRDefault="006E1AFB" w:rsidP="006E1AFB">
      <w:pPr>
        <w:widowControl/>
        <w:autoSpaceDE w:val="0"/>
        <w:autoSpaceDN w:val="0"/>
        <w:adjustRightInd w:val="0"/>
        <w:ind w:firstLine="714"/>
        <w:jc w:val="both"/>
      </w:pPr>
      <w:r w:rsidRPr="00513902">
        <w:rPr>
          <w:rFonts w:ascii="Times New Roman" w:eastAsia="Times New Roman" w:hAnsi="Times New Roman" w:cs="Times New Roman"/>
          <w:color w:val="auto"/>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E1AFB" w:rsidRDefault="006E1AFB" w:rsidP="006E1AFB">
      <w:pPr>
        <w:widowControl/>
        <w:autoSpaceDE w:val="0"/>
        <w:autoSpaceDN w:val="0"/>
        <w:adjustRightInd w:val="0"/>
        <w:jc w:val="both"/>
        <w:rPr>
          <w:rFonts w:ascii="Times New Roman" w:hAnsi="Times New Roman" w:cs="Times New Roman"/>
          <w:color w:val="auto"/>
          <w:sz w:val="20"/>
          <w:szCs w:val="20"/>
        </w:rPr>
      </w:pPr>
      <w:r>
        <w:rPr>
          <w:rStyle w:val="0pt1"/>
          <w:rFonts w:eastAsia="Courier New"/>
          <w:sz w:val="20"/>
          <w:szCs w:val="20"/>
        </w:rPr>
        <w:tab/>
      </w:r>
      <w:r w:rsidRPr="009C1D5C">
        <w:rPr>
          <w:rStyle w:val="0pt1"/>
          <w:rFonts w:eastAsia="Courier New"/>
          <w:sz w:val="20"/>
          <w:szCs w:val="20"/>
        </w:rPr>
        <w:t xml:space="preserve">Срок заключения договора </w:t>
      </w:r>
      <w:r>
        <w:rPr>
          <w:rStyle w:val="0pt1"/>
          <w:rFonts w:eastAsia="Courier New"/>
          <w:sz w:val="20"/>
          <w:szCs w:val="20"/>
        </w:rPr>
        <w:t>аренды</w:t>
      </w:r>
      <w:r w:rsidRPr="009C1D5C">
        <w:rPr>
          <w:rStyle w:val="0pt1"/>
          <w:rFonts w:eastAsia="Courier New"/>
          <w:sz w:val="20"/>
          <w:szCs w:val="20"/>
        </w:rPr>
        <w:t xml:space="preserve"> земельного участка: </w:t>
      </w:r>
      <w:r>
        <w:rPr>
          <w:rFonts w:ascii="Times New Roman" w:hAnsi="Times New Roman" w:cs="Times New Roman"/>
          <w:color w:val="auto"/>
          <w:sz w:val="20"/>
          <w:szCs w:val="20"/>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Pr>
          <w:rFonts w:ascii="Times New Roman" w:hAnsi="Times New Roman" w:cs="Times New Roman"/>
          <w:color w:val="auto"/>
          <w:sz w:val="20"/>
          <w:szCs w:val="20"/>
        </w:rPr>
        <w:t>ранее</w:t>
      </w:r>
      <w:proofErr w:type="gramEnd"/>
      <w:r>
        <w:rPr>
          <w:rFonts w:ascii="Times New Roman" w:hAnsi="Times New Roman" w:cs="Times New Roman"/>
          <w:color w:val="auto"/>
          <w:sz w:val="20"/>
          <w:szCs w:val="20"/>
        </w:rPr>
        <w:t xml:space="preserve"> чем через десять дней со дня размещения информации о результатах аукциона на официальном сайте.</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cs="Times New Roman"/>
          <w:color w:val="auto"/>
          <w:sz w:val="20"/>
          <w:szCs w:val="20"/>
        </w:rPr>
        <w:t>ии ау</w:t>
      </w:r>
      <w:proofErr w:type="gramEnd"/>
      <w:r>
        <w:rPr>
          <w:rFonts w:ascii="Times New Roman" w:hAnsi="Times New Roman" w:cs="Times New Roman"/>
          <w:color w:val="auto"/>
          <w:sz w:val="20"/>
          <w:szCs w:val="2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Срок внесения платежа: </w:t>
      </w:r>
      <w:r w:rsidRPr="00513902">
        <w:rPr>
          <w:rFonts w:ascii="Times New Roman" w:eastAsia="Times New Roman" w:hAnsi="Times New Roman" w:cs="Times New Roman"/>
          <w:color w:val="auto"/>
          <w:spacing w:val="4"/>
          <w:sz w:val="20"/>
          <w:szCs w:val="20"/>
        </w:rPr>
        <w:t>Оплата победителем аукциона приобретенного права аренды земельного участка, производится в сроки и на реквизиты, указанные в договоре аренды земельного участка.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Дополнительная информация: </w:t>
      </w:r>
      <w:r w:rsidRPr="00513902">
        <w:rPr>
          <w:rFonts w:ascii="Times New Roman" w:eastAsia="Times New Roman" w:hAnsi="Times New Roman" w:cs="Times New Roman"/>
          <w:color w:val="auto"/>
          <w:spacing w:val="4"/>
          <w:sz w:val="20"/>
          <w:szCs w:val="20"/>
        </w:rPr>
        <w:t>При уклонении или отказе победителя аукциона от заключения в установленный срок договора аренды земельного участка, внесенный победителем аукциона задаток ему не возвращается, и он теряет право на заключение вышеуказанного договора.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color w:val="auto"/>
          <w:spacing w:val="4"/>
          <w:sz w:val="20"/>
          <w:szCs w:val="20"/>
        </w:rPr>
        <w:t>Организатор аукциона обязуется в течение трех рабочих дней со дня подписания протокола о результатах аукциона возвратить задатки лицам, участвующим в аукционе, но не победившим в нем, по реквизитам, указанным ими в заявке.</w:t>
      </w:r>
    </w:p>
    <w:p w:rsidR="006E1AFB" w:rsidRPr="009C1D5C" w:rsidRDefault="006E1AFB" w:rsidP="006E1AFB">
      <w:pPr>
        <w:pStyle w:val="4"/>
        <w:shd w:val="clear" w:color="auto" w:fill="auto"/>
        <w:spacing w:line="240" w:lineRule="auto"/>
        <w:ind w:left="40" w:right="40" w:firstLine="480"/>
        <w:rPr>
          <w:sz w:val="20"/>
          <w:szCs w:val="20"/>
        </w:rPr>
      </w:pPr>
      <w:r>
        <w:rPr>
          <w:sz w:val="20"/>
          <w:szCs w:val="20"/>
        </w:rPr>
        <w:t xml:space="preserve">Заявки на участие в Аукционе принимаются по установленной форме </w:t>
      </w:r>
      <w:r w:rsidRPr="009C1D5C">
        <w:rPr>
          <w:sz w:val="20"/>
          <w:szCs w:val="20"/>
        </w:rPr>
        <w:t>ежедневно (кроме выходных</w:t>
      </w:r>
      <w:r>
        <w:rPr>
          <w:sz w:val="20"/>
          <w:szCs w:val="20"/>
        </w:rPr>
        <w:t xml:space="preserve"> и </w:t>
      </w:r>
      <w:r w:rsidR="00D50ECD">
        <w:rPr>
          <w:sz w:val="20"/>
          <w:szCs w:val="20"/>
        </w:rPr>
        <w:t xml:space="preserve">нерабочих </w:t>
      </w:r>
      <w:r>
        <w:rPr>
          <w:sz w:val="20"/>
          <w:szCs w:val="20"/>
        </w:rPr>
        <w:t>праздничных</w:t>
      </w:r>
      <w:r w:rsidRPr="009C1D5C">
        <w:rPr>
          <w:sz w:val="20"/>
          <w:szCs w:val="20"/>
        </w:rPr>
        <w:t xml:space="preserve"> дней) с </w:t>
      </w:r>
      <w:r w:rsidRPr="009C1D5C">
        <w:rPr>
          <w:rStyle w:val="0pt2"/>
          <w:sz w:val="20"/>
          <w:szCs w:val="20"/>
        </w:rPr>
        <w:t>0</w:t>
      </w:r>
      <w:r>
        <w:rPr>
          <w:rStyle w:val="0pt2"/>
          <w:sz w:val="20"/>
          <w:szCs w:val="20"/>
        </w:rPr>
        <w:t>8.00</w:t>
      </w:r>
      <w:r w:rsidRPr="009C1D5C">
        <w:rPr>
          <w:rStyle w:val="0pt1"/>
          <w:sz w:val="20"/>
          <w:szCs w:val="20"/>
        </w:rPr>
        <w:t xml:space="preserve"> час, до </w:t>
      </w:r>
      <w:r w:rsidRPr="009C1D5C">
        <w:rPr>
          <w:rStyle w:val="0pt2"/>
          <w:sz w:val="20"/>
          <w:szCs w:val="20"/>
        </w:rPr>
        <w:t>16</w:t>
      </w:r>
      <w:r>
        <w:rPr>
          <w:rStyle w:val="0pt2"/>
          <w:sz w:val="20"/>
          <w:szCs w:val="20"/>
        </w:rPr>
        <w:t>.00</w:t>
      </w:r>
      <w:r w:rsidRPr="009C1D5C">
        <w:rPr>
          <w:rStyle w:val="0pt1"/>
          <w:sz w:val="20"/>
          <w:szCs w:val="20"/>
        </w:rPr>
        <w:t xml:space="preserve"> час</w:t>
      </w:r>
      <w:r>
        <w:rPr>
          <w:rStyle w:val="0pt1"/>
          <w:sz w:val="20"/>
          <w:szCs w:val="20"/>
        </w:rPr>
        <w:t xml:space="preserve"> (обед с 12.00ч.-13.00ч., время местное)</w:t>
      </w:r>
      <w:r w:rsidRPr="009C1D5C">
        <w:rPr>
          <w:rStyle w:val="0pt1"/>
          <w:sz w:val="20"/>
          <w:szCs w:val="20"/>
        </w:rPr>
        <w:t xml:space="preserve">, с </w:t>
      </w:r>
      <w:r w:rsidRPr="00BC58B3">
        <w:rPr>
          <w:rStyle w:val="0pt2"/>
          <w:sz w:val="20"/>
          <w:szCs w:val="20"/>
        </w:rPr>
        <w:t>«</w:t>
      </w:r>
      <w:r w:rsidR="00F47988">
        <w:rPr>
          <w:rStyle w:val="0pt2"/>
          <w:sz w:val="20"/>
          <w:szCs w:val="20"/>
        </w:rPr>
        <w:t>03</w:t>
      </w:r>
      <w:r w:rsidRPr="00BC58B3">
        <w:rPr>
          <w:rStyle w:val="0pt2"/>
          <w:sz w:val="20"/>
          <w:szCs w:val="20"/>
        </w:rPr>
        <w:t>»</w:t>
      </w:r>
      <w:r w:rsidRPr="00BC58B3">
        <w:rPr>
          <w:rStyle w:val="0pt1"/>
          <w:sz w:val="20"/>
          <w:szCs w:val="20"/>
          <w:u w:val="single"/>
        </w:rPr>
        <w:t xml:space="preserve"> </w:t>
      </w:r>
      <w:r w:rsidR="00F47988">
        <w:rPr>
          <w:rStyle w:val="0pt1"/>
          <w:sz w:val="20"/>
          <w:szCs w:val="20"/>
          <w:u w:val="single"/>
        </w:rPr>
        <w:t>ма</w:t>
      </w:r>
      <w:r w:rsidR="00601FFE">
        <w:rPr>
          <w:rStyle w:val="0pt1"/>
          <w:sz w:val="20"/>
          <w:szCs w:val="20"/>
          <w:u w:val="single"/>
        </w:rPr>
        <w:t>я</w:t>
      </w:r>
      <w:r w:rsidRPr="00BC58B3">
        <w:rPr>
          <w:rStyle w:val="0pt2"/>
          <w:sz w:val="20"/>
          <w:szCs w:val="20"/>
        </w:rPr>
        <w:t xml:space="preserve"> 20</w:t>
      </w:r>
      <w:r w:rsidR="004D11A0">
        <w:rPr>
          <w:rStyle w:val="0pt2"/>
          <w:sz w:val="20"/>
          <w:szCs w:val="20"/>
        </w:rPr>
        <w:t>2</w:t>
      </w:r>
      <w:r w:rsidR="00601FFE">
        <w:rPr>
          <w:rStyle w:val="0pt2"/>
          <w:sz w:val="20"/>
          <w:szCs w:val="20"/>
        </w:rPr>
        <w:t>4</w:t>
      </w:r>
      <w:r w:rsidRPr="00BC58B3">
        <w:rPr>
          <w:rStyle w:val="0pt2"/>
          <w:sz w:val="20"/>
          <w:szCs w:val="20"/>
        </w:rPr>
        <w:t xml:space="preserve"> года</w:t>
      </w:r>
      <w:r w:rsidRPr="00BC58B3">
        <w:rPr>
          <w:rStyle w:val="0pt1"/>
          <w:sz w:val="20"/>
          <w:szCs w:val="20"/>
        </w:rPr>
        <w:t xml:space="preserve"> до </w:t>
      </w:r>
      <w:r w:rsidRPr="00BC58B3">
        <w:rPr>
          <w:rStyle w:val="0pt2"/>
          <w:sz w:val="20"/>
          <w:szCs w:val="20"/>
        </w:rPr>
        <w:t>«</w:t>
      </w:r>
      <w:r w:rsidR="00166ABC">
        <w:rPr>
          <w:rStyle w:val="0pt2"/>
          <w:sz w:val="20"/>
          <w:szCs w:val="20"/>
        </w:rPr>
        <w:t>2</w:t>
      </w:r>
      <w:r w:rsidR="00F47988">
        <w:rPr>
          <w:rStyle w:val="0pt2"/>
          <w:sz w:val="20"/>
          <w:szCs w:val="20"/>
        </w:rPr>
        <w:t>7</w:t>
      </w:r>
      <w:r>
        <w:rPr>
          <w:rStyle w:val="0pt2"/>
          <w:sz w:val="20"/>
          <w:szCs w:val="20"/>
        </w:rPr>
        <w:t>»</w:t>
      </w:r>
      <w:r w:rsidRPr="00BC58B3">
        <w:rPr>
          <w:rStyle w:val="0pt2"/>
          <w:sz w:val="20"/>
          <w:szCs w:val="20"/>
        </w:rPr>
        <w:t xml:space="preserve"> </w:t>
      </w:r>
      <w:r w:rsidR="00601FFE">
        <w:rPr>
          <w:rStyle w:val="0pt2"/>
          <w:sz w:val="20"/>
          <w:szCs w:val="20"/>
        </w:rPr>
        <w:t>мая</w:t>
      </w:r>
      <w:r w:rsidR="00134DC3">
        <w:rPr>
          <w:rStyle w:val="0pt2"/>
          <w:sz w:val="20"/>
          <w:szCs w:val="20"/>
        </w:rPr>
        <w:t xml:space="preserve"> 202</w:t>
      </w:r>
      <w:r w:rsidR="00601FFE">
        <w:rPr>
          <w:rStyle w:val="0pt2"/>
          <w:sz w:val="20"/>
          <w:szCs w:val="20"/>
        </w:rPr>
        <w:t>4</w:t>
      </w:r>
      <w:r w:rsidRPr="009C1D5C">
        <w:rPr>
          <w:rStyle w:val="0pt1"/>
          <w:sz w:val="20"/>
          <w:szCs w:val="20"/>
        </w:rPr>
        <w:t xml:space="preserve"> года включительно.</w:t>
      </w:r>
    </w:p>
    <w:p w:rsidR="006E1AFB" w:rsidRPr="009C1D5C" w:rsidRDefault="006E1AFB" w:rsidP="006E1AFB">
      <w:pPr>
        <w:pStyle w:val="20"/>
        <w:shd w:val="clear" w:color="auto" w:fill="auto"/>
        <w:spacing w:line="240" w:lineRule="auto"/>
        <w:ind w:left="40"/>
        <w:jc w:val="both"/>
        <w:rPr>
          <w:sz w:val="20"/>
          <w:szCs w:val="20"/>
        </w:rPr>
      </w:pPr>
      <w:r w:rsidRPr="009C1D5C">
        <w:rPr>
          <w:sz w:val="20"/>
          <w:szCs w:val="20"/>
        </w:rPr>
        <w:t xml:space="preserve">Определение участников аукциона </w:t>
      </w:r>
      <w:r>
        <w:rPr>
          <w:sz w:val="20"/>
          <w:szCs w:val="20"/>
        </w:rPr>
        <w:t>состоится</w:t>
      </w:r>
      <w:r w:rsidR="00022492">
        <w:rPr>
          <w:sz w:val="20"/>
          <w:szCs w:val="20"/>
        </w:rPr>
        <w:t xml:space="preserve"> </w:t>
      </w:r>
      <w:r w:rsidR="00166ABC">
        <w:rPr>
          <w:sz w:val="20"/>
          <w:szCs w:val="20"/>
        </w:rPr>
        <w:t>2</w:t>
      </w:r>
      <w:r w:rsidR="00687490">
        <w:rPr>
          <w:sz w:val="20"/>
          <w:szCs w:val="20"/>
        </w:rPr>
        <w:t>9</w:t>
      </w:r>
      <w:r w:rsidR="00D50ECD">
        <w:rPr>
          <w:sz w:val="20"/>
          <w:szCs w:val="20"/>
        </w:rPr>
        <w:t>.</w:t>
      </w:r>
      <w:r w:rsidR="00022492">
        <w:rPr>
          <w:sz w:val="20"/>
          <w:szCs w:val="20"/>
        </w:rPr>
        <w:t>0</w:t>
      </w:r>
      <w:r w:rsidR="00601FFE">
        <w:rPr>
          <w:sz w:val="20"/>
          <w:szCs w:val="20"/>
        </w:rPr>
        <w:t>5</w:t>
      </w:r>
      <w:r w:rsidR="00022492">
        <w:rPr>
          <w:sz w:val="20"/>
          <w:szCs w:val="20"/>
        </w:rPr>
        <w:t>.202</w:t>
      </w:r>
      <w:r w:rsidR="00601FFE">
        <w:rPr>
          <w:sz w:val="20"/>
          <w:szCs w:val="20"/>
        </w:rPr>
        <w:t>4</w:t>
      </w:r>
      <w:r w:rsidRPr="00BC58B3">
        <w:rPr>
          <w:sz w:val="20"/>
          <w:szCs w:val="20"/>
        </w:rPr>
        <w:t xml:space="preserve"> года в 1</w:t>
      </w:r>
      <w:r>
        <w:rPr>
          <w:sz w:val="20"/>
          <w:szCs w:val="20"/>
        </w:rPr>
        <w:t>1</w:t>
      </w:r>
      <w:r w:rsidRPr="00BC58B3">
        <w:rPr>
          <w:sz w:val="20"/>
          <w:szCs w:val="20"/>
        </w:rPr>
        <w:t>.</w:t>
      </w:r>
      <w:r w:rsidR="00022492">
        <w:rPr>
          <w:sz w:val="20"/>
          <w:szCs w:val="20"/>
        </w:rPr>
        <w:t>0</w:t>
      </w:r>
      <w:r w:rsidRPr="00BC58B3">
        <w:rPr>
          <w:sz w:val="20"/>
          <w:szCs w:val="20"/>
        </w:rPr>
        <w:t>0</w:t>
      </w:r>
      <w:r w:rsidRPr="009C1D5C">
        <w:rPr>
          <w:sz w:val="20"/>
          <w:szCs w:val="20"/>
        </w:rPr>
        <w:t xml:space="preserve"> часов.</w:t>
      </w:r>
    </w:p>
    <w:p w:rsidR="006E1AFB" w:rsidRDefault="006E1AFB" w:rsidP="006E1AFB">
      <w:pPr>
        <w:pStyle w:val="4"/>
        <w:shd w:val="clear" w:color="auto" w:fill="auto"/>
        <w:spacing w:line="240" w:lineRule="auto"/>
        <w:ind w:left="40" w:firstLine="480"/>
        <w:rPr>
          <w:sz w:val="20"/>
          <w:szCs w:val="20"/>
        </w:rPr>
      </w:pPr>
      <w:r w:rsidRPr="009C1D5C">
        <w:rPr>
          <w:sz w:val="20"/>
          <w:szCs w:val="20"/>
        </w:rPr>
        <w:t>Одно лицо имеет право подать только од</w:t>
      </w:r>
      <w:r>
        <w:rPr>
          <w:sz w:val="20"/>
          <w:szCs w:val="20"/>
        </w:rPr>
        <w:t xml:space="preserve">ну заявку </w:t>
      </w:r>
      <w:r w:rsidR="00601FFE">
        <w:rPr>
          <w:sz w:val="20"/>
          <w:szCs w:val="20"/>
        </w:rPr>
        <w:t xml:space="preserve">на каждый лот </w:t>
      </w:r>
      <w:r>
        <w:rPr>
          <w:sz w:val="20"/>
          <w:szCs w:val="20"/>
        </w:rPr>
        <w:t>на участие в Аукционе.</w:t>
      </w:r>
    </w:p>
    <w:p w:rsidR="006E1AFB" w:rsidRPr="00C03655" w:rsidRDefault="006E1AFB" w:rsidP="006E1AFB">
      <w:pPr>
        <w:pStyle w:val="4"/>
        <w:shd w:val="clear" w:color="auto" w:fill="auto"/>
        <w:spacing w:line="240" w:lineRule="auto"/>
        <w:ind w:left="40" w:right="40" w:firstLine="480"/>
        <w:rPr>
          <w:b/>
          <w:sz w:val="20"/>
          <w:szCs w:val="20"/>
          <w:u w:val="single"/>
        </w:rPr>
      </w:pPr>
      <w:r w:rsidRPr="00C03655">
        <w:rPr>
          <w:b/>
          <w:sz w:val="20"/>
          <w:szCs w:val="20"/>
          <w:u w:val="single"/>
        </w:rPr>
        <w:t xml:space="preserve">Аукцион состоится </w:t>
      </w:r>
      <w:r w:rsidRPr="00C03655">
        <w:rPr>
          <w:rStyle w:val="0pt2"/>
          <w:sz w:val="20"/>
          <w:szCs w:val="20"/>
        </w:rPr>
        <w:t>"</w:t>
      </w:r>
      <w:r w:rsidR="00372D16">
        <w:rPr>
          <w:rStyle w:val="0pt2"/>
          <w:sz w:val="20"/>
          <w:szCs w:val="20"/>
        </w:rPr>
        <w:t>04</w:t>
      </w:r>
      <w:bookmarkStart w:id="4" w:name="_GoBack"/>
      <w:bookmarkEnd w:id="4"/>
      <w:r w:rsidRPr="00C03655">
        <w:rPr>
          <w:rStyle w:val="0pt2"/>
          <w:sz w:val="20"/>
          <w:szCs w:val="20"/>
        </w:rPr>
        <w:t xml:space="preserve">" </w:t>
      </w:r>
      <w:r w:rsidR="00687490">
        <w:rPr>
          <w:rStyle w:val="0pt2"/>
          <w:sz w:val="20"/>
          <w:szCs w:val="20"/>
        </w:rPr>
        <w:t>июня</w:t>
      </w:r>
      <w:r w:rsidRPr="00C03655">
        <w:rPr>
          <w:rStyle w:val="0pt2"/>
          <w:sz w:val="20"/>
          <w:szCs w:val="20"/>
        </w:rPr>
        <w:t xml:space="preserve"> г.</w:t>
      </w:r>
      <w:r w:rsidRPr="00C03655">
        <w:rPr>
          <w:rStyle w:val="0pt1"/>
          <w:sz w:val="20"/>
          <w:szCs w:val="20"/>
          <w:u w:val="single"/>
        </w:rPr>
        <w:t xml:space="preserve"> в </w:t>
      </w:r>
      <w:r>
        <w:rPr>
          <w:rStyle w:val="0pt2"/>
          <w:sz w:val="20"/>
          <w:szCs w:val="20"/>
        </w:rPr>
        <w:t>1</w:t>
      </w:r>
      <w:r w:rsidR="00022492">
        <w:rPr>
          <w:rStyle w:val="0pt2"/>
          <w:sz w:val="20"/>
          <w:szCs w:val="20"/>
        </w:rPr>
        <w:t>4</w:t>
      </w:r>
      <w:r w:rsidRPr="00C03655">
        <w:rPr>
          <w:rStyle w:val="0pt2"/>
          <w:sz w:val="20"/>
          <w:szCs w:val="20"/>
        </w:rPr>
        <w:t>.00</w:t>
      </w:r>
      <w:r w:rsidRPr="00C03655">
        <w:rPr>
          <w:rStyle w:val="0pt1"/>
          <w:sz w:val="20"/>
          <w:szCs w:val="20"/>
          <w:u w:val="single"/>
        </w:rPr>
        <w:t xml:space="preserve"> часов</w:t>
      </w:r>
      <w:r w:rsidRPr="00C03655">
        <w:rPr>
          <w:rStyle w:val="0pt1"/>
          <w:b w:val="0"/>
          <w:sz w:val="20"/>
          <w:szCs w:val="20"/>
          <w:u w:val="single"/>
        </w:rPr>
        <w:t xml:space="preserve"> </w:t>
      </w:r>
      <w:r w:rsidRPr="00C03655">
        <w:rPr>
          <w:b/>
          <w:sz w:val="20"/>
          <w:szCs w:val="20"/>
          <w:u w:val="single"/>
        </w:rPr>
        <w:t xml:space="preserve">в помещении </w:t>
      </w:r>
      <w:r w:rsidRPr="00C03655">
        <w:rPr>
          <w:rStyle w:val="3"/>
          <w:b/>
          <w:sz w:val="20"/>
          <w:szCs w:val="20"/>
        </w:rPr>
        <w:t>Административного здания</w:t>
      </w:r>
      <w:r w:rsidRPr="00C03655">
        <w:rPr>
          <w:b/>
          <w:sz w:val="20"/>
          <w:szCs w:val="20"/>
          <w:u w:val="single"/>
        </w:rPr>
        <w:t xml:space="preserve"> по адресу: </w:t>
      </w:r>
      <w:r w:rsidRPr="00C03655">
        <w:rPr>
          <w:rStyle w:val="3"/>
          <w:b/>
          <w:sz w:val="20"/>
          <w:szCs w:val="20"/>
        </w:rPr>
        <w:t>УР.</w:t>
      </w:r>
      <w:r w:rsidRPr="00C03655">
        <w:rPr>
          <w:b/>
          <w:sz w:val="20"/>
          <w:szCs w:val="20"/>
          <w:u w:val="single"/>
        </w:rPr>
        <w:t xml:space="preserve"> </w:t>
      </w:r>
      <w:r w:rsidRPr="00C03655">
        <w:rPr>
          <w:rStyle w:val="3"/>
          <w:b/>
          <w:sz w:val="20"/>
          <w:szCs w:val="20"/>
        </w:rPr>
        <w:t>Шарканский район с. Шаркан. ул. Ленина. 14 каб. 56</w:t>
      </w:r>
      <w:r w:rsidRPr="00C03655">
        <w:rPr>
          <w:b/>
          <w:sz w:val="20"/>
          <w:szCs w:val="20"/>
          <w:u w:val="single"/>
        </w:rPr>
        <w:t>.</w:t>
      </w:r>
    </w:p>
    <w:p w:rsidR="006E1AFB" w:rsidRPr="00355E16" w:rsidRDefault="006E1AFB" w:rsidP="006E1AFB">
      <w:pPr>
        <w:widowControl/>
        <w:snapToGrid w:val="0"/>
        <w:spacing w:line="340" w:lineRule="atLeast"/>
        <w:ind w:firstLine="540"/>
        <w:rPr>
          <w:rFonts w:ascii="Times New Roman" w:eastAsia="Times New Roman" w:hAnsi="Times New Roman" w:cs="Times New Roman"/>
          <w:b/>
          <w:color w:val="auto"/>
          <w:sz w:val="20"/>
          <w:szCs w:val="20"/>
        </w:rPr>
      </w:pPr>
      <w:r w:rsidRPr="00355E16">
        <w:rPr>
          <w:rFonts w:ascii="Times New Roman" w:eastAsia="Times New Roman" w:hAnsi="Times New Roman" w:cs="Times New Roman"/>
          <w:b/>
          <w:color w:val="auto"/>
          <w:sz w:val="20"/>
          <w:szCs w:val="20"/>
        </w:rPr>
        <w:t>Порядок работы комиссии</w:t>
      </w:r>
      <w:r w:rsidRPr="00355E16">
        <w:rPr>
          <w:rFonts w:eastAsia="Times New Roman" w:cs="Times New Roman"/>
          <w:b/>
          <w:color w:val="auto"/>
          <w:sz w:val="20"/>
          <w:szCs w:val="20"/>
        </w:rPr>
        <w:t xml:space="preserve"> </w:t>
      </w:r>
      <w:r w:rsidRPr="00355E16">
        <w:rPr>
          <w:rFonts w:ascii="Times New Roman" w:eastAsia="Times New Roman" w:hAnsi="Times New Roman" w:cs="Times New Roman"/>
          <w:b/>
          <w:color w:val="auto"/>
          <w:sz w:val="20"/>
          <w:szCs w:val="20"/>
        </w:rPr>
        <w:t>по организации и проведению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по организации и проведению аукциона (далее - Комиссия) осуществляет следующие функции: </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рассматривает заявки на участие в аукционе на предмет соответствия требованиям, установленным условиями аукциона по продаже земельных участков, и соответствия претендентов требованиям, установленным законодательством Российской Федерации </w:t>
      </w:r>
      <w:proofErr w:type="gramStart"/>
      <w:r w:rsidRPr="00355E16">
        <w:rPr>
          <w:rFonts w:ascii="Times New Roman" w:eastAsia="Times New Roman" w:hAnsi="Times New Roman" w:cs="Times New Roman"/>
          <w:color w:val="auto"/>
          <w:sz w:val="20"/>
          <w:szCs w:val="20"/>
        </w:rPr>
        <w:t>к</w:t>
      </w:r>
      <w:proofErr w:type="gramEnd"/>
      <w:r w:rsidRPr="00355E16">
        <w:rPr>
          <w:rFonts w:ascii="Times New Roman" w:eastAsia="Times New Roman" w:hAnsi="Times New Roman" w:cs="Times New Roman"/>
          <w:color w:val="auto"/>
          <w:sz w:val="20"/>
          <w:szCs w:val="20"/>
        </w:rPr>
        <w:t xml:space="preserve"> </w:t>
      </w:r>
      <w:proofErr w:type="gramStart"/>
      <w:r w:rsidRPr="00355E16">
        <w:rPr>
          <w:rFonts w:ascii="Times New Roman" w:eastAsia="Times New Roman" w:hAnsi="Times New Roman" w:cs="Times New Roman"/>
          <w:color w:val="auto"/>
          <w:sz w:val="20"/>
          <w:szCs w:val="20"/>
        </w:rPr>
        <w:t>таким</w:t>
      </w:r>
      <w:proofErr w:type="gramEnd"/>
      <w:r w:rsidRPr="00355E16">
        <w:rPr>
          <w:rFonts w:ascii="Times New Roman" w:eastAsia="Times New Roman" w:hAnsi="Times New Roman" w:cs="Times New Roman"/>
          <w:color w:val="auto"/>
          <w:sz w:val="20"/>
          <w:szCs w:val="20"/>
        </w:rPr>
        <w:t xml:space="preserve"> участникам, в сроки, установленные законодательством;</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Российской Федерации, которые оформляются протоколами, и уведомляет претендентов о принятом решении;</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определяет победителя аукциона и оформляет протокол о результатах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lastRenderedPageBreak/>
        <w:t xml:space="preserve">- принимает решение о признании аукциона </w:t>
      </w:r>
      <w:proofErr w:type="gramStart"/>
      <w:r w:rsidRPr="00355E16">
        <w:rPr>
          <w:rFonts w:ascii="Times New Roman" w:eastAsia="Times New Roman" w:hAnsi="Times New Roman" w:cs="Times New Roman"/>
          <w:color w:val="auto"/>
          <w:sz w:val="20"/>
          <w:szCs w:val="20"/>
        </w:rPr>
        <w:t>несостоявшимся</w:t>
      </w:r>
      <w:proofErr w:type="gramEnd"/>
      <w:r w:rsidRPr="00355E16">
        <w:rPr>
          <w:rFonts w:ascii="Times New Roman" w:eastAsia="Times New Roman" w:hAnsi="Times New Roman" w:cs="Times New Roman"/>
          <w:color w:val="auto"/>
          <w:sz w:val="20"/>
          <w:szCs w:val="20"/>
        </w:rPr>
        <w:t>;</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осуществляет иные функции.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Членами Комиссии не могут быть физические лица, лично заинтересованные в результате аукциона, либо физические лица, на которых способны оказывать влияние участники аукциона и лица, подавшие заявки на участие в аукционе. В случае выявления в составе Комиссии указанных лиц организатор аукциона обязан незамедлительно заменить их иными физическими лицами.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Замена члена Комиссии осуществляется по решению председателя Комиссии. Замена председателя Комиссии осуществляется по решению организатора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правомочна,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Члены Комиссии лично участвуют в заседаниях и подписывают протоколы заседаний. </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На основании результатов рассмотрения заявок на участие в аукционе Комиссией принимается решение о признании претендента участником аукциона или об отказе в допуске такого претендента к участию в аукционе, которое оформляется протоколом. </w:t>
      </w:r>
      <w:proofErr w:type="gramStart"/>
      <w:r w:rsidRPr="00355E16">
        <w:rPr>
          <w:rFonts w:ascii="Times New Roman" w:eastAsia="Times New Roman" w:hAnsi="Times New Roman" w:cs="Times New Roman"/>
          <w:color w:val="auto"/>
          <w:sz w:val="20"/>
          <w:szCs w:val="20"/>
        </w:rPr>
        <w:t>В протоколе указываются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При наличии оснований для признания аукциона несостоявшимся, Комиссия принимает решение о признании аукциона несостоявшимся, которое оформляется письменно, путем внесения</w:t>
      </w:r>
      <w:proofErr w:type="gramEnd"/>
      <w:r w:rsidRPr="00355E16">
        <w:rPr>
          <w:rFonts w:ascii="Times New Roman" w:eastAsia="Times New Roman" w:hAnsi="Times New Roman" w:cs="Times New Roman"/>
          <w:color w:val="auto"/>
          <w:sz w:val="20"/>
          <w:szCs w:val="20"/>
        </w:rPr>
        <w:t xml:space="preserve"> соответствующей информации в протокол.</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для размещения информации о проведении торгов (</w:t>
      </w:r>
      <w:r>
        <w:rPr>
          <w:rFonts w:ascii="Times New Roman" w:eastAsia="Times New Roman" w:hAnsi="Times New Roman" w:cs="Times New Roman"/>
          <w:color w:val="auto"/>
          <w:sz w:val="20"/>
          <w:szCs w:val="20"/>
          <w:lang w:val="en-US"/>
        </w:rPr>
        <w:t>w</w:t>
      </w:r>
      <w:r w:rsidRPr="00355E16">
        <w:rPr>
          <w:rFonts w:ascii="Times New Roman" w:eastAsia="Times New Roman" w:hAnsi="Times New Roman" w:cs="Times New Roman"/>
          <w:color w:val="auto"/>
          <w:sz w:val="20"/>
          <w:szCs w:val="20"/>
          <w:lang w:val="en-US"/>
        </w:rPr>
        <w:t>ww</w:t>
      </w:r>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torgi</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gov</w:t>
      </w:r>
      <w:proofErr w:type="spellEnd"/>
      <w:r w:rsidRPr="00355E16">
        <w:rPr>
          <w:rFonts w:ascii="Times New Roman" w:eastAsia="Times New Roman" w:hAnsi="Times New Roman" w:cs="Times New Roman"/>
          <w:color w:val="auto"/>
          <w:sz w:val="20"/>
          <w:szCs w:val="20"/>
        </w:rPr>
        <w:t>.</w:t>
      </w:r>
      <w:r w:rsidRPr="00355E16">
        <w:rPr>
          <w:rFonts w:ascii="Times New Roman" w:eastAsia="Times New Roman" w:hAnsi="Times New Roman" w:cs="Times New Roman"/>
          <w:color w:val="auto"/>
          <w:sz w:val="20"/>
          <w:szCs w:val="20"/>
          <w:lang w:val="en-US"/>
        </w:rPr>
        <w:t>ru</w:t>
      </w:r>
      <w:r w:rsidRPr="00355E16">
        <w:rPr>
          <w:rFonts w:ascii="Times New Roman" w:eastAsia="Times New Roman" w:hAnsi="Times New Roman" w:cs="Times New Roman"/>
          <w:color w:val="auto"/>
          <w:sz w:val="20"/>
          <w:szCs w:val="20"/>
        </w:rPr>
        <w:t xml:space="preserve">) не </w:t>
      </w:r>
      <w:proofErr w:type="gramStart"/>
      <w:r w:rsidRPr="00355E16">
        <w:rPr>
          <w:rFonts w:ascii="Times New Roman" w:eastAsia="Times New Roman" w:hAnsi="Times New Roman" w:cs="Times New Roman"/>
          <w:color w:val="auto"/>
          <w:sz w:val="20"/>
          <w:szCs w:val="20"/>
        </w:rPr>
        <w:t>позднее</w:t>
      </w:r>
      <w:proofErr w:type="gramEnd"/>
      <w:r w:rsidRPr="00355E16">
        <w:rPr>
          <w:rFonts w:ascii="Times New Roman" w:eastAsia="Times New Roman" w:hAnsi="Times New Roman" w:cs="Times New Roman"/>
          <w:color w:val="auto"/>
          <w:sz w:val="20"/>
          <w:szCs w:val="20"/>
        </w:rPr>
        <w:t xml:space="preserve"> чем на следующий день после дня подписания протокола.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Уведомление подписывается председателем Комиссии либо его заместителем, и направляется заявителям одним из следующих способов: - лично под расписку, по почте заказным письмом, посредством электронной связи, по электронному адресу, указанному заявителем в заявке, телефонограммой по номеру телефона указанного при подаче в заявлении.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Комиссия перед началом аукциона по каждому лоту регистрирует явившихся на аукцион его участников (их представителей). Аукционист, являющийся членом Комиссии, разъясняет правила проведения аукциона.</w:t>
      </w:r>
    </w:p>
    <w:p w:rsidR="006E1AFB" w:rsidRPr="00355E16" w:rsidRDefault="006E1AFB" w:rsidP="006E1AFB">
      <w:pPr>
        <w:widowControl/>
        <w:snapToGrid w:val="0"/>
        <w:ind w:firstLine="539"/>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Результаты аукциона оформляются протоколом, который подписывается всеми присутствующими членами Комиссии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1) сведения о месте, дате и времени проведения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2) предмет аукциона, в том числе сведения о местоположении и площади земельного участка;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сведения о последнем </w:t>
      </w:r>
      <w:proofErr w:type="gramStart"/>
      <w:r>
        <w:rPr>
          <w:rFonts w:ascii="Times New Roman" w:hAnsi="Times New Roman" w:cs="Times New Roman"/>
          <w:color w:val="auto"/>
          <w:sz w:val="20"/>
          <w:szCs w:val="20"/>
        </w:rPr>
        <w:t>предложении</w:t>
      </w:r>
      <w:proofErr w:type="gramEnd"/>
      <w:r>
        <w:rPr>
          <w:rFonts w:ascii="Times New Roman" w:hAnsi="Times New Roman" w:cs="Times New Roman"/>
          <w:color w:val="auto"/>
          <w:sz w:val="20"/>
          <w:szCs w:val="2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При наличии оснований для признания аукциона несостоявшимся, Комиссия принимает решение о признан</w:t>
      </w:r>
      <w:proofErr w:type="gramStart"/>
      <w:r w:rsidRPr="00355E16">
        <w:rPr>
          <w:rFonts w:ascii="Times New Roman" w:eastAsia="Times New Roman" w:hAnsi="Times New Roman" w:cs="Times New Roman"/>
          <w:color w:val="auto"/>
          <w:sz w:val="20"/>
          <w:szCs w:val="20"/>
        </w:rPr>
        <w:t>ии ау</w:t>
      </w:r>
      <w:proofErr w:type="gramEnd"/>
      <w:r w:rsidRPr="00355E16">
        <w:rPr>
          <w:rFonts w:ascii="Times New Roman" w:eastAsia="Times New Roman" w:hAnsi="Times New Roman" w:cs="Times New Roman"/>
          <w:color w:val="auto"/>
          <w:sz w:val="20"/>
          <w:szCs w:val="20"/>
        </w:rPr>
        <w:t>кциона несостоявшимся, которое оформляется письменно путем внесения соответствующей информации в протокол.</w:t>
      </w:r>
    </w:p>
    <w:p w:rsidR="006E1AFB" w:rsidRPr="00C71637" w:rsidRDefault="006E1AFB" w:rsidP="006E1AFB">
      <w:pPr>
        <w:pStyle w:val="4"/>
        <w:shd w:val="clear" w:color="auto" w:fill="auto"/>
        <w:spacing w:line="240" w:lineRule="auto"/>
        <w:ind w:left="40" w:right="40" w:firstLine="480"/>
        <w:rPr>
          <w:sz w:val="20"/>
          <w:szCs w:val="20"/>
        </w:rPr>
      </w:pPr>
      <w:r w:rsidRPr="009C1D5C">
        <w:rPr>
          <w:sz w:val="20"/>
          <w:szCs w:val="20"/>
        </w:rPr>
        <w:t>Дополнительную информацию об объекте и условиях проведения аукциона можно получить в Отделе по управлению муниципальной собственностью</w:t>
      </w:r>
      <w:r>
        <w:rPr>
          <w:sz w:val="20"/>
          <w:szCs w:val="20"/>
        </w:rPr>
        <w:t xml:space="preserve"> и земельными ресурсами</w:t>
      </w:r>
      <w:r w:rsidRPr="009C1D5C">
        <w:rPr>
          <w:sz w:val="20"/>
          <w:szCs w:val="20"/>
        </w:rPr>
        <w:t xml:space="preserve">, по адресу </w:t>
      </w:r>
      <w:r w:rsidRPr="009C1D5C">
        <w:rPr>
          <w:rStyle w:val="3"/>
          <w:sz w:val="20"/>
          <w:szCs w:val="20"/>
        </w:rPr>
        <w:t xml:space="preserve">с. Шаркан. ул. Ленина. </w:t>
      </w:r>
      <w:r>
        <w:rPr>
          <w:rStyle w:val="3"/>
          <w:sz w:val="20"/>
          <w:szCs w:val="20"/>
        </w:rPr>
        <w:t xml:space="preserve">14 каб. 56, тел. (34136) 3-30-63, а также на сайте </w:t>
      </w:r>
      <w:r>
        <w:rPr>
          <w:rStyle w:val="3"/>
          <w:sz w:val="20"/>
          <w:szCs w:val="20"/>
          <w:lang w:val="en-US"/>
        </w:rPr>
        <w:t>www</w:t>
      </w:r>
      <w:r w:rsidRPr="00C71637">
        <w:rPr>
          <w:rStyle w:val="3"/>
          <w:sz w:val="20"/>
          <w:szCs w:val="20"/>
        </w:rPr>
        <w:t>.</w:t>
      </w:r>
      <w:proofErr w:type="spellStart"/>
      <w:r>
        <w:rPr>
          <w:rStyle w:val="3"/>
          <w:sz w:val="20"/>
          <w:szCs w:val="20"/>
          <w:lang w:val="en-US"/>
        </w:rPr>
        <w:t>torgi</w:t>
      </w:r>
      <w:proofErr w:type="spellEnd"/>
      <w:r w:rsidRPr="00C71637">
        <w:rPr>
          <w:rStyle w:val="3"/>
          <w:sz w:val="20"/>
          <w:szCs w:val="20"/>
        </w:rPr>
        <w:t>.</w:t>
      </w:r>
      <w:proofErr w:type="spellStart"/>
      <w:r>
        <w:rPr>
          <w:rStyle w:val="3"/>
          <w:sz w:val="20"/>
          <w:szCs w:val="20"/>
          <w:lang w:val="en-US"/>
        </w:rPr>
        <w:t>gov</w:t>
      </w:r>
      <w:proofErr w:type="spellEnd"/>
      <w:r w:rsidRPr="00C71637">
        <w:rPr>
          <w:rStyle w:val="3"/>
          <w:sz w:val="20"/>
          <w:szCs w:val="20"/>
        </w:rPr>
        <w:t>.</w:t>
      </w:r>
      <w:r>
        <w:rPr>
          <w:rStyle w:val="3"/>
          <w:sz w:val="20"/>
          <w:szCs w:val="20"/>
          <w:lang w:val="en-US"/>
        </w:rPr>
        <w:t>ru</w:t>
      </w:r>
      <w:r w:rsidRPr="00C71637">
        <w:rPr>
          <w:rStyle w:val="3"/>
          <w:sz w:val="20"/>
          <w:szCs w:val="20"/>
        </w:rPr>
        <w:t>.</w:t>
      </w:r>
    </w:p>
    <w:p w:rsidR="00350B22" w:rsidRDefault="00350B22"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28368A" w:rsidRPr="0028368A" w:rsidRDefault="0028368A" w:rsidP="0028368A">
      <w:pPr>
        <w:jc w:val="right"/>
        <w:rPr>
          <w:rFonts w:ascii="Times New Roman" w:hAnsi="Times New Roman" w:cs="Times New Roman"/>
          <w:sz w:val="20"/>
          <w:szCs w:val="20"/>
        </w:rPr>
      </w:pPr>
      <w:r w:rsidRPr="0028368A">
        <w:rPr>
          <w:rFonts w:ascii="Times New Roman" w:hAnsi="Times New Roman" w:cs="Times New Roman"/>
          <w:sz w:val="20"/>
          <w:szCs w:val="20"/>
        </w:rPr>
        <w:t>Форма заявки</w:t>
      </w:r>
    </w:p>
    <w:p w:rsidR="0028368A" w:rsidRDefault="0028368A" w:rsidP="0028368A">
      <w:pPr>
        <w:jc w:val="center"/>
        <w:rPr>
          <w:rFonts w:ascii="Times New Roman" w:hAnsi="Times New Roman" w:cs="Times New Roman"/>
          <w:b/>
          <w:bCs/>
          <w:caps/>
          <w:sz w:val="20"/>
          <w:szCs w:val="20"/>
        </w:rPr>
      </w:pPr>
    </w:p>
    <w:p w:rsidR="0028368A" w:rsidRPr="0028368A" w:rsidRDefault="0028368A" w:rsidP="0028368A">
      <w:pPr>
        <w:jc w:val="center"/>
        <w:rPr>
          <w:rFonts w:ascii="Times New Roman" w:hAnsi="Times New Roman" w:cs="Times New Roman"/>
          <w:sz w:val="20"/>
          <w:szCs w:val="20"/>
        </w:rPr>
      </w:pPr>
      <w:r w:rsidRPr="0028368A">
        <w:rPr>
          <w:rFonts w:ascii="Times New Roman" w:hAnsi="Times New Roman" w:cs="Times New Roman"/>
          <w:b/>
          <w:bCs/>
          <w:caps/>
          <w:sz w:val="20"/>
          <w:szCs w:val="20"/>
        </w:rPr>
        <w:t>Заявка</w:t>
      </w:r>
      <w:r w:rsidRPr="0028368A">
        <w:rPr>
          <w:rFonts w:ascii="Times New Roman" w:hAnsi="Times New Roman" w:cs="Times New Roman"/>
          <w:sz w:val="20"/>
          <w:szCs w:val="20"/>
        </w:rPr>
        <w:t xml:space="preserve"> </w:t>
      </w:r>
    </w:p>
    <w:p w:rsidR="0028368A" w:rsidRPr="0028368A" w:rsidRDefault="0028368A" w:rsidP="0028368A">
      <w:pPr>
        <w:jc w:val="center"/>
        <w:rPr>
          <w:rFonts w:ascii="Times New Roman" w:hAnsi="Times New Roman" w:cs="Times New Roman"/>
          <w:b/>
          <w:bCs/>
          <w:smallCaps/>
          <w:sz w:val="20"/>
          <w:szCs w:val="20"/>
        </w:rPr>
      </w:pPr>
      <w:r w:rsidRPr="0028368A">
        <w:rPr>
          <w:rFonts w:ascii="Times New Roman" w:hAnsi="Times New Roman" w:cs="Times New Roman"/>
          <w:b/>
          <w:bCs/>
          <w:smallCaps/>
          <w:sz w:val="20"/>
          <w:szCs w:val="20"/>
        </w:rPr>
        <w:t>на участие в аукционе по продаже земельного участка</w:t>
      </w:r>
    </w:p>
    <w:p w:rsidR="0028368A" w:rsidRPr="0028368A" w:rsidRDefault="0028368A" w:rsidP="0028368A">
      <w:pPr>
        <w:autoSpaceDE w:val="0"/>
        <w:autoSpaceDN w:val="0"/>
        <w:adjustRightInd w:val="0"/>
        <w:jc w:val="both"/>
        <w:rPr>
          <w:rFonts w:ascii="Times New Roman" w:hAnsi="Times New Roman" w:cs="Times New Roman"/>
          <w:sz w:val="20"/>
          <w:szCs w:val="20"/>
        </w:rPr>
      </w:pPr>
      <w:r w:rsidRPr="0028368A">
        <w:rPr>
          <w:rFonts w:ascii="Times New Roman" w:hAnsi="Times New Roman" w:cs="Times New Roman"/>
          <w:sz w:val="20"/>
          <w:szCs w:val="20"/>
        </w:rPr>
        <w:t xml:space="preserve">Заявитель </w:t>
      </w:r>
    </w:p>
    <w:p w:rsidR="0028368A" w:rsidRPr="0028368A" w:rsidRDefault="0028368A" w:rsidP="0028368A">
      <w:pPr>
        <w:autoSpaceDE w:val="0"/>
        <w:autoSpaceDN w:val="0"/>
        <w:adjustRightInd w:val="0"/>
        <w:jc w:val="center"/>
        <w:rPr>
          <w:rFonts w:ascii="Times New Roman" w:hAnsi="Times New Roman" w:cs="Times New Roman"/>
          <w:sz w:val="20"/>
          <w:szCs w:val="20"/>
        </w:rPr>
      </w:pPr>
      <w:r w:rsidRPr="0028368A">
        <w:rPr>
          <w:rFonts w:ascii="Times New Roman" w:hAnsi="Times New Roman" w:cs="Times New Roman"/>
          <w:b/>
          <w:bCs/>
          <w:noProof/>
          <w:color w:val="000080"/>
          <w:sz w:val="20"/>
          <w:szCs w:val="20"/>
        </w:rPr>
        <w:t>____________________________________________________________________</w:t>
      </w:r>
    </w:p>
    <w:p w:rsidR="0028368A" w:rsidRPr="0028368A" w:rsidRDefault="0028368A" w:rsidP="0028368A">
      <w:pPr>
        <w:autoSpaceDE w:val="0"/>
        <w:autoSpaceDN w:val="0"/>
        <w:adjustRightInd w:val="0"/>
        <w:jc w:val="center"/>
        <w:outlineLvl w:val="0"/>
        <w:rPr>
          <w:rFonts w:ascii="Times New Roman" w:hAnsi="Times New Roman" w:cs="Times New Roman"/>
          <w:b/>
          <w:bCs/>
          <w:color w:val="000080"/>
          <w:sz w:val="20"/>
          <w:szCs w:val="20"/>
        </w:rPr>
      </w:pPr>
      <w:r w:rsidRPr="0028368A">
        <w:rPr>
          <w:rFonts w:ascii="Times New Roman" w:hAnsi="Times New Roman" w:cs="Times New Roman"/>
          <w:b/>
          <w:bCs/>
          <w:color w:val="000080"/>
          <w:sz w:val="20"/>
          <w:szCs w:val="20"/>
        </w:rPr>
        <w:t xml:space="preserve"> (Фамилия, Имя, Отчество лица, подавшего заявку или наименование юридического лица, ИНН, местонахождение)</w:t>
      </w:r>
    </w:p>
    <w:p w:rsidR="0028368A" w:rsidRPr="0028368A" w:rsidRDefault="0028368A" w:rsidP="0028368A">
      <w:pPr>
        <w:autoSpaceDE w:val="0"/>
        <w:autoSpaceDN w:val="0"/>
        <w:adjustRightInd w:val="0"/>
        <w:jc w:val="center"/>
        <w:outlineLvl w:val="0"/>
        <w:rPr>
          <w:rFonts w:ascii="Times New Roman" w:hAnsi="Times New Roman" w:cs="Times New Roman"/>
          <w:b/>
          <w:bCs/>
          <w:color w:val="000080"/>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Адрес Заявителя:  ______________________________________________________________________________________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Телефон/факс Заявителя: ________________________________________________________________________________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Банковские реквизиты Заявителя для возврата задатка</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Банк _________________________________________________________________________________________________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расчетный (лицевой) счёт № 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корр. счёт___________________________________________ БИК _____________________________________________</w:t>
      </w:r>
    </w:p>
    <w:p w:rsidR="0028368A" w:rsidRPr="0028368A" w:rsidRDefault="0028368A" w:rsidP="0028368A">
      <w:pPr>
        <w:pStyle w:val="4"/>
        <w:shd w:val="clear" w:color="auto" w:fill="auto"/>
        <w:spacing w:line="240" w:lineRule="auto"/>
        <w:ind w:right="20"/>
        <w:rPr>
          <w:sz w:val="20"/>
          <w:szCs w:val="20"/>
        </w:rPr>
      </w:pPr>
      <w:r w:rsidRPr="0028368A">
        <w:rPr>
          <w:sz w:val="20"/>
          <w:szCs w:val="20"/>
        </w:rPr>
        <w:t>Ознакомившись с аукционной документацией о проведен</w:t>
      </w:r>
      <w:proofErr w:type="gramStart"/>
      <w:r w:rsidRPr="0028368A">
        <w:rPr>
          <w:sz w:val="20"/>
          <w:szCs w:val="20"/>
        </w:rPr>
        <w:t>ии ау</w:t>
      </w:r>
      <w:proofErr w:type="gramEnd"/>
      <w:r w:rsidRPr="0028368A">
        <w:rPr>
          <w:sz w:val="20"/>
          <w:szCs w:val="20"/>
        </w:rPr>
        <w:t>кциона</w:t>
      </w:r>
      <w:r w:rsidRPr="0028368A">
        <w:rPr>
          <w:b/>
          <w:bCs/>
          <w:sz w:val="20"/>
          <w:szCs w:val="20"/>
        </w:rPr>
        <w:t xml:space="preserve"> по продаже земельного участка, расположенного</w:t>
      </w:r>
      <w:r>
        <w:rPr>
          <w:b/>
          <w:bCs/>
          <w:sz w:val="20"/>
          <w:szCs w:val="20"/>
        </w:rPr>
        <w:t xml:space="preserve"> по адресу</w:t>
      </w:r>
      <w:r w:rsidRPr="0028368A">
        <w:rPr>
          <w:b/>
          <w:bCs/>
          <w:sz w:val="20"/>
          <w:szCs w:val="20"/>
        </w:rPr>
        <w:t xml:space="preserve">: </w:t>
      </w:r>
      <w:proofErr w:type="gramStart"/>
      <w:r w:rsidRPr="0028368A">
        <w:rPr>
          <w:b/>
          <w:bCs/>
          <w:sz w:val="20"/>
          <w:szCs w:val="20"/>
        </w:rPr>
        <w:t xml:space="preserve">Удмуртская Республика, Шарканский район, с. </w:t>
      </w:r>
      <w:r>
        <w:rPr>
          <w:b/>
          <w:bCs/>
          <w:sz w:val="20"/>
          <w:szCs w:val="20"/>
        </w:rPr>
        <w:t>Шаркан</w:t>
      </w:r>
      <w:r w:rsidRPr="0028368A">
        <w:rPr>
          <w:b/>
          <w:bCs/>
          <w:sz w:val="20"/>
          <w:szCs w:val="20"/>
        </w:rPr>
        <w:t xml:space="preserve">, кадастровый номер </w:t>
      </w:r>
      <w:r w:rsidRPr="0028368A">
        <w:rPr>
          <w:b/>
          <w:sz w:val="20"/>
          <w:szCs w:val="20"/>
        </w:rPr>
        <w:t>18:22:113017:923, площадь участка 800 кв.м., разрешенное использование: для индивидуального жилищного строительства (ко</w:t>
      </w:r>
      <w:r>
        <w:rPr>
          <w:b/>
          <w:sz w:val="20"/>
          <w:szCs w:val="20"/>
        </w:rPr>
        <w:t>д 2.1) - размещение жилого дома</w:t>
      </w:r>
      <w:r w:rsidRPr="0028368A">
        <w:rPr>
          <w:b/>
          <w:bCs/>
          <w:sz w:val="20"/>
          <w:szCs w:val="20"/>
        </w:rPr>
        <w:t xml:space="preserve">, </w:t>
      </w:r>
      <w:r>
        <w:rPr>
          <w:b/>
          <w:bCs/>
          <w:sz w:val="20"/>
          <w:szCs w:val="20"/>
        </w:rPr>
        <w:t xml:space="preserve">категория земель: земли населенных пунктов, </w:t>
      </w:r>
      <w:r w:rsidRPr="0028368A">
        <w:rPr>
          <w:sz w:val="20"/>
          <w:szCs w:val="20"/>
        </w:rPr>
        <w:t xml:space="preserve">условиями проведения аукциона, а также изучив предмет аукциона, прошу принять настоящую заявку на участие в аукционе, проводимом </w:t>
      </w:r>
      <w:r w:rsidR="00687490" w:rsidRPr="00687490">
        <w:rPr>
          <w:b/>
          <w:sz w:val="20"/>
          <w:szCs w:val="20"/>
        </w:rPr>
        <w:t>03</w:t>
      </w:r>
      <w:r w:rsidRPr="00687490">
        <w:rPr>
          <w:b/>
          <w:sz w:val="20"/>
          <w:szCs w:val="20"/>
        </w:rPr>
        <w:t>.</w:t>
      </w:r>
      <w:r w:rsidRPr="0028368A">
        <w:rPr>
          <w:b/>
          <w:sz w:val="20"/>
          <w:szCs w:val="20"/>
        </w:rPr>
        <w:t>0</w:t>
      </w:r>
      <w:r w:rsidR="00687490">
        <w:rPr>
          <w:b/>
          <w:sz w:val="20"/>
          <w:szCs w:val="20"/>
        </w:rPr>
        <w:t>6</w:t>
      </w:r>
      <w:r w:rsidRPr="0028368A">
        <w:rPr>
          <w:b/>
          <w:sz w:val="20"/>
          <w:szCs w:val="20"/>
        </w:rPr>
        <w:t>.2024 г. в 14.00</w:t>
      </w:r>
      <w:r w:rsidRPr="0028368A">
        <w:rPr>
          <w:sz w:val="20"/>
          <w:szCs w:val="20"/>
        </w:rPr>
        <w:t xml:space="preserve"> часов по адресу:</w:t>
      </w:r>
      <w:proofErr w:type="gramEnd"/>
      <w:r w:rsidRPr="0028368A">
        <w:rPr>
          <w:sz w:val="20"/>
          <w:szCs w:val="20"/>
        </w:rPr>
        <w:t xml:space="preserve"> УР, Шарканский район, с. Шаркан, ул. Ленина, 14, кабинет 56.</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ab/>
        <w:t>Обязуюсь соблюдать условия аукциона, содержащиеся в аукционной документации, а также установленный порядок проведения аукциона.</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ab/>
        <w:t xml:space="preserve">В случае признания победителем аукциона </w:t>
      </w:r>
      <w:r w:rsidRPr="0028368A">
        <w:rPr>
          <w:rFonts w:ascii="Times New Roman" w:hAnsi="Times New Roman" w:cs="Times New Roman"/>
          <w:bCs/>
          <w:sz w:val="20"/>
          <w:szCs w:val="20"/>
        </w:rPr>
        <w:t>обязуюсь</w:t>
      </w:r>
      <w:r w:rsidRPr="0028368A">
        <w:rPr>
          <w:rFonts w:ascii="Times New Roman" w:hAnsi="Times New Roman" w:cs="Times New Roman"/>
          <w:sz w:val="20"/>
          <w:szCs w:val="20"/>
        </w:rPr>
        <w:t xml:space="preserve"> заключить договор купли-продажи земельного участка в срок не ранее чем через десять дней со дня размещения информации о результатах аукциона, но не позднее чем через тридцать дней после дня проведения аукциона и уплатить стоимость земельного участка, установленную по результатам аукциона, в сроки, определенные договором.</w:t>
      </w:r>
    </w:p>
    <w:p w:rsidR="0028368A" w:rsidRPr="0028368A" w:rsidRDefault="0028368A" w:rsidP="0028368A">
      <w:pPr>
        <w:ind w:firstLine="708"/>
        <w:jc w:val="both"/>
        <w:rPr>
          <w:rFonts w:ascii="Times New Roman" w:hAnsi="Times New Roman" w:cs="Times New Roman"/>
          <w:sz w:val="20"/>
          <w:szCs w:val="20"/>
        </w:rPr>
      </w:pPr>
      <w:proofErr w:type="gramStart"/>
      <w:r w:rsidRPr="0028368A">
        <w:rPr>
          <w:rFonts w:ascii="Times New Roman" w:hAnsi="Times New Roman" w:cs="Times New Roman"/>
          <w:sz w:val="20"/>
          <w:szCs w:val="20"/>
        </w:rPr>
        <w:t>Я осведомлен о том, что вправе отозвать настоящую заявку до дня окончания приема заявок и, что при этом сумма внесенного задатка возвращается в течение трех рабочих дней, а также о том, что в случае выигрыша аукциона и отказе от заключения Договора купли-продажи земельного участка либо не внесения в срок суммы платежа, задаток не возвращается.</w:t>
      </w:r>
      <w:proofErr w:type="gramEnd"/>
    </w:p>
    <w:p w:rsidR="0028368A" w:rsidRPr="0028368A" w:rsidRDefault="0028368A" w:rsidP="0028368A">
      <w:pPr>
        <w:ind w:firstLine="708"/>
        <w:jc w:val="both"/>
        <w:rPr>
          <w:rFonts w:ascii="Times New Roman" w:hAnsi="Times New Roman" w:cs="Times New Roman"/>
          <w:sz w:val="20"/>
          <w:szCs w:val="20"/>
          <w:lang w:val="x-none" w:eastAsia="x-none"/>
        </w:rPr>
      </w:pPr>
      <w:r w:rsidRPr="0028368A">
        <w:rPr>
          <w:rFonts w:ascii="Times New Roman" w:hAnsi="Times New Roman" w:cs="Times New Roman"/>
          <w:sz w:val="20"/>
          <w:szCs w:val="20"/>
          <w:lang w:val="x-none" w:eastAsia="x-none"/>
        </w:rPr>
        <w:t>Физическое лицо (представитель физического лица) в соответствии с Федеральным законом от 27 июля 2006 года № 152-ФЗ «О персональных данных» соглас</w:t>
      </w:r>
      <w:r w:rsidRPr="0028368A">
        <w:rPr>
          <w:rFonts w:ascii="Times New Roman" w:hAnsi="Times New Roman" w:cs="Times New Roman"/>
          <w:sz w:val="20"/>
          <w:szCs w:val="20"/>
          <w:lang w:eastAsia="x-none"/>
        </w:rPr>
        <w:t>но</w:t>
      </w:r>
      <w:r w:rsidRPr="0028368A">
        <w:rPr>
          <w:rFonts w:ascii="Times New Roman" w:hAnsi="Times New Roman" w:cs="Times New Roman"/>
          <w:sz w:val="20"/>
          <w:szCs w:val="20"/>
          <w:lang w:val="x-none" w:eastAsia="x-none"/>
        </w:rPr>
        <w:t xml:space="preserve"> на обработку своих персональных данных, указанных в заявлении, Администрацией муниципального образования </w:t>
      </w:r>
      <w:r w:rsidRPr="0028368A">
        <w:rPr>
          <w:rFonts w:ascii="Times New Roman" w:hAnsi="Times New Roman" w:cs="Times New Roman"/>
          <w:sz w:val="20"/>
          <w:szCs w:val="20"/>
          <w:lang w:eastAsia="x-none"/>
        </w:rPr>
        <w:t>«</w:t>
      </w:r>
      <w:r w:rsidR="003C1D4F">
        <w:rPr>
          <w:rFonts w:ascii="Times New Roman" w:hAnsi="Times New Roman" w:cs="Times New Roman"/>
          <w:sz w:val="20"/>
          <w:szCs w:val="20"/>
          <w:lang w:eastAsia="x-none"/>
        </w:rPr>
        <w:t xml:space="preserve">Муниципальный округ </w:t>
      </w:r>
      <w:r w:rsidRPr="0028368A">
        <w:rPr>
          <w:rFonts w:ascii="Times New Roman" w:hAnsi="Times New Roman" w:cs="Times New Roman"/>
          <w:sz w:val="20"/>
          <w:szCs w:val="20"/>
          <w:lang w:eastAsia="x-none"/>
        </w:rPr>
        <w:t>Шарканский район</w:t>
      </w:r>
      <w:r w:rsidR="003C1D4F">
        <w:rPr>
          <w:rFonts w:ascii="Times New Roman" w:hAnsi="Times New Roman" w:cs="Times New Roman"/>
          <w:sz w:val="20"/>
          <w:szCs w:val="20"/>
          <w:lang w:eastAsia="x-none"/>
        </w:rPr>
        <w:t xml:space="preserve"> Удмуртской Республики</w:t>
      </w:r>
      <w:r w:rsidRPr="0028368A">
        <w:rPr>
          <w:rFonts w:ascii="Times New Roman" w:hAnsi="Times New Roman" w:cs="Times New Roman"/>
          <w:sz w:val="20"/>
          <w:szCs w:val="20"/>
          <w:lang w:eastAsia="x-none"/>
        </w:rPr>
        <w:t xml:space="preserve">» </w:t>
      </w:r>
      <w:r w:rsidRPr="0028368A">
        <w:rPr>
          <w:rFonts w:ascii="Times New Roman" w:hAnsi="Times New Roman" w:cs="Times New Roman"/>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w:t>
      </w:r>
      <w:r w:rsidRPr="0028368A">
        <w:rPr>
          <w:rFonts w:ascii="Times New Roman" w:hAnsi="Times New Roman" w:cs="Times New Roman"/>
          <w:sz w:val="20"/>
          <w:szCs w:val="20"/>
          <w:lang w:eastAsia="x-none"/>
        </w:rPr>
        <w:t xml:space="preserve"> мной</w:t>
      </w:r>
      <w:r w:rsidRPr="0028368A">
        <w:rPr>
          <w:rFonts w:ascii="Times New Roman" w:hAnsi="Times New Roman" w:cs="Times New Roman"/>
          <w:sz w:val="20"/>
          <w:szCs w:val="20"/>
          <w:lang w:val="x-none" w:eastAsia="x-none"/>
        </w:rPr>
        <w:t xml:space="preserve"> до окончания срока хранения документов</w:t>
      </w:r>
      <w:r w:rsidRPr="0028368A">
        <w:rPr>
          <w:rFonts w:ascii="Times New Roman" w:hAnsi="Times New Roman" w:cs="Times New Roman"/>
          <w:i/>
          <w:sz w:val="20"/>
          <w:szCs w:val="20"/>
          <w:lang w:val="x-none" w:eastAsia="x-none"/>
        </w:rPr>
        <w:t xml:space="preserve"> </w:t>
      </w:r>
      <w:r w:rsidRPr="0028368A">
        <w:rPr>
          <w:rFonts w:ascii="Times New Roman" w:hAnsi="Times New Roman" w:cs="Times New Roman"/>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Подпись Заявителя: __________________________________________________</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“____”______________ 202</w:t>
      </w:r>
      <w:r>
        <w:rPr>
          <w:rFonts w:ascii="Times New Roman" w:hAnsi="Times New Roman" w:cs="Times New Roman"/>
          <w:sz w:val="20"/>
          <w:szCs w:val="20"/>
        </w:rPr>
        <w:t>4</w:t>
      </w:r>
      <w:r w:rsidRPr="0028368A">
        <w:rPr>
          <w:rFonts w:ascii="Times New Roman" w:hAnsi="Times New Roman" w:cs="Times New Roman"/>
          <w:sz w:val="20"/>
          <w:szCs w:val="20"/>
        </w:rPr>
        <w:t>г.</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Заявка принята представителем Отдела по управлению муниципальной собственностью и земельными ресурсами Администрации МО «</w:t>
      </w:r>
      <w:r w:rsidR="003C1D4F">
        <w:rPr>
          <w:rFonts w:ascii="Times New Roman" w:hAnsi="Times New Roman" w:cs="Times New Roman"/>
          <w:sz w:val="20"/>
          <w:szCs w:val="20"/>
        </w:rPr>
        <w:t xml:space="preserve">Муниципальный округ </w:t>
      </w:r>
      <w:r w:rsidRPr="0028368A">
        <w:rPr>
          <w:rFonts w:ascii="Times New Roman" w:hAnsi="Times New Roman" w:cs="Times New Roman"/>
          <w:sz w:val="20"/>
          <w:szCs w:val="20"/>
        </w:rPr>
        <w:t>Шарканский район</w:t>
      </w:r>
      <w:r w:rsidR="003C1D4F">
        <w:rPr>
          <w:rFonts w:ascii="Times New Roman" w:hAnsi="Times New Roman" w:cs="Times New Roman"/>
          <w:sz w:val="20"/>
          <w:szCs w:val="20"/>
        </w:rPr>
        <w:t xml:space="preserve"> Удмуртской Республики</w:t>
      </w:r>
      <w:r w:rsidRPr="0028368A">
        <w:rPr>
          <w:rFonts w:ascii="Times New Roman" w:hAnsi="Times New Roman" w:cs="Times New Roman"/>
          <w:sz w:val="20"/>
          <w:szCs w:val="20"/>
        </w:rPr>
        <w:t>»</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Pr>
          <w:rFonts w:ascii="Times New Roman" w:hAnsi="Times New Roman" w:cs="Times New Roman"/>
          <w:sz w:val="20"/>
          <w:szCs w:val="20"/>
        </w:rPr>
        <w:t>“____”______________ 2024</w:t>
      </w:r>
      <w:r w:rsidRPr="0028368A">
        <w:rPr>
          <w:rFonts w:ascii="Times New Roman" w:hAnsi="Times New Roman" w:cs="Times New Roman"/>
          <w:sz w:val="20"/>
          <w:szCs w:val="20"/>
        </w:rPr>
        <w:t>г.      _______ час</w:t>
      </w:r>
      <w:proofErr w:type="gramStart"/>
      <w:r w:rsidRPr="0028368A">
        <w:rPr>
          <w:rFonts w:ascii="Times New Roman" w:hAnsi="Times New Roman" w:cs="Times New Roman"/>
          <w:sz w:val="20"/>
          <w:szCs w:val="20"/>
        </w:rPr>
        <w:t>.</w:t>
      </w:r>
      <w:proofErr w:type="gramEnd"/>
      <w:r w:rsidRPr="0028368A">
        <w:rPr>
          <w:rFonts w:ascii="Times New Roman" w:hAnsi="Times New Roman" w:cs="Times New Roman"/>
          <w:sz w:val="20"/>
          <w:szCs w:val="20"/>
        </w:rPr>
        <w:t xml:space="preserve"> ______ </w:t>
      </w:r>
      <w:proofErr w:type="gramStart"/>
      <w:r w:rsidRPr="0028368A">
        <w:rPr>
          <w:rFonts w:ascii="Times New Roman" w:hAnsi="Times New Roman" w:cs="Times New Roman"/>
          <w:sz w:val="20"/>
          <w:szCs w:val="20"/>
        </w:rPr>
        <w:t>м</w:t>
      </w:r>
      <w:proofErr w:type="gramEnd"/>
      <w:r w:rsidRPr="0028368A">
        <w:rPr>
          <w:rFonts w:ascii="Times New Roman" w:hAnsi="Times New Roman" w:cs="Times New Roman"/>
          <w:sz w:val="20"/>
          <w:szCs w:val="20"/>
        </w:rPr>
        <w:t>ин. №___________</w:t>
      </w:r>
    </w:p>
    <w:p w:rsidR="0028368A" w:rsidRPr="0028368A" w:rsidRDefault="0028368A" w:rsidP="0028368A">
      <w:pPr>
        <w:rPr>
          <w:rFonts w:ascii="Times New Roman" w:hAnsi="Times New Roman" w:cs="Times New Roman"/>
          <w:sz w:val="20"/>
          <w:szCs w:val="20"/>
        </w:rPr>
      </w:pPr>
    </w:p>
    <w:p w:rsidR="0028368A" w:rsidRPr="0028368A" w:rsidRDefault="0028368A" w:rsidP="0028368A">
      <w:pPr>
        <w:rPr>
          <w:rFonts w:ascii="Times New Roman" w:hAnsi="Times New Roman" w:cs="Times New Roman"/>
          <w:sz w:val="20"/>
          <w:szCs w:val="20"/>
        </w:rPr>
      </w:pPr>
      <w:r w:rsidRPr="0028368A">
        <w:rPr>
          <w:rFonts w:ascii="Times New Roman" w:hAnsi="Times New Roman" w:cs="Times New Roman"/>
          <w:sz w:val="20"/>
          <w:szCs w:val="20"/>
        </w:rPr>
        <w:t>Фамилия И.О. и подпись уполномоченного лица</w:t>
      </w:r>
    </w:p>
    <w:p w:rsidR="0028368A" w:rsidRP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Pr="0028368A" w:rsidRDefault="0028368A" w:rsidP="0028368A">
      <w:pPr>
        <w:rPr>
          <w:rFonts w:ascii="Times New Roman" w:hAnsi="Times New Roman" w:cs="Times New Roman"/>
          <w:sz w:val="20"/>
          <w:szCs w:val="20"/>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                                                                                                                                                 </w:t>
      </w:r>
    </w:p>
    <w:p w:rsidR="0028368A" w:rsidRPr="0028368A" w:rsidRDefault="0028368A" w:rsidP="0028368A">
      <w:pPr>
        <w:widowControl/>
        <w:autoSpaceDE w:val="0"/>
        <w:autoSpaceDN w:val="0"/>
        <w:adjustRightInd w:val="0"/>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right"/>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right"/>
        <w:rPr>
          <w:rFonts w:ascii="Times New Roman CYR" w:eastAsia="Times New Roman" w:hAnsi="Times New Roman CYR" w:cs="Times New Roman CYR"/>
          <w:bCs/>
          <w:color w:val="auto"/>
          <w:sz w:val="22"/>
          <w:szCs w:val="22"/>
        </w:rPr>
      </w:pPr>
      <w:r w:rsidRPr="0028368A">
        <w:rPr>
          <w:rFonts w:ascii="Times New Roman CYR" w:eastAsia="Times New Roman" w:hAnsi="Times New Roman CYR" w:cs="Times New Roman CYR"/>
          <w:b/>
          <w:bCs/>
          <w:color w:val="auto"/>
          <w:sz w:val="22"/>
          <w:szCs w:val="22"/>
        </w:rPr>
        <w:lastRenderedPageBreak/>
        <w:t xml:space="preserve"> </w:t>
      </w:r>
      <w:r w:rsidRPr="0028368A">
        <w:rPr>
          <w:rFonts w:ascii="Times New Roman CYR" w:eastAsia="Times New Roman" w:hAnsi="Times New Roman CYR" w:cs="Times New Roman CYR"/>
          <w:bCs/>
          <w:color w:val="auto"/>
          <w:sz w:val="22"/>
          <w:szCs w:val="22"/>
        </w:rPr>
        <w:t>ПРОЕКТ</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ДОГОВОР КУПЛИ-ПРОДАЖИ</w:t>
      </w: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ЗЕМЕЛЬНОГО УЧАСТКА </w:t>
      </w: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  </w:t>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t xml:space="preserve">№ </w:t>
      </w:r>
    </w:p>
    <w:p w:rsidR="0028368A" w:rsidRPr="0028368A" w:rsidRDefault="0028368A" w:rsidP="0028368A">
      <w:pPr>
        <w:widowControl/>
        <w:autoSpaceDE w:val="0"/>
        <w:autoSpaceDN w:val="0"/>
        <w:adjustRightInd w:val="0"/>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От ____________года</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с. Шаркан                                                                                                                              </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22"/>
          <w:szCs w:val="22"/>
        </w:rPr>
      </w:pP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Администрации муниципального образования "Муниципальный округ Шарканский район УР",  в лице главы муниципального образования «</w:t>
      </w:r>
      <w:r w:rsidR="003C1D4F">
        <w:rPr>
          <w:rFonts w:ascii="Times New Roman CYR" w:eastAsia="Times New Roman" w:hAnsi="Times New Roman CYR" w:cs="Times New Roman CYR"/>
          <w:color w:val="auto"/>
          <w:sz w:val="22"/>
          <w:szCs w:val="22"/>
        </w:rPr>
        <w:t xml:space="preserve">Муниципальный округ </w:t>
      </w:r>
      <w:r w:rsidRPr="0028368A">
        <w:rPr>
          <w:rFonts w:ascii="Times New Roman CYR" w:eastAsia="Times New Roman" w:hAnsi="Times New Roman CYR" w:cs="Times New Roman CYR"/>
          <w:color w:val="auto"/>
          <w:sz w:val="22"/>
          <w:szCs w:val="22"/>
        </w:rPr>
        <w:t>Шарканский район</w:t>
      </w:r>
      <w:r w:rsidR="003C1D4F">
        <w:rPr>
          <w:rFonts w:ascii="Times New Roman CYR" w:eastAsia="Times New Roman" w:hAnsi="Times New Roman CYR" w:cs="Times New Roman CYR"/>
          <w:color w:val="auto"/>
          <w:sz w:val="22"/>
          <w:szCs w:val="22"/>
        </w:rPr>
        <w:t xml:space="preserve"> УР</w:t>
      </w:r>
      <w:r w:rsidRPr="0028368A">
        <w:rPr>
          <w:rFonts w:ascii="Times New Roman CYR" w:eastAsia="Times New Roman" w:hAnsi="Times New Roman CYR" w:cs="Times New Roman CYR"/>
          <w:color w:val="auto"/>
          <w:sz w:val="22"/>
          <w:szCs w:val="22"/>
        </w:rPr>
        <w:t>», действующего на основании Устава, именуемая в дальнейшем "Продавец", и ____________________________, действующи</w:t>
      </w:r>
      <w:proofErr w:type="gramStart"/>
      <w:r w:rsidRPr="0028368A">
        <w:rPr>
          <w:rFonts w:ascii="Times New Roman CYR" w:eastAsia="Times New Roman" w:hAnsi="Times New Roman CYR" w:cs="Times New Roman CYR"/>
          <w:color w:val="auto"/>
          <w:sz w:val="22"/>
          <w:szCs w:val="22"/>
        </w:rPr>
        <w:t>й(</w:t>
      </w:r>
      <w:proofErr w:type="gramEnd"/>
      <w:r w:rsidRPr="0028368A">
        <w:rPr>
          <w:rFonts w:ascii="Times New Roman CYR" w:eastAsia="Times New Roman" w:hAnsi="Times New Roman CYR" w:cs="Times New Roman CYR"/>
          <w:color w:val="auto"/>
          <w:sz w:val="22"/>
          <w:szCs w:val="22"/>
        </w:rPr>
        <w:t>-</w:t>
      </w:r>
      <w:proofErr w:type="spellStart"/>
      <w:r w:rsidRPr="0028368A">
        <w:rPr>
          <w:rFonts w:ascii="Times New Roman CYR" w:eastAsia="Times New Roman" w:hAnsi="Times New Roman CYR" w:cs="Times New Roman CYR"/>
          <w:color w:val="auto"/>
          <w:sz w:val="22"/>
          <w:szCs w:val="22"/>
        </w:rPr>
        <w:t>ая</w:t>
      </w:r>
      <w:proofErr w:type="spellEnd"/>
      <w:r w:rsidRPr="0028368A">
        <w:rPr>
          <w:rFonts w:ascii="Times New Roman CYR" w:eastAsia="Times New Roman" w:hAnsi="Times New Roman CYR" w:cs="Times New Roman CYR"/>
          <w:color w:val="auto"/>
          <w:sz w:val="22"/>
          <w:szCs w:val="22"/>
        </w:rPr>
        <w:t>) на основании  ____________,именуемый(-</w:t>
      </w:r>
      <w:proofErr w:type="spellStart"/>
      <w:r w:rsidRPr="0028368A">
        <w:rPr>
          <w:rFonts w:ascii="Times New Roman CYR" w:eastAsia="Times New Roman" w:hAnsi="Times New Roman CYR" w:cs="Times New Roman CYR"/>
          <w:color w:val="auto"/>
          <w:sz w:val="22"/>
          <w:szCs w:val="22"/>
        </w:rPr>
        <w:t>ая</w:t>
      </w:r>
      <w:proofErr w:type="spellEnd"/>
      <w:r w:rsidRPr="0028368A">
        <w:rPr>
          <w:rFonts w:ascii="Times New Roman CYR" w:eastAsia="Times New Roman" w:hAnsi="Times New Roman CYR" w:cs="Times New Roman CYR"/>
          <w:color w:val="auto"/>
          <w:sz w:val="22"/>
          <w:szCs w:val="22"/>
        </w:rPr>
        <w:t xml:space="preserve">) в дальнейшем "Покупатель", вместе именуемые в дальнейшем "Стороны", </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 xml:space="preserve">в соответствии со статьями 39.3 Земельного кодекса Российской Федерации, на основании протокола подведения итогов аукциона №_____ </w:t>
      </w:r>
      <w:proofErr w:type="gramStart"/>
      <w:r w:rsidRPr="0028368A">
        <w:rPr>
          <w:rFonts w:ascii="Times New Roman CYR" w:eastAsia="Times New Roman" w:hAnsi="Times New Roman CYR" w:cs="Times New Roman CYR"/>
          <w:color w:val="auto"/>
          <w:sz w:val="22"/>
          <w:szCs w:val="22"/>
        </w:rPr>
        <w:t>от</w:t>
      </w:r>
      <w:proofErr w:type="gramEnd"/>
      <w:r w:rsidRPr="0028368A">
        <w:rPr>
          <w:rFonts w:ascii="Times New Roman CYR" w:eastAsia="Times New Roman" w:hAnsi="Times New Roman CYR" w:cs="Times New Roman CYR"/>
          <w:color w:val="auto"/>
          <w:sz w:val="22"/>
          <w:szCs w:val="22"/>
        </w:rPr>
        <w:t xml:space="preserve"> _______ заключили  настоящий договор (далее -  Договор) о нижеследующем:</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1. ПРЕДМЕТ ДОГОВОРА</w:t>
      </w:r>
    </w:p>
    <w:p w:rsidR="0028368A" w:rsidRPr="0028368A" w:rsidRDefault="0028368A" w:rsidP="0028368A">
      <w:pPr>
        <w:widowControl/>
        <w:autoSpaceDE w:val="0"/>
        <w:autoSpaceDN w:val="0"/>
        <w:adjustRightInd w:val="0"/>
        <w:ind w:firstLine="567"/>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1.1. По Договору Продавец обязуется передать в собственность Покупателя земельный участок (далее - Участок) категории земель населенных пунктов площадью _______ кв.м с кадастровым номером </w:t>
      </w:r>
      <w:r w:rsidRPr="0028368A">
        <w:rPr>
          <w:rFonts w:ascii="Times New Roman CYR" w:eastAsia="Times New Roman" w:hAnsi="Times New Roman CYR" w:cs="Times New Roman CYR"/>
          <w:b/>
          <w:bCs/>
          <w:color w:val="auto"/>
          <w:sz w:val="22"/>
          <w:szCs w:val="22"/>
        </w:rPr>
        <w:t>_________</w:t>
      </w:r>
      <w:r w:rsidRPr="0028368A">
        <w:rPr>
          <w:rFonts w:ascii="Times New Roman CYR" w:eastAsia="Times New Roman" w:hAnsi="Times New Roman CYR" w:cs="Times New Roman CYR"/>
          <w:color w:val="auto"/>
          <w:sz w:val="22"/>
          <w:szCs w:val="22"/>
        </w:rPr>
        <w:t>,</w:t>
      </w:r>
      <w:r w:rsidRPr="0028368A">
        <w:rPr>
          <w:rFonts w:ascii="Times New Roman CYR" w:eastAsia="Times New Roman" w:hAnsi="Times New Roman CYR" w:cs="Times New Roman CYR"/>
          <w:b/>
          <w:bCs/>
          <w:color w:val="auto"/>
          <w:sz w:val="22"/>
          <w:szCs w:val="22"/>
        </w:rPr>
        <w:t xml:space="preserve"> </w:t>
      </w:r>
      <w:r w:rsidRPr="0028368A">
        <w:rPr>
          <w:rFonts w:ascii="Times New Roman CYR" w:eastAsia="Times New Roman" w:hAnsi="Times New Roman CYR" w:cs="Times New Roman CYR"/>
          <w:color w:val="auto"/>
          <w:sz w:val="22"/>
          <w:szCs w:val="22"/>
        </w:rPr>
        <w:t>с местоположением: Удмуртская Республика, Шарканский район, ___________, с разрешенным использованием: ____________________________________________________, а Покупатель обязуется принять Участок и уплатить за него цену, предусмотренную в Договоре.</w:t>
      </w:r>
    </w:p>
    <w:p w:rsidR="0028368A" w:rsidRPr="0028368A" w:rsidRDefault="0028368A" w:rsidP="0028368A">
      <w:pPr>
        <w:widowControl/>
        <w:autoSpaceDE w:val="0"/>
        <w:autoSpaceDN w:val="0"/>
        <w:adjustRightInd w:val="0"/>
        <w:ind w:firstLine="567"/>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1.2. </w:t>
      </w:r>
      <w:r w:rsidRPr="0028368A">
        <w:rPr>
          <w:rFonts w:ascii="Times New Roman" w:eastAsia="Times New Roman" w:hAnsi="Times New Roman" w:cs="Times New Roman"/>
          <w:color w:val="auto"/>
          <w:sz w:val="22"/>
          <w:szCs w:val="22"/>
        </w:rPr>
        <w:t>Участок не заложен, не арестован, в споре не состоит, вещными и обязательственными правами 3-х лиц не обременен, ограничений в использовании не имеет.</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2. ПРАВА И ОБЯЗАННОСТИ СТОРОН</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2.1. Продавец обязуется: </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2.1.1. Предоставить Покупателю сведения, необходимые для исполнения условий, установленных Договором.</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2.1.2. Передать Участок Покупателю по акту приема-передачи в течение 5 дней с момента полной оплаты стоимости Участка, в том числе суммы начисленных штрафных санкций, предусмотренных разделом 5 Договора.</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2.2. Покупатель обязуется:</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2.2.1. </w:t>
      </w:r>
      <w:proofErr w:type="gramStart"/>
      <w:r w:rsidRPr="0028368A">
        <w:rPr>
          <w:rFonts w:ascii="Times New Roman CYR" w:eastAsia="Times New Roman" w:hAnsi="Times New Roman CYR" w:cs="Times New Roman CYR"/>
          <w:color w:val="auto"/>
          <w:sz w:val="22"/>
          <w:szCs w:val="22"/>
        </w:rPr>
        <w:t>Оплатить цену Участка</w:t>
      </w:r>
      <w:proofErr w:type="gramEnd"/>
      <w:r w:rsidRPr="0028368A">
        <w:rPr>
          <w:rFonts w:ascii="Times New Roman CYR" w:eastAsia="Times New Roman" w:hAnsi="Times New Roman CYR" w:cs="Times New Roman CYR"/>
          <w:color w:val="auto"/>
          <w:sz w:val="22"/>
          <w:szCs w:val="22"/>
        </w:rPr>
        <w:t xml:space="preserve"> в сроки и в порядке, установленном пунктом 3.2 Договора, а также сумму начисленных штрафных санкций, при наступлении условий, предусмотренных разделом 4 Договора.</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2.2.2. Принять Участок от Продавца по акту приема-передачи, за свой счет обеспечить государственную регистрацию права собственности на Участок.</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3. ПЛАТА ПО ДОГОВОРУ</w:t>
      </w:r>
    </w:p>
    <w:p w:rsidR="0028368A" w:rsidRPr="0028368A" w:rsidRDefault="0028368A" w:rsidP="0028368A">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3.1. Установленная по результатам аукциона продажная цена Участка составляет</w:t>
      </w:r>
      <w:proofErr w:type="gramStart"/>
      <w:r w:rsidRPr="0028368A">
        <w:rPr>
          <w:rFonts w:ascii="Times New Roman CYR" w:eastAsia="Times New Roman" w:hAnsi="Times New Roman CYR" w:cs="Times New Roman CYR"/>
          <w:color w:val="auto"/>
          <w:sz w:val="22"/>
          <w:szCs w:val="22"/>
        </w:rPr>
        <w:t xml:space="preserve">  </w:t>
      </w:r>
      <w:r w:rsidRPr="0028368A">
        <w:rPr>
          <w:rFonts w:ascii="Times New Roman" w:eastAsia="Times New Roman" w:hAnsi="Times New Roman" w:cs="Times New Roman"/>
          <w:b/>
          <w:bCs/>
          <w:color w:val="auto"/>
          <w:sz w:val="22"/>
          <w:szCs w:val="22"/>
        </w:rPr>
        <w:t>_____</w:t>
      </w:r>
      <w:r w:rsidRPr="0028368A">
        <w:rPr>
          <w:rFonts w:ascii="Times New Roman CYR" w:eastAsia="Times New Roman" w:hAnsi="Times New Roman CYR" w:cs="Times New Roman CYR"/>
          <w:b/>
          <w:bCs/>
          <w:color w:val="auto"/>
          <w:sz w:val="22"/>
          <w:szCs w:val="22"/>
        </w:rPr>
        <w:t xml:space="preserve"> (_______________) </w:t>
      </w:r>
      <w:proofErr w:type="gramEnd"/>
      <w:r w:rsidRPr="0028368A">
        <w:rPr>
          <w:rFonts w:ascii="Times New Roman CYR" w:eastAsia="Times New Roman" w:hAnsi="Times New Roman CYR" w:cs="Times New Roman CYR"/>
          <w:b/>
          <w:bCs/>
          <w:color w:val="auto"/>
          <w:sz w:val="22"/>
          <w:szCs w:val="22"/>
        </w:rPr>
        <w:t>рублей</w:t>
      </w:r>
      <w:r w:rsidRPr="0028368A">
        <w:rPr>
          <w:rFonts w:ascii="Times New Roman CYR" w:eastAsia="Times New Roman" w:hAnsi="Times New Roman CYR" w:cs="Times New Roman CYR"/>
          <w:color w:val="auto"/>
          <w:sz w:val="22"/>
          <w:szCs w:val="22"/>
        </w:rPr>
        <w:t xml:space="preserve">, является окончательной и изменению не подлежит. </w:t>
      </w:r>
    </w:p>
    <w:p w:rsidR="0028368A" w:rsidRPr="0028368A" w:rsidRDefault="0028368A" w:rsidP="0028368A">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3.2. Сумма задатка в размере</w:t>
      </w:r>
      <w:proofErr w:type="gramStart"/>
      <w:r w:rsidRPr="0028368A">
        <w:rPr>
          <w:rFonts w:ascii="Times New Roman CYR" w:eastAsia="Times New Roman" w:hAnsi="Times New Roman CYR" w:cs="Times New Roman CYR"/>
          <w:color w:val="auto"/>
          <w:sz w:val="22"/>
          <w:szCs w:val="22"/>
        </w:rPr>
        <w:t xml:space="preserve"> </w:t>
      </w:r>
      <w:r w:rsidRPr="0028368A">
        <w:rPr>
          <w:rFonts w:ascii="Times New Roman CYR" w:eastAsia="Times New Roman" w:hAnsi="Times New Roman CYR" w:cs="Times New Roman CYR"/>
          <w:b/>
          <w:bCs/>
          <w:color w:val="auto"/>
          <w:sz w:val="22"/>
          <w:szCs w:val="22"/>
        </w:rPr>
        <w:t xml:space="preserve">__________ (____________) </w:t>
      </w:r>
      <w:proofErr w:type="gramEnd"/>
      <w:r w:rsidRPr="0028368A">
        <w:rPr>
          <w:rFonts w:ascii="Times New Roman CYR" w:eastAsia="Times New Roman" w:hAnsi="Times New Roman CYR" w:cs="Times New Roman CYR"/>
          <w:b/>
          <w:bCs/>
          <w:color w:val="auto"/>
          <w:sz w:val="22"/>
          <w:szCs w:val="22"/>
        </w:rPr>
        <w:t>рублей</w:t>
      </w:r>
      <w:r w:rsidRPr="0028368A">
        <w:rPr>
          <w:rFonts w:ascii="Times New Roman CYR" w:eastAsia="Times New Roman" w:hAnsi="Times New Roman CYR" w:cs="Times New Roman CYR"/>
          <w:color w:val="auto"/>
          <w:sz w:val="22"/>
          <w:szCs w:val="22"/>
        </w:rPr>
        <w:t>, перечисленная Покупателем на счет Продавца в соответствии с условиями участия в аукционе, засчитывается в сумму цены Участка и признается первоначальным платежом, внесенным на момент заключения Договора.</w:t>
      </w:r>
    </w:p>
    <w:p w:rsidR="0028368A" w:rsidRPr="0028368A" w:rsidRDefault="0028368A" w:rsidP="0028368A">
      <w:pPr>
        <w:ind w:firstLine="426"/>
        <w:jc w:val="both"/>
        <w:rPr>
          <w:rFonts w:ascii="Times New Roman" w:eastAsia="Times New Roman" w:hAnsi="Times New Roman" w:cs="Times New Roman"/>
          <w:b/>
          <w:color w:val="auto"/>
          <w:szCs w:val="20"/>
        </w:rPr>
      </w:pPr>
      <w:r w:rsidRPr="0028368A">
        <w:rPr>
          <w:rFonts w:ascii="Times New Roman CYR" w:eastAsia="Times New Roman" w:hAnsi="Times New Roman CYR" w:cs="Times New Roman CYR"/>
          <w:color w:val="auto"/>
          <w:sz w:val="22"/>
          <w:szCs w:val="22"/>
        </w:rPr>
        <w:t xml:space="preserve">            Остальная подлежащая уплате сумма продажной цены за Участок в размере</w:t>
      </w:r>
      <w:proofErr w:type="gramStart"/>
      <w:r w:rsidRPr="0028368A">
        <w:rPr>
          <w:rFonts w:ascii="Times New Roman CYR" w:eastAsia="Times New Roman" w:hAnsi="Times New Roman CYR" w:cs="Times New Roman CYR"/>
          <w:color w:val="auto"/>
          <w:sz w:val="22"/>
          <w:szCs w:val="22"/>
        </w:rPr>
        <w:t xml:space="preserve"> </w:t>
      </w:r>
      <w:r w:rsidRPr="0028368A">
        <w:rPr>
          <w:rFonts w:ascii="Times New Roman CYR" w:eastAsia="Times New Roman" w:hAnsi="Times New Roman CYR" w:cs="Times New Roman CYR"/>
          <w:b/>
          <w:bCs/>
          <w:color w:val="auto"/>
          <w:sz w:val="22"/>
          <w:szCs w:val="22"/>
        </w:rPr>
        <w:t xml:space="preserve">________ (_____________) </w:t>
      </w:r>
      <w:proofErr w:type="gramEnd"/>
      <w:r w:rsidRPr="0028368A">
        <w:rPr>
          <w:rFonts w:ascii="Times New Roman CYR" w:eastAsia="Times New Roman" w:hAnsi="Times New Roman CYR" w:cs="Times New Roman CYR"/>
          <w:b/>
          <w:bCs/>
          <w:color w:val="auto"/>
          <w:sz w:val="22"/>
          <w:szCs w:val="22"/>
        </w:rPr>
        <w:t xml:space="preserve">рублей </w:t>
      </w:r>
      <w:r w:rsidRPr="0028368A">
        <w:rPr>
          <w:rFonts w:ascii="Times New Roman CYR" w:eastAsia="Times New Roman" w:hAnsi="Times New Roman CYR" w:cs="Times New Roman CYR"/>
          <w:color w:val="auto"/>
          <w:sz w:val="22"/>
          <w:szCs w:val="22"/>
        </w:rPr>
        <w:t xml:space="preserve">(далее - окончательный платеж) должна быть внесена Покупателем </w:t>
      </w:r>
      <w:r w:rsidRPr="0028368A">
        <w:rPr>
          <w:rFonts w:ascii="Times New Roman CYR" w:eastAsia="Times New Roman" w:hAnsi="Times New Roman CYR" w:cs="Times New Roman CYR"/>
          <w:b/>
          <w:color w:val="auto"/>
          <w:sz w:val="22"/>
          <w:szCs w:val="22"/>
        </w:rPr>
        <w:t>в течение 10 (десяти) дней</w:t>
      </w:r>
      <w:r w:rsidRPr="0028368A">
        <w:rPr>
          <w:rFonts w:ascii="Times New Roman CYR" w:eastAsia="Times New Roman" w:hAnsi="Times New Roman CYR" w:cs="Times New Roman CYR"/>
          <w:color w:val="auto"/>
          <w:sz w:val="22"/>
          <w:szCs w:val="22"/>
        </w:rPr>
        <w:t xml:space="preserve"> с момента заключения Договора путем перечисления на банковские реквизиты: </w:t>
      </w:r>
      <w:r w:rsidRPr="0028368A">
        <w:rPr>
          <w:rFonts w:ascii="Times New Roman CYR" w:eastAsia="Times New Roman" w:hAnsi="Times New Roman CYR" w:cs="Times New Roman CYR"/>
          <w:b/>
          <w:bCs/>
          <w:color w:val="auto"/>
          <w:sz w:val="22"/>
          <w:szCs w:val="22"/>
        </w:rPr>
        <w:t xml:space="preserve"> </w:t>
      </w:r>
      <w:r w:rsidRPr="0028368A">
        <w:rPr>
          <w:rFonts w:ascii="Times New Roman" w:eastAsia="Times New Roman" w:hAnsi="Times New Roman" w:cs="Times New Roman"/>
          <w:b/>
          <w:color w:val="auto"/>
          <w:sz w:val="22"/>
          <w:szCs w:val="22"/>
        </w:rPr>
        <w:t>__________________________________________________________________________________________.</w:t>
      </w:r>
    </w:p>
    <w:p w:rsidR="0028368A" w:rsidRPr="0028368A" w:rsidRDefault="0028368A" w:rsidP="0028368A">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В назначении платежа указывается: </w:t>
      </w:r>
      <w:r w:rsidRPr="0028368A">
        <w:rPr>
          <w:rFonts w:ascii="Times New Roman CYR" w:eastAsia="Times New Roman" w:hAnsi="Times New Roman CYR" w:cs="Times New Roman CYR"/>
          <w:b/>
          <w:bCs/>
          <w:color w:val="auto"/>
          <w:sz w:val="22"/>
          <w:szCs w:val="22"/>
          <w:u w:val="single"/>
        </w:rPr>
        <w:t xml:space="preserve">Плата по договору купли-продажи земельного участка </w:t>
      </w:r>
      <w:proofErr w:type="gramStart"/>
      <w:r w:rsidRPr="0028368A">
        <w:rPr>
          <w:rFonts w:ascii="Times New Roman CYR" w:eastAsia="Times New Roman" w:hAnsi="Times New Roman CYR" w:cs="Times New Roman CYR"/>
          <w:b/>
          <w:bCs/>
          <w:color w:val="auto"/>
          <w:sz w:val="22"/>
          <w:szCs w:val="22"/>
          <w:u w:val="single"/>
        </w:rPr>
        <w:t>от</w:t>
      </w:r>
      <w:proofErr w:type="gramEnd"/>
      <w:r w:rsidRPr="0028368A">
        <w:rPr>
          <w:rFonts w:ascii="Times New Roman CYR" w:eastAsia="Times New Roman" w:hAnsi="Times New Roman CYR" w:cs="Times New Roman CYR"/>
          <w:b/>
          <w:bCs/>
          <w:color w:val="auto"/>
          <w:sz w:val="22"/>
          <w:szCs w:val="22"/>
          <w:u w:val="single"/>
        </w:rPr>
        <w:t xml:space="preserve"> __         №_____.       </w:t>
      </w:r>
      <w:r w:rsidRPr="0028368A">
        <w:rPr>
          <w:rFonts w:ascii="Times New Roman CYR" w:eastAsia="Times New Roman" w:hAnsi="Times New Roman CYR" w:cs="Times New Roman CYR"/>
          <w:color w:val="auto"/>
          <w:sz w:val="22"/>
          <w:szCs w:val="22"/>
        </w:rPr>
        <w:t xml:space="preserve"> </w:t>
      </w:r>
    </w:p>
    <w:p w:rsidR="0028368A" w:rsidRPr="0028368A" w:rsidRDefault="0028368A" w:rsidP="0028368A">
      <w:pPr>
        <w:widowControl/>
        <w:autoSpaceDE w:val="0"/>
        <w:autoSpaceDN w:val="0"/>
        <w:adjustRightInd w:val="0"/>
        <w:spacing w:line="240" w:lineRule="exact"/>
        <w:ind w:firstLine="567"/>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3.3. Моментом уплаты является поступление средств на счет доходов бюджета Шарканского района, указанного в п. 3.2 Договора. </w:t>
      </w: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b/>
          <w:bCs/>
          <w:color w:val="auto"/>
          <w:sz w:val="22"/>
          <w:szCs w:val="22"/>
        </w:rPr>
        <w:t>4. ОТВЕТСТВЕННОСТЬ СТОРОН</w:t>
      </w:r>
      <w:r w:rsidRPr="0028368A">
        <w:rPr>
          <w:rFonts w:ascii="Times New Roman CYR" w:eastAsia="Times New Roman" w:hAnsi="Times New Roman CYR" w:cs="Times New Roman CYR"/>
          <w:color w:val="auto"/>
          <w:sz w:val="22"/>
          <w:szCs w:val="22"/>
        </w:rPr>
        <w:t xml:space="preserve">                  </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4.2. В случае </w:t>
      </w:r>
      <w:proofErr w:type="gramStart"/>
      <w:r w:rsidRPr="0028368A">
        <w:rPr>
          <w:rFonts w:ascii="Times New Roman CYR" w:eastAsia="Times New Roman" w:hAnsi="Times New Roman CYR" w:cs="Times New Roman CYR"/>
          <w:color w:val="auto"/>
          <w:sz w:val="22"/>
          <w:szCs w:val="22"/>
        </w:rPr>
        <w:t>не внесения</w:t>
      </w:r>
      <w:proofErr w:type="gramEnd"/>
      <w:r w:rsidRPr="0028368A">
        <w:rPr>
          <w:rFonts w:ascii="Times New Roman CYR" w:eastAsia="Times New Roman" w:hAnsi="Times New Roman CYR" w:cs="Times New Roman CYR"/>
          <w:color w:val="auto"/>
          <w:sz w:val="22"/>
          <w:szCs w:val="22"/>
        </w:rPr>
        <w:t xml:space="preserve"> Покупателем платежа в срок, установленный Договором, начисляются пени по 0,5% в день с просроченной суммы за каждый день просрочки.</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4.3. За невыполнение какого-либо обязательства, предусмотренного Договором, кроме п. 3.2, Покупатель уплачивает Продавцу неустойку в размере 5% суммы Договора.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lastRenderedPageBreak/>
        <w:t>4.4. Уплата неустойки (пени), установленной Договором, не освобождает Стороны от выполнения лежащих на них обязательств или устранения нарушений.</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4.5. В случаях, не предусмотренных Договором, имущественная ответственность определяется в соответствии с действующим законодательством РФ.</w:t>
      </w:r>
    </w:p>
    <w:p w:rsidR="0028368A" w:rsidRPr="0028368A" w:rsidRDefault="0028368A" w:rsidP="0028368A">
      <w:pPr>
        <w:widowControl/>
        <w:autoSpaceDE w:val="0"/>
        <w:autoSpaceDN w:val="0"/>
        <w:adjustRightInd w:val="0"/>
        <w:ind w:firstLine="284"/>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ind w:firstLine="284"/>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5. ОБСТОЯТЕЛЬСТВА НЕПРЕОДОЛИМОЙ СИЛЫ</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5.1. 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непредотвратимое при данных условиях обстоятельство (непреодолимая сила).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5.2.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10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6. РАЗРЕШЕНИЕ СПОРОВ</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 РФ.</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6.2. При не урегулировании в процессе переговоров спорных вопросов споры разрешаются в суде в порядке, установленном действующим законодательством РФ.</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7. РАСТОРЖЕНИЕ ДОГОВОРА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7.1. </w:t>
      </w:r>
      <w:proofErr w:type="gramStart"/>
      <w:r w:rsidRPr="0028368A">
        <w:rPr>
          <w:rFonts w:ascii="Times New Roman CYR" w:eastAsia="Times New Roman" w:hAnsi="Times New Roman CYR" w:cs="Times New Roman CYR"/>
          <w:color w:val="auto"/>
          <w:sz w:val="22"/>
          <w:szCs w:val="22"/>
        </w:rPr>
        <w:t>Договор</w:t>
      </w:r>
      <w:proofErr w:type="gramEnd"/>
      <w:r w:rsidRPr="0028368A">
        <w:rPr>
          <w:rFonts w:ascii="Times New Roman CYR" w:eastAsia="Times New Roman" w:hAnsi="Times New Roman CYR" w:cs="Times New Roman CYR"/>
          <w:color w:val="auto"/>
          <w:sz w:val="22"/>
          <w:szCs w:val="22"/>
        </w:rPr>
        <w:t xml:space="preserve"> может быть расторгнут в одностороннем порядке по инициативе Продавца: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7.1.1. При невыполнении Покупателем п.п.2.2.1 Договора.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7.2. Договор также может быть расторгнут по соглашению Сторон.</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8. ЗАКЛЮЧИТЕЛЬНЫЕ ПОЛОЖЕНИЯ</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8.1. Любые изменения и дополнения к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С момента государственной регистрации Договора любые изменения и дополнения к нему должны быть также зарегистрированы.</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8.2. Все уведомления и сообщения должны направляться в письменной форме.</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8.3. Во всем остальном, что не предусмотрено Договором, Стороны руководствуются действующим законодательством РФ.</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8.4. Договор составлен в 3-х (трех)  экземплярах, имеющих равную юридическую силу,  по одному экземпляру  для каждой из Сторон, один - представляется в орган, осуществляющий государственную регистрацию.</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9. РЕКВИЗИТЫ СТОРОН</w:t>
      </w:r>
    </w:p>
    <w:tbl>
      <w:tblPr>
        <w:tblW w:w="0" w:type="auto"/>
        <w:tblLook w:val="01E0" w:firstRow="1" w:lastRow="1" w:firstColumn="1" w:lastColumn="1" w:noHBand="0" w:noVBand="0"/>
      </w:tblPr>
      <w:tblGrid>
        <w:gridCol w:w="4952"/>
        <w:gridCol w:w="4953"/>
      </w:tblGrid>
      <w:tr w:rsidR="0028368A" w:rsidRPr="0028368A" w:rsidTr="0028368A">
        <w:tc>
          <w:tcPr>
            <w:tcW w:w="4952" w:type="dxa"/>
            <w:hideMark/>
          </w:tcPr>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Продавец</w:t>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t xml:space="preserve">                                  </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Администрации муниципального образования "Муниципальный округ Шарканский  район УР"</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427070  УР, с. Шаркан,  ул. Ленина, 14</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тел. 3-31-67, 3-31-65</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ИНН 1822003126 КПП 182801001</w:t>
            </w:r>
          </w:p>
        </w:tc>
        <w:tc>
          <w:tcPr>
            <w:tcW w:w="4953" w:type="dxa"/>
          </w:tcPr>
          <w:p w:rsidR="0028368A" w:rsidRPr="0028368A" w:rsidRDefault="0028368A" w:rsidP="0028368A">
            <w:pPr>
              <w:widowControl/>
              <w:autoSpaceDE w:val="0"/>
              <w:autoSpaceDN w:val="0"/>
              <w:adjustRightInd w:val="0"/>
              <w:spacing w:line="240" w:lineRule="exact"/>
              <w:jc w:val="righ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Покупатель</w:t>
            </w:r>
          </w:p>
          <w:p w:rsidR="0028368A" w:rsidRPr="0028368A" w:rsidRDefault="0028368A" w:rsidP="0028368A">
            <w:pPr>
              <w:widowControl/>
              <w:autoSpaceDE w:val="0"/>
              <w:autoSpaceDN w:val="0"/>
              <w:adjustRightInd w:val="0"/>
              <w:spacing w:line="240" w:lineRule="exact"/>
              <w:jc w:val="right"/>
              <w:rPr>
                <w:rFonts w:ascii="Times New Roman CYR" w:eastAsia="Times New Roman" w:hAnsi="Times New Roman CYR" w:cs="Times New Roman CYR"/>
                <w:color w:val="auto"/>
                <w:sz w:val="22"/>
                <w:szCs w:val="22"/>
              </w:rPr>
            </w:pPr>
          </w:p>
          <w:p w:rsidR="0028368A" w:rsidRPr="0028368A" w:rsidRDefault="0028368A" w:rsidP="0028368A">
            <w:pPr>
              <w:widowControl/>
              <w:autoSpaceDE w:val="0"/>
              <w:autoSpaceDN w:val="0"/>
              <w:adjustRightInd w:val="0"/>
              <w:spacing w:line="240" w:lineRule="exact"/>
              <w:jc w:val="right"/>
              <w:rPr>
                <w:rFonts w:ascii="Times New Roman CYR" w:eastAsia="Times New Roman" w:hAnsi="Times New Roman CYR" w:cs="Times New Roman CYR"/>
                <w:b/>
                <w:bCs/>
                <w:color w:val="auto"/>
                <w:sz w:val="22"/>
                <w:szCs w:val="22"/>
              </w:rPr>
            </w:pPr>
          </w:p>
        </w:tc>
      </w:tr>
    </w:tbl>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13"/>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ПОДПИСИ СТОРОН</w:t>
      </w:r>
    </w:p>
    <w:p w:rsidR="0028368A" w:rsidRPr="0028368A" w:rsidRDefault="0028368A" w:rsidP="0028368A">
      <w:pPr>
        <w:widowControl/>
        <w:autoSpaceDE w:val="0"/>
        <w:autoSpaceDN w:val="0"/>
        <w:adjustRightInd w:val="0"/>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Продавец         </w:t>
      </w:r>
      <w:r w:rsidRPr="0028368A">
        <w:rPr>
          <w:rFonts w:ascii="Times New Roman CYR" w:eastAsia="Times New Roman" w:hAnsi="Times New Roman CYR" w:cs="Times New Roman CYR"/>
          <w:color w:val="auto"/>
          <w:sz w:val="22"/>
          <w:szCs w:val="22"/>
        </w:rPr>
        <w:t xml:space="preserve"> </w:t>
      </w:r>
      <w:r w:rsidRPr="0028368A">
        <w:rPr>
          <w:rFonts w:ascii="Times New Roman CYR" w:eastAsia="Times New Roman" w:hAnsi="Times New Roman CYR" w:cs="Times New Roman CYR"/>
          <w:b/>
          <w:bCs/>
          <w:color w:val="auto"/>
          <w:sz w:val="22"/>
          <w:szCs w:val="22"/>
        </w:rPr>
        <w:t xml:space="preserve">                                                                                                                     Покупатель</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Глава муниципального образования</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«Муниципальный округ Шарканский район УР»</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b/>
          <w:bCs/>
          <w:color w:val="auto"/>
          <w:sz w:val="22"/>
          <w:szCs w:val="22"/>
        </w:rPr>
        <w:t>_____________</w:t>
      </w:r>
      <w:r w:rsidRPr="0028368A">
        <w:rPr>
          <w:rFonts w:ascii="Times New Roman CYR" w:eastAsia="Times New Roman" w:hAnsi="Times New Roman CYR" w:cs="Times New Roman CYR"/>
          <w:color w:val="auto"/>
          <w:sz w:val="22"/>
          <w:szCs w:val="22"/>
        </w:rPr>
        <w:t xml:space="preserve">                                                                                    </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16"/>
          <w:szCs w:val="16"/>
        </w:rPr>
      </w:pP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16"/>
          <w:szCs w:val="16"/>
        </w:rPr>
      </w:pPr>
      <w:r w:rsidRPr="0028368A">
        <w:rPr>
          <w:rFonts w:ascii="Times New Roman CYR" w:eastAsia="Times New Roman" w:hAnsi="Times New Roman CYR" w:cs="Times New Roman CYR"/>
          <w:color w:val="auto"/>
          <w:sz w:val="16"/>
          <w:szCs w:val="16"/>
        </w:rPr>
        <w:t xml:space="preserve">Приложение к Договору: </w:t>
      </w:r>
    </w:p>
    <w:p w:rsidR="0028368A" w:rsidRPr="0028368A" w:rsidRDefault="0028368A" w:rsidP="0028368A">
      <w:pPr>
        <w:widowControl/>
        <w:autoSpaceDE w:val="0"/>
        <w:autoSpaceDN w:val="0"/>
        <w:adjustRightInd w:val="0"/>
        <w:jc w:val="both"/>
        <w:rPr>
          <w:rFonts w:ascii="Times New Roman" w:hAnsi="Times New Roman" w:cs="Times New Roman"/>
          <w:sz w:val="20"/>
          <w:szCs w:val="20"/>
        </w:rPr>
      </w:pPr>
      <w:r w:rsidRPr="0028368A">
        <w:rPr>
          <w:rFonts w:ascii="Times New Roman CYR" w:eastAsia="Times New Roman" w:hAnsi="Times New Roman CYR" w:cs="Times New Roman CYR"/>
          <w:i/>
          <w:iCs/>
          <w:color w:val="auto"/>
          <w:sz w:val="16"/>
          <w:szCs w:val="16"/>
        </w:rPr>
        <w:t>Акт приема-передачи.</w:t>
      </w:r>
    </w:p>
    <w:p w:rsidR="00897EE6" w:rsidRDefault="00897EE6" w:rsidP="0028368A">
      <w:pPr>
        <w:jc w:val="right"/>
        <w:rPr>
          <w:rFonts w:ascii="Times New Roman" w:hAnsi="Times New Roman" w:cs="Times New Roman"/>
          <w:sz w:val="20"/>
          <w:szCs w:val="20"/>
        </w:rPr>
      </w:pPr>
    </w:p>
    <w:sectPr w:rsidR="00897EE6" w:rsidSect="002A2A3F">
      <w:pgSz w:w="11906" w:h="16838"/>
      <w:pgMar w:top="567"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88" w:rsidRDefault="00F47988">
      <w:r>
        <w:separator/>
      </w:r>
    </w:p>
  </w:endnote>
  <w:endnote w:type="continuationSeparator" w:id="0">
    <w:p w:rsidR="00F47988" w:rsidRDefault="00F4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88" w:rsidRDefault="00F47988"/>
  </w:footnote>
  <w:footnote w:type="continuationSeparator" w:id="0">
    <w:p w:rsidR="00F47988" w:rsidRDefault="00F479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4C3"/>
    <w:multiLevelType w:val="multilevel"/>
    <w:tmpl w:val="0F86ECCE"/>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41038AC"/>
    <w:multiLevelType w:val="hybridMultilevel"/>
    <w:tmpl w:val="E11EDCF2"/>
    <w:lvl w:ilvl="0" w:tplc="0419000F">
      <w:start w:val="1"/>
      <w:numFmt w:val="decimal"/>
      <w:lvlText w:val="%1."/>
      <w:lvlJc w:val="left"/>
      <w:pPr>
        <w:tabs>
          <w:tab w:val="num" w:pos="720"/>
        </w:tabs>
        <w:ind w:left="720" w:hanging="360"/>
      </w:pPr>
      <w:rPr>
        <w:rFonts w:hint="default"/>
      </w:rPr>
    </w:lvl>
    <w:lvl w:ilvl="1" w:tplc="B6428E3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AC753E"/>
    <w:multiLevelType w:val="hybridMultilevel"/>
    <w:tmpl w:val="1FD8EE10"/>
    <w:lvl w:ilvl="0" w:tplc="6DB8945A">
      <w:start w:val="1"/>
      <w:numFmt w:val="decimal"/>
      <w:lvlText w:val="%1)"/>
      <w:lvlJc w:val="left"/>
      <w:pPr>
        <w:ind w:left="115" w:hanging="260"/>
      </w:pPr>
      <w:rPr>
        <w:rFonts w:ascii="Times New Roman" w:eastAsia="Times New Roman" w:hAnsi="Times New Roman" w:cs="Times New Roman" w:hint="default"/>
        <w:w w:val="100"/>
        <w:sz w:val="24"/>
        <w:szCs w:val="24"/>
      </w:rPr>
    </w:lvl>
    <w:lvl w:ilvl="1" w:tplc="D18A4074">
      <w:numFmt w:val="bullet"/>
      <w:lvlText w:val="•"/>
      <w:lvlJc w:val="left"/>
      <w:pPr>
        <w:ind w:left="1152" w:hanging="260"/>
      </w:pPr>
    </w:lvl>
    <w:lvl w:ilvl="2" w:tplc="EF46FF62">
      <w:numFmt w:val="bullet"/>
      <w:lvlText w:val="•"/>
      <w:lvlJc w:val="left"/>
      <w:pPr>
        <w:ind w:left="2184" w:hanging="260"/>
      </w:pPr>
    </w:lvl>
    <w:lvl w:ilvl="3" w:tplc="D81AD900">
      <w:numFmt w:val="bullet"/>
      <w:lvlText w:val="•"/>
      <w:lvlJc w:val="left"/>
      <w:pPr>
        <w:ind w:left="3216" w:hanging="260"/>
      </w:pPr>
    </w:lvl>
    <w:lvl w:ilvl="4" w:tplc="9224F020">
      <w:numFmt w:val="bullet"/>
      <w:lvlText w:val="•"/>
      <w:lvlJc w:val="left"/>
      <w:pPr>
        <w:ind w:left="4248" w:hanging="260"/>
      </w:pPr>
    </w:lvl>
    <w:lvl w:ilvl="5" w:tplc="85F8EA52">
      <w:numFmt w:val="bullet"/>
      <w:lvlText w:val="•"/>
      <w:lvlJc w:val="left"/>
      <w:pPr>
        <w:ind w:left="5280" w:hanging="260"/>
      </w:pPr>
    </w:lvl>
    <w:lvl w:ilvl="6" w:tplc="D212ABF4">
      <w:numFmt w:val="bullet"/>
      <w:lvlText w:val="•"/>
      <w:lvlJc w:val="left"/>
      <w:pPr>
        <w:ind w:left="6312" w:hanging="260"/>
      </w:pPr>
    </w:lvl>
    <w:lvl w:ilvl="7" w:tplc="286648FC">
      <w:numFmt w:val="bullet"/>
      <w:lvlText w:val="•"/>
      <w:lvlJc w:val="left"/>
      <w:pPr>
        <w:ind w:left="7344" w:hanging="260"/>
      </w:pPr>
    </w:lvl>
    <w:lvl w:ilvl="8" w:tplc="4CFCEDF8">
      <w:numFmt w:val="bullet"/>
      <w:lvlText w:val="•"/>
      <w:lvlJc w:val="left"/>
      <w:pPr>
        <w:ind w:left="8376" w:hanging="260"/>
      </w:pPr>
    </w:lvl>
  </w:abstractNum>
  <w:abstractNum w:abstractNumId="3">
    <w:nsid w:val="7DFF0161"/>
    <w:multiLevelType w:val="multilevel"/>
    <w:tmpl w:val="29D43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5"/>
    <w:rsid w:val="00022492"/>
    <w:rsid w:val="00035A18"/>
    <w:rsid w:val="000516B7"/>
    <w:rsid w:val="000535BA"/>
    <w:rsid w:val="00055374"/>
    <w:rsid w:val="00060EAC"/>
    <w:rsid w:val="00070930"/>
    <w:rsid w:val="0007104D"/>
    <w:rsid w:val="000817F7"/>
    <w:rsid w:val="0009505F"/>
    <w:rsid w:val="00096F61"/>
    <w:rsid w:val="000A15FB"/>
    <w:rsid w:val="000A58AB"/>
    <w:rsid w:val="000D7C02"/>
    <w:rsid w:val="001058B4"/>
    <w:rsid w:val="00134DC3"/>
    <w:rsid w:val="00141719"/>
    <w:rsid w:val="00142362"/>
    <w:rsid w:val="001463BA"/>
    <w:rsid w:val="001601EC"/>
    <w:rsid w:val="00166A6A"/>
    <w:rsid w:val="00166ABC"/>
    <w:rsid w:val="00174DC1"/>
    <w:rsid w:val="001765F7"/>
    <w:rsid w:val="001A3085"/>
    <w:rsid w:val="001A5268"/>
    <w:rsid w:val="001B3451"/>
    <w:rsid w:val="001C5F5A"/>
    <w:rsid w:val="001D485B"/>
    <w:rsid w:val="001E27EB"/>
    <w:rsid w:val="00217975"/>
    <w:rsid w:val="002243D3"/>
    <w:rsid w:val="00227E2E"/>
    <w:rsid w:val="00236473"/>
    <w:rsid w:val="00254376"/>
    <w:rsid w:val="00264165"/>
    <w:rsid w:val="00272F54"/>
    <w:rsid w:val="00281D08"/>
    <w:rsid w:val="0028368A"/>
    <w:rsid w:val="00292A16"/>
    <w:rsid w:val="002A115D"/>
    <w:rsid w:val="002A2A3F"/>
    <w:rsid w:val="002A6BF3"/>
    <w:rsid w:val="002A79C4"/>
    <w:rsid w:val="002B64C1"/>
    <w:rsid w:val="002C7C83"/>
    <w:rsid w:val="002D5742"/>
    <w:rsid w:val="002D77E8"/>
    <w:rsid w:val="002E4DD8"/>
    <w:rsid w:val="00304F8B"/>
    <w:rsid w:val="003316E7"/>
    <w:rsid w:val="00333915"/>
    <w:rsid w:val="003439E6"/>
    <w:rsid w:val="00344631"/>
    <w:rsid w:val="00350B22"/>
    <w:rsid w:val="003608AE"/>
    <w:rsid w:val="00370E12"/>
    <w:rsid w:val="00372D16"/>
    <w:rsid w:val="003767E0"/>
    <w:rsid w:val="003916B2"/>
    <w:rsid w:val="003A256A"/>
    <w:rsid w:val="003C1D4F"/>
    <w:rsid w:val="003D1031"/>
    <w:rsid w:val="003E323A"/>
    <w:rsid w:val="003F36C8"/>
    <w:rsid w:val="00404790"/>
    <w:rsid w:val="004058F8"/>
    <w:rsid w:val="00410DA9"/>
    <w:rsid w:val="004268DA"/>
    <w:rsid w:val="00427043"/>
    <w:rsid w:val="004619F8"/>
    <w:rsid w:val="00495B3D"/>
    <w:rsid w:val="004B4034"/>
    <w:rsid w:val="004B648E"/>
    <w:rsid w:val="004D11A0"/>
    <w:rsid w:val="00507F7D"/>
    <w:rsid w:val="00513145"/>
    <w:rsid w:val="00513FE6"/>
    <w:rsid w:val="0054089E"/>
    <w:rsid w:val="00542020"/>
    <w:rsid w:val="005628B0"/>
    <w:rsid w:val="00594EE6"/>
    <w:rsid w:val="005A270C"/>
    <w:rsid w:val="005B0F43"/>
    <w:rsid w:val="005E7567"/>
    <w:rsid w:val="005F6F99"/>
    <w:rsid w:val="00601FFE"/>
    <w:rsid w:val="00604868"/>
    <w:rsid w:val="006059AB"/>
    <w:rsid w:val="00614A0D"/>
    <w:rsid w:val="00631DCD"/>
    <w:rsid w:val="00652865"/>
    <w:rsid w:val="00653C64"/>
    <w:rsid w:val="0066229A"/>
    <w:rsid w:val="00687490"/>
    <w:rsid w:val="00695EFC"/>
    <w:rsid w:val="006E1AFB"/>
    <w:rsid w:val="006E3CC0"/>
    <w:rsid w:val="00703D63"/>
    <w:rsid w:val="00716AAF"/>
    <w:rsid w:val="00716F80"/>
    <w:rsid w:val="00723B71"/>
    <w:rsid w:val="0074207B"/>
    <w:rsid w:val="007539A9"/>
    <w:rsid w:val="007700BB"/>
    <w:rsid w:val="0077247F"/>
    <w:rsid w:val="0077652F"/>
    <w:rsid w:val="007922D8"/>
    <w:rsid w:val="007926BD"/>
    <w:rsid w:val="007B0D96"/>
    <w:rsid w:val="007E3178"/>
    <w:rsid w:val="008008F9"/>
    <w:rsid w:val="008169AE"/>
    <w:rsid w:val="00830308"/>
    <w:rsid w:val="00843DEA"/>
    <w:rsid w:val="00855A7A"/>
    <w:rsid w:val="008759B8"/>
    <w:rsid w:val="00897EE6"/>
    <w:rsid w:val="008D3837"/>
    <w:rsid w:val="008E1C24"/>
    <w:rsid w:val="00915CB4"/>
    <w:rsid w:val="00925FBA"/>
    <w:rsid w:val="00933CBF"/>
    <w:rsid w:val="00934B21"/>
    <w:rsid w:val="009368FB"/>
    <w:rsid w:val="00953771"/>
    <w:rsid w:val="00970174"/>
    <w:rsid w:val="009A1D19"/>
    <w:rsid w:val="009A478F"/>
    <w:rsid w:val="009C1D5C"/>
    <w:rsid w:val="009D01DC"/>
    <w:rsid w:val="00A00DCD"/>
    <w:rsid w:val="00A04807"/>
    <w:rsid w:val="00A222E4"/>
    <w:rsid w:val="00A338A3"/>
    <w:rsid w:val="00A34E37"/>
    <w:rsid w:val="00A451E5"/>
    <w:rsid w:val="00A5085A"/>
    <w:rsid w:val="00A627EB"/>
    <w:rsid w:val="00AA43DF"/>
    <w:rsid w:val="00AA5644"/>
    <w:rsid w:val="00AB2A06"/>
    <w:rsid w:val="00AD670C"/>
    <w:rsid w:val="00AE57F2"/>
    <w:rsid w:val="00B14A63"/>
    <w:rsid w:val="00BA767C"/>
    <w:rsid w:val="00BA787D"/>
    <w:rsid w:val="00BC2AC6"/>
    <w:rsid w:val="00C136E1"/>
    <w:rsid w:val="00C17B51"/>
    <w:rsid w:val="00C275C5"/>
    <w:rsid w:val="00C53FD5"/>
    <w:rsid w:val="00C55EA4"/>
    <w:rsid w:val="00C607EF"/>
    <w:rsid w:val="00C6357F"/>
    <w:rsid w:val="00C71637"/>
    <w:rsid w:val="00CA3868"/>
    <w:rsid w:val="00CB0778"/>
    <w:rsid w:val="00CB109C"/>
    <w:rsid w:val="00CB20EE"/>
    <w:rsid w:val="00CB4887"/>
    <w:rsid w:val="00CB4920"/>
    <w:rsid w:val="00CF625D"/>
    <w:rsid w:val="00D0413F"/>
    <w:rsid w:val="00D07139"/>
    <w:rsid w:val="00D50ECD"/>
    <w:rsid w:val="00D63FF2"/>
    <w:rsid w:val="00D80000"/>
    <w:rsid w:val="00D803D9"/>
    <w:rsid w:val="00D80CF3"/>
    <w:rsid w:val="00D845FB"/>
    <w:rsid w:val="00D96BD7"/>
    <w:rsid w:val="00DE34CA"/>
    <w:rsid w:val="00DE55FE"/>
    <w:rsid w:val="00E14227"/>
    <w:rsid w:val="00E17E7F"/>
    <w:rsid w:val="00E22B12"/>
    <w:rsid w:val="00E56900"/>
    <w:rsid w:val="00E62889"/>
    <w:rsid w:val="00E6415F"/>
    <w:rsid w:val="00E8579E"/>
    <w:rsid w:val="00EB1150"/>
    <w:rsid w:val="00EB1C8E"/>
    <w:rsid w:val="00ED0B4E"/>
    <w:rsid w:val="00ED2FA1"/>
    <w:rsid w:val="00ED6B93"/>
    <w:rsid w:val="00EE4615"/>
    <w:rsid w:val="00F0437D"/>
    <w:rsid w:val="00F05B4A"/>
    <w:rsid w:val="00F0746C"/>
    <w:rsid w:val="00F46888"/>
    <w:rsid w:val="00F47988"/>
    <w:rsid w:val="00F5279D"/>
    <w:rsid w:val="00F54FFF"/>
    <w:rsid w:val="00F65B58"/>
    <w:rsid w:val="00F7159B"/>
    <w:rsid w:val="00F83F58"/>
    <w:rsid w:val="00FD240C"/>
    <w:rsid w:val="00FE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6132">
      <w:bodyDiv w:val="1"/>
      <w:marLeft w:val="0"/>
      <w:marRight w:val="0"/>
      <w:marTop w:val="0"/>
      <w:marBottom w:val="0"/>
      <w:divBdr>
        <w:top w:val="none" w:sz="0" w:space="0" w:color="auto"/>
        <w:left w:val="none" w:sz="0" w:space="0" w:color="auto"/>
        <w:bottom w:val="none" w:sz="0" w:space="0" w:color="auto"/>
        <w:right w:val="none" w:sz="0" w:space="0" w:color="auto"/>
      </w:divBdr>
    </w:div>
    <w:div w:id="184288693">
      <w:bodyDiv w:val="1"/>
      <w:marLeft w:val="0"/>
      <w:marRight w:val="0"/>
      <w:marTop w:val="0"/>
      <w:marBottom w:val="0"/>
      <w:divBdr>
        <w:top w:val="none" w:sz="0" w:space="0" w:color="auto"/>
        <w:left w:val="none" w:sz="0" w:space="0" w:color="auto"/>
        <w:bottom w:val="none" w:sz="0" w:space="0" w:color="auto"/>
        <w:right w:val="none" w:sz="0" w:space="0" w:color="auto"/>
      </w:divBdr>
    </w:div>
    <w:div w:id="566107052">
      <w:bodyDiv w:val="1"/>
      <w:marLeft w:val="0"/>
      <w:marRight w:val="0"/>
      <w:marTop w:val="0"/>
      <w:marBottom w:val="0"/>
      <w:divBdr>
        <w:top w:val="none" w:sz="0" w:space="0" w:color="auto"/>
        <w:left w:val="none" w:sz="0" w:space="0" w:color="auto"/>
        <w:bottom w:val="none" w:sz="0" w:space="0" w:color="auto"/>
        <w:right w:val="none" w:sz="0" w:space="0" w:color="auto"/>
      </w:divBdr>
    </w:div>
    <w:div w:id="956058182">
      <w:bodyDiv w:val="1"/>
      <w:marLeft w:val="0"/>
      <w:marRight w:val="0"/>
      <w:marTop w:val="0"/>
      <w:marBottom w:val="0"/>
      <w:divBdr>
        <w:top w:val="none" w:sz="0" w:space="0" w:color="auto"/>
        <w:left w:val="none" w:sz="0" w:space="0" w:color="auto"/>
        <w:bottom w:val="none" w:sz="0" w:space="0" w:color="auto"/>
        <w:right w:val="none" w:sz="0" w:space="0" w:color="auto"/>
      </w:divBdr>
    </w:div>
    <w:div w:id="980421592">
      <w:bodyDiv w:val="1"/>
      <w:marLeft w:val="0"/>
      <w:marRight w:val="0"/>
      <w:marTop w:val="0"/>
      <w:marBottom w:val="0"/>
      <w:divBdr>
        <w:top w:val="none" w:sz="0" w:space="0" w:color="auto"/>
        <w:left w:val="none" w:sz="0" w:space="0" w:color="auto"/>
        <w:bottom w:val="none" w:sz="0" w:space="0" w:color="auto"/>
        <w:right w:val="none" w:sz="0" w:space="0" w:color="auto"/>
      </w:divBdr>
    </w:div>
    <w:div w:id="1224484670">
      <w:bodyDiv w:val="1"/>
      <w:marLeft w:val="0"/>
      <w:marRight w:val="0"/>
      <w:marTop w:val="0"/>
      <w:marBottom w:val="0"/>
      <w:divBdr>
        <w:top w:val="none" w:sz="0" w:space="0" w:color="auto"/>
        <w:left w:val="none" w:sz="0" w:space="0" w:color="auto"/>
        <w:bottom w:val="none" w:sz="0" w:space="0" w:color="auto"/>
        <w:right w:val="none" w:sz="0" w:space="0" w:color="auto"/>
      </w:divBdr>
    </w:div>
    <w:div w:id="1379620249">
      <w:bodyDiv w:val="1"/>
      <w:marLeft w:val="0"/>
      <w:marRight w:val="0"/>
      <w:marTop w:val="0"/>
      <w:marBottom w:val="0"/>
      <w:divBdr>
        <w:top w:val="none" w:sz="0" w:space="0" w:color="auto"/>
        <w:left w:val="none" w:sz="0" w:space="0" w:color="auto"/>
        <w:bottom w:val="none" w:sz="0" w:space="0" w:color="auto"/>
        <w:right w:val="none" w:sz="0" w:space="0" w:color="auto"/>
      </w:divBdr>
    </w:div>
    <w:div w:id="1402218284">
      <w:bodyDiv w:val="1"/>
      <w:marLeft w:val="0"/>
      <w:marRight w:val="0"/>
      <w:marTop w:val="0"/>
      <w:marBottom w:val="0"/>
      <w:divBdr>
        <w:top w:val="none" w:sz="0" w:space="0" w:color="auto"/>
        <w:left w:val="none" w:sz="0" w:space="0" w:color="auto"/>
        <w:bottom w:val="none" w:sz="0" w:space="0" w:color="auto"/>
        <w:right w:val="none" w:sz="0" w:space="0" w:color="auto"/>
      </w:divBdr>
    </w:div>
    <w:div w:id="1702632609">
      <w:bodyDiv w:val="1"/>
      <w:marLeft w:val="0"/>
      <w:marRight w:val="0"/>
      <w:marTop w:val="0"/>
      <w:marBottom w:val="0"/>
      <w:divBdr>
        <w:top w:val="none" w:sz="0" w:space="0" w:color="auto"/>
        <w:left w:val="none" w:sz="0" w:space="0" w:color="auto"/>
        <w:bottom w:val="none" w:sz="0" w:space="0" w:color="auto"/>
        <w:right w:val="none" w:sz="0" w:space="0" w:color="auto"/>
      </w:divBdr>
    </w:div>
    <w:div w:id="1761674765">
      <w:bodyDiv w:val="1"/>
      <w:marLeft w:val="0"/>
      <w:marRight w:val="0"/>
      <w:marTop w:val="0"/>
      <w:marBottom w:val="0"/>
      <w:divBdr>
        <w:top w:val="none" w:sz="0" w:space="0" w:color="auto"/>
        <w:left w:val="none" w:sz="0" w:space="0" w:color="auto"/>
        <w:bottom w:val="none" w:sz="0" w:space="0" w:color="auto"/>
        <w:right w:val="none" w:sz="0" w:space="0" w:color="auto"/>
      </w:divBdr>
    </w:div>
    <w:div w:id="1925188792">
      <w:bodyDiv w:val="1"/>
      <w:marLeft w:val="0"/>
      <w:marRight w:val="0"/>
      <w:marTop w:val="0"/>
      <w:marBottom w:val="0"/>
      <w:divBdr>
        <w:top w:val="none" w:sz="0" w:space="0" w:color="auto"/>
        <w:left w:val="none" w:sz="0" w:space="0" w:color="auto"/>
        <w:bottom w:val="none" w:sz="0" w:space="0" w:color="auto"/>
        <w:right w:val="none" w:sz="0" w:space="0" w:color="auto"/>
      </w:divBdr>
    </w:div>
    <w:div w:id="2061123001">
      <w:bodyDiv w:val="1"/>
      <w:marLeft w:val="0"/>
      <w:marRight w:val="0"/>
      <w:marTop w:val="0"/>
      <w:marBottom w:val="0"/>
      <w:divBdr>
        <w:top w:val="none" w:sz="0" w:space="0" w:color="auto"/>
        <w:left w:val="none" w:sz="0" w:space="0" w:color="auto"/>
        <w:bottom w:val="none" w:sz="0" w:space="0" w:color="auto"/>
        <w:right w:val="none" w:sz="0" w:space="0" w:color="auto"/>
      </w:divBdr>
    </w:div>
    <w:div w:id="2100521758">
      <w:bodyDiv w:val="1"/>
      <w:marLeft w:val="0"/>
      <w:marRight w:val="0"/>
      <w:marTop w:val="0"/>
      <w:marBottom w:val="0"/>
      <w:divBdr>
        <w:top w:val="none" w:sz="0" w:space="0" w:color="auto"/>
        <w:left w:val="none" w:sz="0" w:space="0" w:color="auto"/>
        <w:bottom w:val="none" w:sz="0" w:space="0" w:color="auto"/>
        <w:right w:val="none" w:sz="0" w:space="0" w:color="auto"/>
      </w:divBdr>
    </w:div>
    <w:div w:id="210503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F6DD-1FE9-4D1D-BECB-8DCE6321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3625</TotalTime>
  <Pages>9</Pages>
  <Words>4955</Words>
  <Characters>28249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86</cp:revision>
  <cp:lastPrinted>2023-08-11T07:07:00Z</cp:lastPrinted>
  <dcterms:created xsi:type="dcterms:W3CDTF">2015-07-21T07:38:00Z</dcterms:created>
  <dcterms:modified xsi:type="dcterms:W3CDTF">2024-05-02T12:43:00Z</dcterms:modified>
</cp:coreProperties>
</file>