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A8" w:rsidRDefault="00F66874" w:rsidP="00B266A8">
      <w:pPr>
        <w:tabs>
          <w:tab w:val="left" w:pos="4820"/>
        </w:tabs>
        <w:ind w:left="3969"/>
        <w:jc w:val="right"/>
      </w:pPr>
      <w:r w:rsidRPr="00D51CB0">
        <w:rPr>
          <w:color w:val="000000" w:themeColor="text1"/>
        </w:rPr>
        <w:t xml:space="preserve">                                                                 </w:t>
      </w:r>
      <w:r w:rsidR="00B266A8">
        <w:t>Утвержден</w:t>
      </w:r>
    </w:p>
    <w:p w:rsidR="00B266A8" w:rsidRDefault="00B266A8" w:rsidP="00B266A8">
      <w:pPr>
        <w:tabs>
          <w:tab w:val="left" w:pos="4820"/>
        </w:tabs>
        <w:ind w:left="3969"/>
        <w:jc w:val="right"/>
      </w:pPr>
      <w:r>
        <w:t>постановлением Администрации</w:t>
      </w:r>
    </w:p>
    <w:p w:rsidR="00B266A8" w:rsidRDefault="00B266A8" w:rsidP="00B266A8">
      <w:pPr>
        <w:tabs>
          <w:tab w:val="left" w:pos="4820"/>
        </w:tabs>
        <w:ind w:left="3969"/>
        <w:jc w:val="right"/>
      </w:pPr>
      <w:r>
        <w:t>муниципального образования</w:t>
      </w:r>
    </w:p>
    <w:p w:rsidR="00B266A8" w:rsidRDefault="00B266A8" w:rsidP="00B266A8">
      <w:pPr>
        <w:tabs>
          <w:tab w:val="left" w:pos="4820"/>
        </w:tabs>
        <w:ind w:left="3969"/>
        <w:jc w:val="right"/>
        <w:rPr>
          <w:szCs w:val="28"/>
        </w:rPr>
      </w:pPr>
      <w:r w:rsidRPr="00C07007">
        <w:rPr>
          <w:szCs w:val="28"/>
        </w:rPr>
        <w:t>«</w:t>
      </w:r>
      <w:r>
        <w:rPr>
          <w:szCs w:val="28"/>
        </w:rPr>
        <w:t xml:space="preserve">Муниципальный округ </w:t>
      </w:r>
      <w:r w:rsidRPr="00C07007">
        <w:rPr>
          <w:szCs w:val="28"/>
        </w:rPr>
        <w:t>Шарканский район</w:t>
      </w:r>
    </w:p>
    <w:p w:rsidR="00B266A8" w:rsidRDefault="00B266A8" w:rsidP="00B266A8">
      <w:pPr>
        <w:tabs>
          <w:tab w:val="left" w:pos="4820"/>
        </w:tabs>
        <w:ind w:left="3969"/>
        <w:jc w:val="right"/>
        <w:rPr>
          <w:szCs w:val="28"/>
        </w:rPr>
      </w:pPr>
      <w:r>
        <w:rPr>
          <w:szCs w:val="28"/>
        </w:rPr>
        <w:t>Удмуртской Республики</w:t>
      </w:r>
      <w:r w:rsidRPr="00C07007">
        <w:rPr>
          <w:szCs w:val="28"/>
        </w:rPr>
        <w:t>»</w:t>
      </w:r>
    </w:p>
    <w:p w:rsidR="00B266A8" w:rsidRDefault="00B266A8" w:rsidP="00B266A8">
      <w:pPr>
        <w:tabs>
          <w:tab w:val="left" w:pos="4820"/>
        </w:tabs>
        <w:ind w:left="3969"/>
        <w:jc w:val="right"/>
        <w:rPr>
          <w:szCs w:val="28"/>
        </w:rPr>
      </w:pPr>
      <w:r>
        <w:rPr>
          <w:szCs w:val="28"/>
        </w:rPr>
        <w:t xml:space="preserve">от </w:t>
      </w:r>
      <w:r w:rsidR="00AF73D3">
        <w:rPr>
          <w:szCs w:val="28"/>
        </w:rPr>
        <w:t>14.03.</w:t>
      </w:r>
      <w:r w:rsidR="00155347">
        <w:rPr>
          <w:szCs w:val="28"/>
        </w:rPr>
        <w:t xml:space="preserve">2023 года </w:t>
      </w:r>
      <w:r w:rsidRPr="004A4DE3">
        <w:rPr>
          <w:szCs w:val="28"/>
        </w:rPr>
        <w:t>№</w:t>
      </w:r>
      <w:r w:rsidR="00AF73D3">
        <w:rPr>
          <w:szCs w:val="28"/>
        </w:rPr>
        <w:t xml:space="preserve"> 24</w:t>
      </w:r>
      <w:r w:rsidR="000443E9">
        <w:rPr>
          <w:szCs w:val="28"/>
        </w:rPr>
        <w:t>3</w:t>
      </w:r>
    </w:p>
    <w:p w:rsidR="0095648E" w:rsidRDefault="0095648E" w:rsidP="00B266A8">
      <w:pPr>
        <w:tabs>
          <w:tab w:val="left" w:pos="4820"/>
        </w:tabs>
        <w:ind w:left="3969"/>
        <w:jc w:val="right"/>
        <w:rPr>
          <w:szCs w:val="28"/>
        </w:rPr>
      </w:pPr>
      <w:r>
        <w:rPr>
          <w:szCs w:val="28"/>
        </w:rPr>
        <w:t>(</w:t>
      </w:r>
      <w:proofErr w:type="spellStart"/>
      <w:r>
        <w:rPr>
          <w:szCs w:val="28"/>
        </w:rPr>
        <w:t>внесен</w:t>
      </w:r>
      <w:proofErr w:type="gramStart"/>
      <w:r>
        <w:rPr>
          <w:szCs w:val="28"/>
        </w:rPr>
        <w:t>.и</w:t>
      </w:r>
      <w:proofErr w:type="gramEnd"/>
      <w:r>
        <w:rPr>
          <w:szCs w:val="28"/>
        </w:rPr>
        <w:t>зменения</w:t>
      </w:r>
      <w:proofErr w:type="spellEnd"/>
      <w:r>
        <w:rPr>
          <w:szCs w:val="28"/>
        </w:rPr>
        <w:t xml:space="preserve"> от 27.06.2023г. № 640)</w:t>
      </w:r>
    </w:p>
    <w:p w:rsidR="00531F06" w:rsidRPr="00D51CB0" w:rsidRDefault="00531F06" w:rsidP="00B266A8">
      <w:pPr>
        <w:jc w:val="right"/>
        <w:rPr>
          <w:b/>
          <w:color w:val="000000" w:themeColor="text1"/>
        </w:rPr>
      </w:pPr>
    </w:p>
    <w:p w:rsidR="00B266A8" w:rsidRPr="001A5DF2" w:rsidRDefault="00B266A8" w:rsidP="00B266A8">
      <w:pPr>
        <w:tabs>
          <w:tab w:val="left" w:pos="4820"/>
        </w:tabs>
        <w:jc w:val="center"/>
        <w:rPr>
          <w:b/>
          <w:sz w:val="28"/>
          <w:szCs w:val="28"/>
        </w:rPr>
      </w:pPr>
      <w:r w:rsidRPr="001A5DF2">
        <w:rPr>
          <w:b/>
          <w:sz w:val="28"/>
          <w:szCs w:val="28"/>
        </w:rPr>
        <w:t>Административный регламент</w:t>
      </w:r>
    </w:p>
    <w:p w:rsidR="00B266A8" w:rsidRPr="001A5DF2" w:rsidRDefault="00B266A8" w:rsidP="00B266A8">
      <w:pPr>
        <w:jc w:val="center"/>
        <w:rPr>
          <w:b/>
          <w:sz w:val="28"/>
          <w:szCs w:val="28"/>
        </w:rPr>
      </w:pPr>
      <w:r w:rsidRPr="001A5DF2">
        <w:rPr>
          <w:b/>
          <w:sz w:val="28"/>
          <w:szCs w:val="28"/>
        </w:rPr>
        <w:t xml:space="preserve">предоставления муниципальной услуги </w:t>
      </w:r>
    </w:p>
    <w:p w:rsidR="00B266A8" w:rsidRPr="005C48CC" w:rsidRDefault="00B266A8" w:rsidP="00B266A8">
      <w:pPr>
        <w:jc w:val="center"/>
        <w:rPr>
          <w:b/>
          <w:sz w:val="28"/>
          <w:szCs w:val="28"/>
        </w:rPr>
      </w:pPr>
      <w:r w:rsidRPr="001A5DF2">
        <w:rPr>
          <w:b/>
          <w:sz w:val="28"/>
          <w:szCs w:val="28"/>
        </w:rPr>
        <w:t>«</w:t>
      </w:r>
      <w:r>
        <w:rPr>
          <w:b/>
          <w:sz w:val="28"/>
          <w:szCs w:val="28"/>
        </w:rPr>
        <w:t>Предоставление разрешения на осуществление земляных работ</w:t>
      </w:r>
      <w:r w:rsidRPr="005C48CC">
        <w:rPr>
          <w:b/>
          <w:sz w:val="28"/>
          <w:szCs w:val="28"/>
        </w:rPr>
        <w:t>»</w:t>
      </w:r>
    </w:p>
    <w:p w:rsidR="00531F06" w:rsidRPr="00D51CB0" w:rsidRDefault="00531F06" w:rsidP="00066C43">
      <w:pPr>
        <w:tabs>
          <w:tab w:val="left" w:pos="3828"/>
        </w:tabs>
        <w:jc w:val="center"/>
        <w:rPr>
          <w:rFonts w:eastAsia="Calibri"/>
          <w:b/>
          <w:color w:val="000000" w:themeColor="text1"/>
          <w:lang w:eastAsia="en-US"/>
        </w:rPr>
      </w:pPr>
    </w:p>
    <w:p w:rsidR="00531F06" w:rsidRPr="00B266A8" w:rsidRDefault="003B321C">
      <w:pPr>
        <w:jc w:val="center"/>
        <w:rPr>
          <w:b/>
          <w:color w:val="000000" w:themeColor="text1"/>
          <w:sz w:val="28"/>
          <w:szCs w:val="28"/>
        </w:rPr>
      </w:pPr>
      <w:r>
        <w:rPr>
          <w:b/>
          <w:color w:val="000000" w:themeColor="text1"/>
          <w:sz w:val="28"/>
          <w:szCs w:val="28"/>
          <w:lang w:val="en-US"/>
        </w:rPr>
        <w:t>I</w:t>
      </w:r>
      <w:r w:rsidR="00F66874" w:rsidRPr="00B266A8">
        <w:rPr>
          <w:b/>
          <w:color w:val="000000" w:themeColor="text1"/>
          <w:sz w:val="28"/>
          <w:szCs w:val="28"/>
        </w:rPr>
        <w:t>.Общие положения</w:t>
      </w:r>
    </w:p>
    <w:p w:rsidR="00531F06" w:rsidRPr="00D51CB0" w:rsidRDefault="00531F06">
      <w:pPr>
        <w:ind w:firstLine="720"/>
        <w:jc w:val="both"/>
        <w:rPr>
          <w:b/>
          <w:color w:val="000000" w:themeColor="text1"/>
        </w:rPr>
      </w:pPr>
    </w:p>
    <w:p w:rsidR="00531F06" w:rsidRPr="00B266A8" w:rsidRDefault="00F66874">
      <w:pPr>
        <w:jc w:val="both"/>
        <w:rPr>
          <w:color w:val="000000" w:themeColor="text1"/>
          <w:sz w:val="28"/>
          <w:szCs w:val="28"/>
        </w:rPr>
      </w:pPr>
      <w:r w:rsidRPr="00B266A8">
        <w:rPr>
          <w:b/>
          <w:color w:val="000000" w:themeColor="text1"/>
          <w:sz w:val="28"/>
          <w:szCs w:val="28"/>
        </w:rPr>
        <w:tab/>
        <w:t>1.1. Предмет регулирования административного регламента.</w:t>
      </w:r>
    </w:p>
    <w:p w:rsidR="00531F06" w:rsidRPr="00B266A8" w:rsidRDefault="00F66874">
      <w:pPr>
        <w:ind w:firstLine="709"/>
        <w:jc w:val="both"/>
        <w:rPr>
          <w:color w:val="000000" w:themeColor="text1"/>
          <w:sz w:val="28"/>
          <w:szCs w:val="28"/>
        </w:rPr>
      </w:pPr>
      <w:r w:rsidRPr="00B266A8">
        <w:rPr>
          <w:b/>
          <w:color w:val="000000" w:themeColor="text1"/>
          <w:sz w:val="28"/>
          <w:szCs w:val="28"/>
        </w:rPr>
        <w:t xml:space="preserve"> </w:t>
      </w:r>
      <w:proofErr w:type="gramStart"/>
      <w:r w:rsidRPr="00B266A8">
        <w:rPr>
          <w:color w:val="000000" w:themeColor="text1"/>
          <w:sz w:val="28"/>
          <w:szCs w:val="28"/>
        </w:rPr>
        <w:t xml:space="preserve">Административный регламент предоставления муниципальной услуги </w:t>
      </w:r>
      <w:r w:rsidRPr="00B266A8">
        <w:rPr>
          <w:b/>
          <w:color w:val="000000" w:themeColor="text1"/>
          <w:sz w:val="28"/>
          <w:szCs w:val="28"/>
        </w:rPr>
        <w:t xml:space="preserve"> </w:t>
      </w:r>
      <w:r w:rsidRPr="00B266A8">
        <w:rPr>
          <w:rFonts w:eastAsia="Calibri"/>
          <w:color w:val="000000" w:themeColor="text1"/>
          <w:sz w:val="28"/>
          <w:szCs w:val="28"/>
          <w:lang w:eastAsia="en-US"/>
        </w:rPr>
        <w:t>«Предоставление разрешения на осуществление земляных работ»</w:t>
      </w:r>
      <w:r w:rsidR="008304C2">
        <w:rPr>
          <w:rFonts w:eastAsia="Calibri"/>
          <w:color w:val="000000" w:themeColor="text1"/>
          <w:sz w:val="28"/>
          <w:szCs w:val="28"/>
          <w:lang w:eastAsia="en-US"/>
        </w:rPr>
        <w:t xml:space="preserve"> (далее – Административный регламент)</w:t>
      </w:r>
      <w:r w:rsidRPr="00B266A8">
        <w:rPr>
          <w:rFonts w:eastAsia="Calibri"/>
          <w:color w:val="000000" w:themeColor="text1"/>
          <w:sz w:val="28"/>
          <w:szCs w:val="28"/>
          <w:lang w:eastAsia="en-US"/>
        </w:rPr>
        <w:t xml:space="preserve"> </w:t>
      </w:r>
      <w:r w:rsidR="00E84FA1" w:rsidRPr="00E84FA1">
        <w:rPr>
          <w:color w:val="000000" w:themeColor="text1"/>
          <w:sz w:val="28"/>
          <w:szCs w:val="28"/>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00E84FA1" w:rsidRPr="00E84FA1">
        <w:rPr>
          <w:color w:val="000000" w:themeColor="text1"/>
          <w:sz w:val="28"/>
          <w:szCs w:val="28"/>
        </w:rPr>
        <w:t xml:space="preserve"> услуги.</w:t>
      </w:r>
    </w:p>
    <w:p w:rsidR="00531F06" w:rsidRPr="00496B03" w:rsidRDefault="00F66874">
      <w:pPr>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30 сантиметров (за исключением пахотных работ) или с отсыпкой участка грунтом на высоту свыше 50 сантиметров. </w:t>
      </w:r>
    </w:p>
    <w:p w:rsidR="00531F06" w:rsidRPr="00496B03" w:rsidRDefault="00F66874" w:rsidP="00B266A8">
      <w:pPr>
        <w:spacing w:line="276" w:lineRule="auto"/>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Предоставление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 </w:t>
      </w:r>
    </w:p>
    <w:p w:rsidR="00531F06" w:rsidRPr="00D51CB0" w:rsidRDefault="00571383" w:rsidP="00B266A8">
      <w:pPr>
        <w:pStyle w:val="formattext"/>
        <w:spacing w:before="0" w:after="0" w:line="276" w:lineRule="auto"/>
        <w:ind w:firstLine="709"/>
        <w:jc w:val="both"/>
        <w:rPr>
          <w:color w:val="000000" w:themeColor="text1"/>
        </w:rPr>
      </w:pPr>
      <w:proofErr w:type="gramStart"/>
      <w:r>
        <w:rPr>
          <w:color w:val="000000" w:themeColor="text1"/>
          <w:sz w:val="28"/>
          <w:szCs w:val="28"/>
        </w:rPr>
        <w:t xml:space="preserve">Предметом </w:t>
      </w:r>
      <w:r w:rsidR="00F66874" w:rsidRPr="00496B03">
        <w:rPr>
          <w:color w:val="000000" w:themeColor="text1"/>
          <w:sz w:val="28"/>
          <w:szCs w:val="28"/>
        </w:rPr>
        <w:t>регулирования административного регламента являются отношения, возникающие при выдачи</w:t>
      </w:r>
      <w:r w:rsidR="00F66874" w:rsidRPr="00496B03">
        <w:rPr>
          <w:rFonts w:eastAsia="Calibri"/>
          <w:color w:val="000000" w:themeColor="text1"/>
          <w:sz w:val="28"/>
          <w:szCs w:val="28"/>
        </w:rPr>
        <w:t xml:space="preserve"> </w:t>
      </w:r>
      <w:r w:rsidR="00F66874" w:rsidRPr="00496B03">
        <w:rPr>
          <w:rFonts w:eastAsia="Calibri"/>
          <w:color w:val="000000" w:themeColor="text1"/>
          <w:sz w:val="28"/>
          <w:szCs w:val="28"/>
          <w:lang w:eastAsia="en-US"/>
        </w:rPr>
        <w:t xml:space="preserve"> разрешения на осуществление земляных работ, </w:t>
      </w:r>
      <w:r w:rsidR="00F66874" w:rsidRPr="00496B03">
        <w:rPr>
          <w:color w:val="000000" w:themeColor="text1"/>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w:t>
      </w:r>
      <w:r w:rsidR="00F66874" w:rsidRPr="00496B03">
        <w:rPr>
          <w:color w:val="000000" w:themeColor="text1"/>
        </w:rPr>
        <w:t xml:space="preserve"> </w:t>
      </w:r>
      <w:r w:rsidR="00F66874" w:rsidRPr="00496B03">
        <w:rPr>
          <w:color w:val="000000" w:themeColor="text1"/>
          <w:sz w:val="28"/>
          <w:szCs w:val="28"/>
        </w:rPr>
        <w:t>услуги</w:t>
      </w:r>
      <w:r w:rsidR="00F66874" w:rsidRPr="00496B03">
        <w:rPr>
          <w:color w:val="000000" w:themeColor="text1"/>
        </w:rPr>
        <w:t>.</w:t>
      </w:r>
      <w:proofErr w:type="gramEnd"/>
    </w:p>
    <w:p w:rsidR="00531F06" w:rsidRPr="00D51CB0" w:rsidRDefault="00531F06">
      <w:pPr>
        <w:ind w:left="709"/>
        <w:jc w:val="both"/>
        <w:rPr>
          <w:b/>
          <w:color w:val="000000" w:themeColor="text1"/>
        </w:rPr>
      </w:pPr>
    </w:p>
    <w:p w:rsidR="00531F06" w:rsidRPr="00B266A8" w:rsidRDefault="00F66874">
      <w:pPr>
        <w:jc w:val="both"/>
        <w:rPr>
          <w:color w:val="000000" w:themeColor="text1"/>
          <w:sz w:val="28"/>
          <w:szCs w:val="28"/>
        </w:rPr>
      </w:pPr>
      <w:r w:rsidRPr="00D51CB0">
        <w:rPr>
          <w:b/>
          <w:color w:val="000000" w:themeColor="text1"/>
        </w:rPr>
        <w:tab/>
      </w:r>
      <w:r w:rsidR="00D60625">
        <w:rPr>
          <w:b/>
          <w:color w:val="000000" w:themeColor="text1"/>
        </w:rPr>
        <w:t xml:space="preserve"> </w:t>
      </w:r>
      <w:r w:rsidRPr="00B266A8">
        <w:rPr>
          <w:b/>
          <w:color w:val="000000" w:themeColor="text1"/>
          <w:sz w:val="28"/>
          <w:szCs w:val="28"/>
        </w:rPr>
        <w:t xml:space="preserve">1.2. </w:t>
      </w:r>
      <w:r w:rsidR="00BC16B1">
        <w:rPr>
          <w:b/>
          <w:color w:val="000000" w:themeColor="text1"/>
          <w:sz w:val="28"/>
          <w:szCs w:val="28"/>
        </w:rPr>
        <w:t xml:space="preserve"> </w:t>
      </w:r>
      <w:r w:rsidR="00BC16B1" w:rsidRPr="00E91A57">
        <w:rPr>
          <w:b/>
          <w:sz w:val="28"/>
          <w:szCs w:val="28"/>
        </w:rPr>
        <w:t xml:space="preserve">Состав </w:t>
      </w:r>
      <w:r w:rsidRPr="00E91A57">
        <w:rPr>
          <w:b/>
          <w:sz w:val="28"/>
          <w:szCs w:val="28"/>
        </w:rPr>
        <w:t xml:space="preserve"> з</w:t>
      </w:r>
      <w:r w:rsidRPr="00B266A8">
        <w:rPr>
          <w:b/>
          <w:color w:val="000000" w:themeColor="text1"/>
          <w:sz w:val="28"/>
          <w:szCs w:val="28"/>
        </w:rPr>
        <w:t>аявителей</w:t>
      </w:r>
      <w:r w:rsidRPr="00B266A8">
        <w:rPr>
          <w:color w:val="000000" w:themeColor="text1"/>
          <w:sz w:val="28"/>
          <w:szCs w:val="28"/>
        </w:rPr>
        <w:t>.</w:t>
      </w:r>
    </w:p>
    <w:p w:rsidR="00531F06" w:rsidRDefault="00F66874">
      <w:pPr>
        <w:ind w:firstLine="709"/>
        <w:jc w:val="both"/>
        <w:rPr>
          <w:rFonts w:eastAsia="Calibri"/>
          <w:color w:val="000000" w:themeColor="text1"/>
          <w:sz w:val="28"/>
          <w:szCs w:val="28"/>
          <w:lang w:eastAsia="en-US"/>
        </w:rPr>
      </w:pPr>
      <w:r w:rsidRPr="00B266A8">
        <w:rPr>
          <w:color w:val="000000" w:themeColor="text1"/>
          <w:sz w:val="28"/>
          <w:szCs w:val="28"/>
          <w:lang w:eastAsia="en-US"/>
        </w:rPr>
        <w:t xml:space="preserve"> </w:t>
      </w:r>
      <w:r w:rsidRPr="00B266A8">
        <w:rPr>
          <w:rFonts w:eastAsia="Calibri"/>
          <w:color w:val="000000" w:themeColor="text1"/>
          <w:sz w:val="28"/>
          <w:szCs w:val="28"/>
          <w:lang w:eastAsia="en-US"/>
        </w:rPr>
        <w:t>Заявителями муниципальной услуги являются юридические, физические лица и  индивидуальные предприниматели, осуществляющие проведение земляных работ на территории муниципального образования «</w:t>
      </w:r>
      <w:r w:rsidR="00B266A8">
        <w:rPr>
          <w:rFonts w:eastAsia="Calibri"/>
          <w:color w:val="000000" w:themeColor="text1"/>
          <w:sz w:val="28"/>
          <w:szCs w:val="28"/>
          <w:lang w:eastAsia="en-US"/>
        </w:rPr>
        <w:t>Муниципальный округ Шарканский район Удмуртской Республики</w:t>
      </w:r>
      <w:r w:rsidRPr="00B266A8">
        <w:rPr>
          <w:rFonts w:eastAsia="Calibri"/>
          <w:color w:val="000000" w:themeColor="text1"/>
          <w:sz w:val="28"/>
          <w:szCs w:val="28"/>
          <w:lang w:eastAsia="en-US"/>
        </w:rPr>
        <w:t>» (далее – заявители).</w:t>
      </w:r>
    </w:p>
    <w:p w:rsidR="00496B03" w:rsidRPr="001A5DF2" w:rsidRDefault="00496B03" w:rsidP="00496B03">
      <w:pPr>
        <w:autoSpaceDE w:val="0"/>
        <w:autoSpaceDN w:val="0"/>
        <w:adjustRightInd w:val="0"/>
        <w:ind w:firstLine="709"/>
        <w:jc w:val="both"/>
        <w:rPr>
          <w:sz w:val="28"/>
          <w:szCs w:val="28"/>
        </w:rPr>
      </w:pPr>
      <w:r w:rsidRPr="001A5DF2">
        <w:rPr>
          <w:sz w:val="28"/>
          <w:szCs w:val="28"/>
        </w:rPr>
        <w:lastRenderedPageBreak/>
        <w:t>Интересы заявит</w:t>
      </w:r>
      <w:r>
        <w:rPr>
          <w:sz w:val="28"/>
          <w:szCs w:val="28"/>
        </w:rPr>
        <w:t xml:space="preserve">елей </w:t>
      </w:r>
      <w:r w:rsidRPr="001A5DF2">
        <w:rPr>
          <w:sz w:val="28"/>
          <w:szCs w:val="28"/>
        </w:rPr>
        <w:t xml:space="preserve">могут представлять иные лица, уполномоченные заявителем в установленном </w:t>
      </w:r>
      <w:r w:rsidR="005F6622">
        <w:rPr>
          <w:sz w:val="28"/>
          <w:szCs w:val="28"/>
        </w:rPr>
        <w:t xml:space="preserve">закон </w:t>
      </w:r>
      <w:r w:rsidRPr="001A5DF2">
        <w:rPr>
          <w:sz w:val="28"/>
          <w:szCs w:val="28"/>
        </w:rPr>
        <w:t>порядке.</w:t>
      </w:r>
    </w:p>
    <w:p w:rsidR="00496B03" w:rsidRPr="00B266A8" w:rsidRDefault="00496B03">
      <w:pPr>
        <w:ind w:firstLine="709"/>
        <w:jc w:val="both"/>
        <w:rPr>
          <w:color w:val="000000" w:themeColor="text1"/>
          <w:sz w:val="28"/>
          <w:szCs w:val="28"/>
        </w:rPr>
      </w:pPr>
    </w:p>
    <w:p w:rsidR="00FC536B" w:rsidRPr="009E31BE" w:rsidRDefault="00073FF5" w:rsidP="00FC536B">
      <w:pPr>
        <w:jc w:val="both"/>
        <w:rPr>
          <w:b/>
          <w:sz w:val="28"/>
          <w:szCs w:val="28"/>
        </w:rPr>
      </w:pPr>
      <w:r>
        <w:rPr>
          <w:sz w:val="28"/>
          <w:szCs w:val="28"/>
        </w:rPr>
        <w:t xml:space="preserve">         </w:t>
      </w:r>
      <w:r w:rsidR="00FC536B" w:rsidRPr="009E31BE">
        <w:rPr>
          <w:b/>
          <w:sz w:val="28"/>
          <w:szCs w:val="28"/>
        </w:rPr>
        <w:t>1.3. Порядок информирования о предоставлении муниципальной услуги</w:t>
      </w:r>
    </w:p>
    <w:p w:rsidR="009335BD" w:rsidRPr="009335BD" w:rsidRDefault="00073FF5" w:rsidP="009335BD">
      <w:pPr>
        <w:jc w:val="both"/>
        <w:rPr>
          <w:color w:val="000000"/>
          <w:sz w:val="28"/>
          <w:szCs w:val="28"/>
          <w:lang w:eastAsia="ru-RU"/>
        </w:rPr>
      </w:pPr>
      <w:r w:rsidRPr="00073FF5">
        <w:rPr>
          <w:b/>
          <w:color w:val="000000" w:themeColor="text1"/>
          <w:sz w:val="28"/>
          <w:szCs w:val="28"/>
          <w:shd w:val="clear" w:color="auto" w:fill="FFFFFF"/>
        </w:rPr>
        <w:t xml:space="preserve">        </w:t>
      </w:r>
      <w:r w:rsidR="009335BD" w:rsidRPr="009335BD">
        <w:rPr>
          <w:b/>
          <w:color w:val="000000"/>
          <w:sz w:val="28"/>
          <w:szCs w:val="28"/>
          <w:shd w:val="clear" w:color="auto" w:fill="FFFFFF"/>
          <w:lang w:eastAsia="ru-RU"/>
        </w:rPr>
        <w:t xml:space="preserve">1.3.1. </w:t>
      </w:r>
      <w:proofErr w:type="gramStart"/>
      <w:r w:rsidR="009335BD" w:rsidRPr="009335BD">
        <w:rPr>
          <w:b/>
          <w:color w:val="000000"/>
          <w:sz w:val="28"/>
          <w:szCs w:val="28"/>
          <w:shd w:val="clear" w:color="auto" w:fill="FFFFFF"/>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9335BD" w:rsidRPr="009335BD">
        <w:rPr>
          <w:b/>
          <w:color w:val="000000"/>
          <w:sz w:val="28"/>
          <w:szCs w:val="28"/>
          <w:lang w:eastAsia="ru-RU"/>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009335BD" w:rsidRPr="009335BD">
        <w:rPr>
          <w:b/>
          <w:color w:val="000000"/>
          <w:sz w:val="28"/>
          <w:szCs w:val="28"/>
          <w:shd w:val="clear" w:color="auto" w:fill="FFFFFF"/>
          <w:lang w:eastAsia="ru-RU"/>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w:t>
      </w:r>
      <w:proofErr w:type="gramEnd"/>
      <w:r w:rsidR="009335BD" w:rsidRPr="009335BD">
        <w:rPr>
          <w:b/>
          <w:color w:val="000000"/>
          <w:sz w:val="28"/>
          <w:szCs w:val="28"/>
          <w:shd w:val="clear" w:color="auto" w:fill="FFFFFF"/>
          <w:lang w:eastAsia="ru-RU"/>
        </w:rPr>
        <w:t xml:space="preserve"> Удмуртской Республики «Портал государственных и муниципальных услуг (функций)»</w:t>
      </w:r>
    </w:p>
    <w:p w:rsidR="009335BD" w:rsidRPr="009335BD" w:rsidRDefault="009335BD" w:rsidP="009335BD">
      <w:pPr>
        <w:jc w:val="both"/>
        <w:rPr>
          <w:sz w:val="28"/>
          <w:szCs w:val="28"/>
          <w:highlight w:val="yellow"/>
          <w:lang w:eastAsia="ru-RU"/>
        </w:rPr>
      </w:pPr>
      <w:r w:rsidRPr="009335BD">
        <w:rPr>
          <w:sz w:val="28"/>
          <w:szCs w:val="28"/>
          <w:lang w:eastAsia="ru-RU"/>
        </w:rPr>
        <w:t xml:space="preserve">        </w:t>
      </w:r>
      <w:proofErr w:type="gramStart"/>
      <w:r w:rsidRPr="009335BD">
        <w:rPr>
          <w:sz w:val="28"/>
          <w:szCs w:val="28"/>
          <w:lang w:eastAsia="ru-RU"/>
        </w:rPr>
        <w:t>Информация по вопросам предоставления муниципальной услуги размещается в Администрации муниципального образования «Муниципальный округ Шарканский район Удмуртской Республики» (далее Администрация), в структурных подразделениях Управления территориального развития 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(далее Управление), с использованием информационных стендов, в информационно-телекоммуникационной сети «Интернет» на официальном сайте 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w:t>
      </w:r>
      <w:proofErr w:type="spellStart"/>
      <w:r w:rsidRPr="009335BD">
        <w:rPr>
          <w:sz w:val="28"/>
          <w:szCs w:val="28"/>
          <w:lang w:val="en-US" w:eastAsia="ru-RU"/>
        </w:rPr>
        <w:t>sharkan</w:t>
      </w:r>
      <w:proofErr w:type="spellEnd"/>
      <w:r w:rsidRPr="009335BD">
        <w:rPr>
          <w:sz w:val="28"/>
          <w:szCs w:val="28"/>
          <w:lang w:eastAsia="ru-RU"/>
        </w:rPr>
        <w:t>.</w:t>
      </w:r>
      <w:proofErr w:type="spellStart"/>
      <w:r w:rsidRPr="009335BD">
        <w:rPr>
          <w:sz w:val="28"/>
          <w:szCs w:val="28"/>
          <w:lang w:val="en-US" w:eastAsia="ru-RU"/>
        </w:rPr>
        <w:t>udmurt</w:t>
      </w:r>
      <w:proofErr w:type="spellEnd"/>
      <w:r w:rsidRPr="009335BD">
        <w:rPr>
          <w:sz w:val="28"/>
          <w:szCs w:val="28"/>
          <w:lang w:eastAsia="ru-RU"/>
        </w:rPr>
        <w:t>.</w:t>
      </w:r>
      <w:proofErr w:type="spellStart"/>
      <w:r w:rsidRPr="009335BD">
        <w:rPr>
          <w:sz w:val="28"/>
          <w:szCs w:val="28"/>
          <w:lang w:val="en-US" w:eastAsia="ru-RU"/>
        </w:rPr>
        <w:t>ru</w:t>
      </w:r>
      <w:proofErr w:type="spellEnd"/>
      <w:r w:rsidRPr="009335BD">
        <w:rPr>
          <w:sz w:val="28"/>
          <w:szCs w:val="28"/>
          <w:lang w:eastAsia="ru-RU"/>
        </w:rPr>
        <w:t>) (далее – официальный сайт</w:t>
      </w:r>
      <w:proofErr w:type="gramEnd"/>
      <w:r w:rsidRPr="009335BD">
        <w:rPr>
          <w:sz w:val="28"/>
          <w:szCs w:val="28"/>
          <w:lang w:eastAsia="ru-RU"/>
        </w:rPr>
        <w:t xml:space="preserve"> </w:t>
      </w:r>
      <w:proofErr w:type="gramStart"/>
      <w:r w:rsidRPr="009335BD">
        <w:rPr>
          <w:sz w:val="28"/>
          <w:szCs w:val="28"/>
          <w:lang w:eastAsia="ru-RU"/>
        </w:rPr>
        <w:t>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t>
      </w:r>
      <w:hyperlink r:id="rId9" w:history="1">
        <w:r w:rsidRPr="009335BD">
          <w:rPr>
            <w:color w:val="0000FF"/>
            <w:sz w:val="28"/>
            <w:szCs w:val="28"/>
            <w:u w:val="single"/>
            <w:lang w:eastAsia="ru-RU"/>
          </w:rPr>
          <w:t>https://uslugi.udmurt.ru</w:t>
        </w:r>
      </w:hyperlink>
      <w:r w:rsidRPr="009335BD">
        <w:rPr>
          <w:sz w:val="28"/>
          <w:szCs w:val="28"/>
          <w:lang w:eastAsia="ru-RU"/>
        </w:rPr>
        <w:t>) (далее – РПГУ), на официальном сайте МФЦ Шарканского района филиала «</w:t>
      </w:r>
      <w:proofErr w:type="spellStart"/>
      <w:r w:rsidRPr="009335BD">
        <w:rPr>
          <w:sz w:val="28"/>
          <w:szCs w:val="28"/>
          <w:lang w:eastAsia="ru-RU"/>
        </w:rPr>
        <w:t>Воткинский</w:t>
      </w:r>
      <w:proofErr w:type="spellEnd"/>
      <w:r w:rsidRPr="009335BD">
        <w:rPr>
          <w:sz w:val="28"/>
          <w:szCs w:val="28"/>
          <w:lang w:eastAsia="ru-RU"/>
        </w:rPr>
        <w:t>» автономного учреждения «Многофункциональный центр предоставления государственных и муниципальных услуг Удмуртской</w:t>
      </w:r>
      <w:proofErr w:type="gramEnd"/>
      <w:r w:rsidRPr="009335BD">
        <w:rPr>
          <w:sz w:val="28"/>
          <w:szCs w:val="28"/>
          <w:lang w:eastAsia="ru-RU"/>
        </w:rPr>
        <w:t xml:space="preserve"> Республики» (</w:t>
      </w:r>
      <w:hyperlink r:id="rId10" w:tgtFrame="_blank" w:history="1">
        <w:r w:rsidRPr="009335BD">
          <w:rPr>
            <w:color w:val="0000FF"/>
            <w:sz w:val="28"/>
            <w:szCs w:val="28"/>
            <w:u w:val="single"/>
            <w:bdr w:val="none" w:sz="0" w:space="0" w:color="auto" w:frame="1"/>
            <w:shd w:val="clear" w:color="auto" w:fill="FFFFFF"/>
            <w:lang w:eastAsia="ru-RU"/>
          </w:rPr>
          <w:t>https://mfcur.ru</w:t>
        </w:r>
      </w:hyperlink>
      <w:r w:rsidRPr="009335BD">
        <w:rPr>
          <w:sz w:val="28"/>
          <w:szCs w:val="28"/>
          <w:lang w:eastAsia="ru-RU"/>
        </w:rPr>
        <w:t>)  (далее – МФЦ).</w:t>
      </w:r>
    </w:p>
    <w:p w:rsidR="009335BD" w:rsidRPr="009335BD" w:rsidRDefault="009335BD" w:rsidP="009335BD">
      <w:pPr>
        <w:suppressAutoHyphens/>
        <w:jc w:val="both"/>
        <w:rPr>
          <w:sz w:val="28"/>
          <w:szCs w:val="28"/>
          <w:lang w:eastAsia="ru-RU"/>
        </w:rPr>
      </w:pPr>
      <w:r w:rsidRPr="009335BD">
        <w:rPr>
          <w:sz w:val="28"/>
          <w:szCs w:val="28"/>
          <w:lang w:eastAsia="ru-RU"/>
        </w:rPr>
        <w:t xml:space="preserve">        Местонахождение Администрации муниципального образования «Муниципальный округ Шарканский район Удмуртской Республики»: Удмуртская Республика с. Шаркан ул. Ленина, 14.</w:t>
      </w:r>
    </w:p>
    <w:p w:rsidR="009335BD" w:rsidRPr="009335BD" w:rsidRDefault="009335BD" w:rsidP="009335BD">
      <w:pPr>
        <w:suppressAutoHyphens/>
        <w:jc w:val="both"/>
        <w:rPr>
          <w:sz w:val="28"/>
          <w:szCs w:val="28"/>
          <w:lang w:eastAsia="ru-RU"/>
        </w:rPr>
      </w:pPr>
      <w:r w:rsidRPr="009335BD">
        <w:rPr>
          <w:sz w:val="28"/>
          <w:szCs w:val="28"/>
          <w:lang w:eastAsia="ru-RU"/>
        </w:rPr>
        <w:t xml:space="preserve">        График работы Администрации муниципального образования «Муниципальный округ Шарканский район Удмуртской Республики»: </w:t>
      </w:r>
    </w:p>
    <w:p w:rsidR="009335BD" w:rsidRPr="009335BD" w:rsidRDefault="009335BD" w:rsidP="009335BD">
      <w:pPr>
        <w:jc w:val="both"/>
        <w:rPr>
          <w:sz w:val="28"/>
          <w:szCs w:val="28"/>
          <w:lang w:eastAsia="ru-RU"/>
        </w:rPr>
      </w:pPr>
      <w:r w:rsidRPr="009335BD">
        <w:rPr>
          <w:sz w:val="28"/>
          <w:szCs w:val="28"/>
          <w:lang w:eastAsia="ru-RU"/>
        </w:rPr>
        <w:t xml:space="preserve">       Понедельник с 8.00 до 17.00, вторник – пятница с 8.00ч. до 16.00 ч.</w:t>
      </w:r>
    </w:p>
    <w:p w:rsidR="009335BD" w:rsidRPr="009335BD" w:rsidRDefault="009335BD" w:rsidP="009335BD">
      <w:pPr>
        <w:suppressAutoHyphens/>
        <w:jc w:val="both"/>
        <w:rPr>
          <w:sz w:val="28"/>
          <w:szCs w:val="28"/>
          <w:lang w:eastAsia="ru-RU"/>
        </w:rPr>
      </w:pPr>
      <w:r w:rsidRPr="009335BD">
        <w:rPr>
          <w:sz w:val="28"/>
          <w:szCs w:val="28"/>
          <w:lang w:eastAsia="ru-RU"/>
        </w:rPr>
        <w:t xml:space="preserve">       Справочный телефон/ факс: 8(34136) 3-32-11.</w:t>
      </w:r>
    </w:p>
    <w:p w:rsidR="009335BD" w:rsidRPr="009335BD" w:rsidRDefault="009335BD" w:rsidP="009335BD">
      <w:pPr>
        <w:suppressAutoHyphens/>
        <w:jc w:val="both"/>
        <w:rPr>
          <w:sz w:val="28"/>
          <w:szCs w:val="28"/>
          <w:lang w:eastAsia="ru-RU"/>
        </w:rPr>
      </w:pPr>
      <w:r w:rsidRPr="009335BD">
        <w:rPr>
          <w:sz w:val="28"/>
          <w:szCs w:val="28"/>
          <w:lang w:eastAsia="ru-RU"/>
        </w:rPr>
        <w:t xml:space="preserve">       Адрес электронной почты муниципального образования «Муниципальный округ Шарканский район Удмуртской Республики»: sharkan@sha.udmr.ru.</w:t>
      </w:r>
    </w:p>
    <w:p w:rsidR="009335BD" w:rsidRPr="009335BD" w:rsidRDefault="009335BD" w:rsidP="009335BD">
      <w:pPr>
        <w:suppressAutoHyphens/>
        <w:jc w:val="both"/>
        <w:rPr>
          <w:color w:val="FF0000"/>
          <w:sz w:val="28"/>
          <w:szCs w:val="28"/>
          <w:lang w:eastAsia="ru-RU"/>
        </w:rPr>
      </w:pPr>
      <w:r w:rsidRPr="009335BD">
        <w:rPr>
          <w:color w:val="FF0000"/>
          <w:sz w:val="28"/>
          <w:szCs w:val="28"/>
          <w:lang w:eastAsia="ru-RU"/>
        </w:rPr>
        <w:t xml:space="preserve">       </w:t>
      </w:r>
    </w:p>
    <w:p w:rsidR="009335BD" w:rsidRPr="009335BD" w:rsidRDefault="009335BD" w:rsidP="009335BD">
      <w:pPr>
        <w:suppressAutoHyphens/>
        <w:jc w:val="both"/>
        <w:rPr>
          <w:sz w:val="28"/>
          <w:szCs w:val="28"/>
          <w:lang w:eastAsia="ru-RU"/>
        </w:rPr>
      </w:pPr>
      <w:r w:rsidRPr="009335BD">
        <w:rPr>
          <w:sz w:val="28"/>
          <w:szCs w:val="28"/>
          <w:lang w:eastAsia="ru-RU"/>
        </w:rPr>
        <w:t xml:space="preserve">       Местонахождение Управления территориального развития Администрации муниципального образования «Муниципальный округ Шарканский район Удмуртской Республики»: Удмуртская Республика, с. Шаркан, ул. Ленина, 14.</w:t>
      </w:r>
    </w:p>
    <w:p w:rsidR="009335BD" w:rsidRPr="009335BD" w:rsidRDefault="009335BD" w:rsidP="009335BD">
      <w:pPr>
        <w:suppressAutoHyphens/>
        <w:jc w:val="both"/>
        <w:rPr>
          <w:sz w:val="28"/>
          <w:szCs w:val="28"/>
          <w:lang w:eastAsia="ru-RU"/>
        </w:rPr>
      </w:pPr>
      <w:r w:rsidRPr="009335BD">
        <w:rPr>
          <w:color w:val="FF0000"/>
          <w:sz w:val="28"/>
          <w:szCs w:val="28"/>
          <w:lang w:eastAsia="ru-RU"/>
        </w:rPr>
        <w:lastRenderedPageBreak/>
        <w:t xml:space="preserve">       </w:t>
      </w:r>
      <w:r w:rsidRPr="009335BD">
        <w:rPr>
          <w:sz w:val="28"/>
          <w:szCs w:val="28"/>
          <w:lang w:eastAsia="ru-RU"/>
        </w:rPr>
        <w:t xml:space="preserve">График работы Управления территориального развития Администрации муниципального образования «Муниципальный округ Шарканский район Удмуртской Республики»: </w:t>
      </w:r>
    </w:p>
    <w:p w:rsidR="009335BD" w:rsidRPr="009335BD" w:rsidRDefault="009335BD" w:rsidP="009335BD">
      <w:pPr>
        <w:suppressAutoHyphens/>
        <w:jc w:val="both"/>
        <w:rPr>
          <w:sz w:val="28"/>
          <w:szCs w:val="28"/>
          <w:lang w:eastAsia="ru-RU"/>
        </w:rPr>
      </w:pPr>
      <w:r w:rsidRPr="009335BD">
        <w:rPr>
          <w:sz w:val="28"/>
          <w:szCs w:val="28"/>
          <w:lang w:eastAsia="ru-RU"/>
        </w:rPr>
        <w:t xml:space="preserve">      Понедельник с 8.00 до 17.00, вторник – пятница с 8.00ч. до 16.00 ч.</w:t>
      </w:r>
    </w:p>
    <w:p w:rsidR="009335BD" w:rsidRPr="009335BD" w:rsidRDefault="009335BD" w:rsidP="009335BD">
      <w:pPr>
        <w:suppressAutoHyphens/>
        <w:jc w:val="both"/>
        <w:rPr>
          <w:sz w:val="28"/>
          <w:szCs w:val="28"/>
          <w:lang w:eastAsia="ru-RU"/>
        </w:rPr>
      </w:pPr>
      <w:r w:rsidRPr="009335BD">
        <w:rPr>
          <w:sz w:val="28"/>
          <w:szCs w:val="28"/>
          <w:lang w:eastAsia="ru-RU"/>
        </w:rPr>
        <w:t xml:space="preserve">      Справочный телефон/ факс: 8(34136) 3-33-95.</w:t>
      </w:r>
    </w:p>
    <w:p w:rsidR="009335BD" w:rsidRPr="009335BD" w:rsidRDefault="009335BD" w:rsidP="009335BD">
      <w:pPr>
        <w:suppressAutoHyphens/>
        <w:jc w:val="both"/>
        <w:rPr>
          <w:sz w:val="28"/>
          <w:szCs w:val="28"/>
          <w:lang w:eastAsia="ru-RU"/>
        </w:rPr>
      </w:pPr>
      <w:r w:rsidRPr="009335BD">
        <w:rPr>
          <w:sz w:val="28"/>
          <w:szCs w:val="28"/>
          <w:lang w:eastAsia="ru-RU"/>
        </w:rPr>
        <w:t xml:space="preserve">      Адрес электронной почты Управления Администрации муниципального образования «Муниципальный округ Шарканский район Удмуртской Республики»: upravlenie_ter@mail.ru</w:t>
      </w:r>
    </w:p>
    <w:p w:rsidR="009335BD" w:rsidRPr="009335BD" w:rsidRDefault="009335BD" w:rsidP="009335BD">
      <w:pPr>
        <w:jc w:val="both"/>
        <w:rPr>
          <w:sz w:val="28"/>
          <w:szCs w:val="28"/>
          <w:lang w:eastAsia="ru-RU"/>
        </w:rPr>
      </w:pPr>
      <w:r w:rsidRPr="009335BD">
        <w:rPr>
          <w:color w:val="FF0000"/>
          <w:sz w:val="28"/>
          <w:szCs w:val="28"/>
          <w:lang w:eastAsia="ru-RU"/>
        </w:rPr>
        <w:t xml:space="preserve">      </w:t>
      </w:r>
      <w:r w:rsidRPr="009335BD">
        <w:rPr>
          <w:sz w:val="28"/>
          <w:szCs w:val="28"/>
          <w:lang w:eastAsia="ru-RU"/>
        </w:rPr>
        <w:t xml:space="preserve">Местонахождение, график работы, справочные телефоны, адреса электронной </w:t>
      </w:r>
      <w:proofErr w:type="gramStart"/>
      <w:r w:rsidRPr="009335BD">
        <w:rPr>
          <w:sz w:val="28"/>
          <w:szCs w:val="28"/>
          <w:lang w:eastAsia="ru-RU"/>
        </w:rPr>
        <w:t>почты структурных подразделений Управления территориального развития Администрации муниципального</w:t>
      </w:r>
      <w:proofErr w:type="gramEnd"/>
      <w:r w:rsidRPr="009335BD">
        <w:rPr>
          <w:sz w:val="28"/>
          <w:szCs w:val="28"/>
          <w:lang w:eastAsia="ru-RU"/>
        </w:rPr>
        <w:t xml:space="preserve"> образования «Муниципальный округ Шарканский район Удмуртской Республики»: </w:t>
      </w:r>
    </w:p>
    <w:p w:rsidR="009335BD" w:rsidRPr="009335BD" w:rsidRDefault="009335BD" w:rsidP="009335BD">
      <w:pPr>
        <w:jc w:val="both"/>
        <w:rPr>
          <w:color w:val="FF0000"/>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«Шарканский»: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 Удмуртская Республика, Шарканский район,                        с. Шаркан, ул. Ленина, 14.</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3-33-95;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1" w:history="1">
        <w:r w:rsidRPr="009335BD">
          <w:rPr>
            <w:color w:val="0000FF"/>
            <w:sz w:val="28"/>
            <w:szCs w:val="28"/>
            <w:u w:val="single"/>
            <w:lang w:eastAsia="ru-RU"/>
          </w:rPr>
          <w:t>mo_sharkan@mail.ru</w:t>
        </w:r>
      </w:hyperlink>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u w:val="single"/>
          <w:lang w:eastAsia="ru-RU"/>
        </w:rPr>
      </w:pPr>
      <w:r w:rsidRPr="009335BD">
        <w:rPr>
          <w:sz w:val="28"/>
          <w:szCs w:val="28"/>
          <w:u w:val="single"/>
          <w:lang w:eastAsia="ru-RU"/>
        </w:rPr>
        <w:t>Сектор «</w:t>
      </w:r>
      <w:proofErr w:type="spellStart"/>
      <w:r w:rsidRPr="009335BD">
        <w:rPr>
          <w:sz w:val="28"/>
          <w:szCs w:val="28"/>
          <w:u w:val="single"/>
          <w:lang w:eastAsia="ru-RU"/>
        </w:rPr>
        <w:t>Кыквинский</w:t>
      </w:r>
      <w:proofErr w:type="spellEnd"/>
      <w:r w:rsidRPr="009335BD">
        <w:rPr>
          <w:sz w:val="28"/>
          <w:szCs w:val="28"/>
          <w:u w:val="single"/>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Удмуртская Республика, Шарканский район, </w:t>
      </w:r>
      <w:proofErr w:type="spellStart"/>
      <w:r w:rsidRPr="009335BD">
        <w:rPr>
          <w:sz w:val="28"/>
          <w:szCs w:val="28"/>
          <w:lang w:eastAsia="ru-RU"/>
        </w:rPr>
        <w:t>д</w:t>
      </w:r>
      <w:proofErr w:type="gramStart"/>
      <w:r w:rsidRPr="009335BD">
        <w:rPr>
          <w:sz w:val="28"/>
          <w:szCs w:val="28"/>
          <w:lang w:eastAsia="ru-RU"/>
        </w:rPr>
        <w:t>.К</w:t>
      </w:r>
      <w:proofErr w:type="gramEnd"/>
      <w:r w:rsidRPr="009335BD">
        <w:rPr>
          <w:sz w:val="28"/>
          <w:szCs w:val="28"/>
          <w:lang w:eastAsia="ru-RU"/>
        </w:rPr>
        <w:t>ыква</w:t>
      </w:r>
      <w:proofErr w:type="spellEnd"/>
      <w:r w:rsidRPr="009335BD">
        <w:rPr>
          <w:sz w:val="28"/>
          <w:szCs w:val="28"/>
          <w:lang w:eastAsia="ru-RU"/>
        </w:rPr>
        <w:t xml:space="preserve">, ул. Центральная, 3;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3-52-10;</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sa.kykva@yandex.ru</w:t>
      </w:r>
    </w:p>
    <w:p w:rsidR="009335BD" w:rsidRPr="009335BD" w:rsidRDefault="009335BD" w:rsidP="009335BD">
      <w:pPr>
        <w:ind w:firstLine="709"/>
        <w:jc w:val="both"/>
        <w:rPr>
          <w:b/>
          <w:sz w:val="28"/>
          <w:szCs w:val="28"/>
          <w:u w:val="single"/>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Территориальный отдел «</w:t>
      </w:r>
      <w:proofErr w:type="spellStart"/>
      <w:r w:rsidRPr="009335BD">
        <w:rPr>
          <w:b/>
          <w:sz w:val="28"/>
          <w:szCs w:val="28"/>
          <w:u w:val="single"/>
          <w:lang w:eastAsia="ru-RU"/>
        </w:rPr>
        <w:t>Быгинский</w:t>
      </w:r>
      <w:proofErr w:type="spellEnd"/>
      <w:r w:rsidRPr="009335BD">
        <w:rPr>
          <w:b/>
          <w:sz w:val="28"/>
          <w:szCs w:val="28"/>
          <w:u w:val="single"/>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Удмуртская Республика,  Шарканский район, д. Старые </w:t>
      </w:r>
      <w:proofErr w:type="spellStart"/>
      <w:r w:rsidRPr="009335BD">
        <w:rPr>
          <w:sz w:val="28"/>
          <w:szCs w:val="28"/>
          <w:lang w:eastAsia="ru-RU"/>
        </w:rPr>
        <w:t>Быги</w:t>
      </w:r>
      <w:proofErr w:type="spellEnd"/>
      <w:r w:rsidRPr="009335BD">
        <w:rPr>
          <w:sz w:val="28"/>
          <w:szCs w:val="28"/>
          <w:lang w:eastAsia="ru-RU"/>
        </w:rPr>
        <w:t>, ул. Школьная, 4;</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3-57-44;</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sa.byginsk@mail.ru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lang w:eastAsia="ru-RU"/>
        </w:rPr>
      </w:pPr>
      <w:r w:rsidRPr="009335BD">
        <w:rPr>
          <w:b/>
          <w:sz w:val="28"/>
          <w:szCs w:val="28"/>
          <w:lang w:eastAsia="ru-RU"/>
        </w:rPr>
        <w:t xml:space="preserve">- </w:t>
      </w:r>
      <w:r w:rsidRPr="009335BD">
        <w:rPr>
          <w:b/>
          <w:sz w:val="28"/>
          <w:szCs w:val="28"/>
          <w:u w:val="single"/>
          <w:lang w:eastAsia="ru-RU"/>
        </w:rPr>
        <w:t>Территориальный отдел «Мишкинский»:</w:t>
      </w:r>
      <w:r w:rsidRPr="009335BD">
        <w:rPr>
          <w:b/>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roofErr w:type="gramStart"/>
      <w:r w:rsidRPr="009335BD">
        <w:rPr>
          <w:sz w:val="28"/>
          <w:szCs w:val="28"/>
          <w:lang w:eastAsia="ru-RU"/>
        </w:rPr>
        <w:t>Удмуртская Республика, Шарканский район, с. Мишкино, ул. Центральная, д.8;</w:t>
      </w:r>
      <w:proofErr w:type="gramEnd"/>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3-66-10;</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proofErr w:type="spellStart"/>
      <w:r w:rsidRPr="009335BD">
        <w:rPr>
          <w:sz w:val="28"/>
          <w:szCs w:val="28"/>
          <w:lang w:eastAsia="ru-RU"/>
        </w:rPr>
        <w:t>sa</w:t>
      </w:r>
      <w:proofErr w:type="spellEnd"/>
      <w:r w:rsidRPr="009335BD">
        <w:rPr>
          <w:sz w:val="28"/>
          <w:szCs w:val="28"/>
          <w:lang w:eastAsia="ru-RU"/>
        </w:rPr>
        <w:t>.</w:t>
      </w:r>
      <w:proofErr w:type="spellStart"/>
      <w:r w:rsidRPr="009335BD">
        <w:rPr>
          <w:sz w:val="28"/>
          <w:szCs w:val="28"/>
          <w:lang w:val="en-US" w:eastAsia="ru-RU"/>
        </w:rPr>
        <w:t>mishkino</w:t>
      </w:r>
      <w:proofErr w:type="spellEnd"/>
      <w:r w:rsidRPr="009335BD">
        <w:rPr>
          <w:sz w:val="28"/>
          <w:szCs w:val="28"/>
          <w:lang w:eastAsia="ru-RU"/>
        </w:rPr>
        <w:t>@mail.ru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lang w:eastAsia="ru-RU"/>
        </w:rPr>
        <w:t xml:space="preserve">- </w:t>
      </w:r>
      <w:r w:rsidRPr="009335BD">
        <w:rPr>
          <w:b/>
          <w:sz w:val="28"/>
          <w:szCs w:val="28"/>
          <w:u w:val="single"/>
          <w:lang w:eastAsia="ru-RU"/>
        </w:rPr>
        <w:t>Территориальный отдел «</w:t>
      </w:r>
      <w:proofErr w:type="spellStart"/>
      <w:r w:rsidRPr="009335BD">
        <w:rPr>
          <w:b/>
          <w:sz w:val="28"/>
          <w:szCs w:val="28"/>
          <w:u w:val="single"/>
          <w:lang w:eastAsia="ru-RU"/>
        </w:rPr>
        <w:t>Зюзинский</w:t>
      </w:r>
      <w:proofErr w:type="spellEnd"/>
      <w:r w:rsidRPr="009335BD">
        <w:rPr>
          <w:b/>
          <w:sz w:val="28"/>
          <w:szCs w:val="28"/>
          <w:u w:val="single"/>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w:t>
      </w:r>
    </w:p>
    <w:p w:rsidR="009335BD" w:rsidRPr="009335BD" w:rsidRDefault="009335BD" w:rsidP="009335BD">
      <w:pPr>
        <w:ind w:firstLine="709"/>
        <w:jc w:val="both"/>
        <w:rPr>
          <w:sz w:val="28"/>
          <w:szCs w:val="28"/>
          <w:lang w:eastAsia="ru-RU"/>
        </w:rPr>
      </w:pPr>
      <w:r w:rsidRPr="009335BD">
        <w:rPr>
          <w:sz w:val="28"/>
          <w:szCs w:val="28"/>
          <w:lang w:eastAsia="ru-RU"/>
        </w:rPr>
        <w:lastRenderedPageBreak/>
        <w:t xml:space="preserve">-  Удмуртская Республика, Шарканский район, с. </w:t>
      </w:r>
      <w:proofErr w:type="spellStart"/>
      <w:r w:rsidRPr="009335BD">
        <w:rPr>
          <w:sz w:val="28"/>
          <w:szCs w:val="28"/>
          <w:lang w:eastAsia="ru-RU"/>
        </w:rPr>
        <w:t>Зюзино</w:t>
      </w:r>
      <w:proofErr w:type="spellEnd"/>
      <w:r w:rsidRPr="009335BD">
        <w:rPr>
          <w:sz w:val="28"/>
          <w:szCs w:val="28"/>
          <w:lang w:eastAsia="ru-RU"/>
        </w:rPr>
        <w:t>, ул. Мира, д.17а;</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3-43-80;</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proofErr w:type="spellStart"/>
      <w:r w:rsidRPr="009335BD">
        <w:rPr>
          <w:sz w:val="28"/>
          <w:szCs w:val="28"/>
          <w:lang w:eastAsia="ru-RU"/>
        </w:rPr>
        <w:t>sa</w:t>
      </w:r>
      <w:proofErr w:type="spellEnd"/>
      <w:r w:rsidRPr="009335BD">
        <w:rPr>
          <w:sz w:val="28"/>
          <w:szCs w:val="28"/>
          <w:lang w:eastAsia="ru-RU"/>
        </w:rPr>
        <w:t>.</w:t>
      </w:r>
      <w:proofErr w:type="spellStart"/>
      <w:r w:rsidRPr="009335BD">
        <w:rPr>
          <w:sz w:val="28"/>
          <w:szCs w:val="28"/>
          <w:lang w:val="en-US" w:eastAsia="ru-RU"/>
        </w:rPr>
        <w:t>zyzino</w:t>
      </w:r>
      <w:proofErr w:type="spellEnd"/>
      <w:r w:rsidRPr="009335BD">
        <w:rPr>
          <w:sz w:val="28"/>
          <w:szCs w:val="28"/>
          <w:lang w:eastAsia="ru-RU"/>
        </w:rPr>
        <w:t>@</w:t>
      </w:r>
      <w:proofErr w:type="spellStart"/>
      <w:r w:rsidRPr="009335BD">
        <w:rPr>
          <w:sz w:val="28"/>
          <w:szCs w:val="28"/>
          <w:lang w:val="en-US" w:eastAsia="ru-RU"/>
        </w:rPr>
        <w:t>yandex</w:t>
      </w:r>
      <w:proofErr w:type="spellEnd"/>
      <w:r w:rsidRPr="009335BD">
        <w:rPr>
          <w:sz w:val="28"/>
          <w:szCs w:val="28"/>
          <w:lang w:eastAsia="ru-RU"/>
        </w:rPr>
        <w:t>.</w:t>
      </w:r>
      <w:proofErr w:type="spellStart"/>
      <w:r w:rsidRPr="009335BD">
        <w:rPr>
          <w:sz w:val="28"/>
          <w:szCs w:val="28"/>
          <w:lang w:eastAsia="ru-RU"/>
        </w:rPr>
        <w:t>ru</w:t>
      </w:r>
      <w:proofErr w:type="spellEnd"/>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w:t>
      </w:r>
      <w:proofErr w:type="spellStart"/>
      <w:r w:rsidRPr="009335BD">
        <w:rPr>
          <w:sz w:val="28"/>
          <w:szCs w:val="28"/>
          <w:lang w:eastAsia="ru-RU"/>
        </w:rPr>
        <w:t>Бородули</w:t>
      </w:r>
      <w:proofErr w:type="spellEnd"/>
      <w:r w:rsidRPr="009335BD">
        <w:rPr>
          <w:sz w:val="28"/>
          <w:szCs w:val="28"/>
          <w:lang w:eastAsia="ru-RU"/>
        </w:rPr>
        <w:t xml:space="preserve">, пер. Школьный, д.5;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3-72-25;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proofErr w:type="spellStart"/>
      <w:r w:rsidRPr="009335BD">
        <w:rPr>
          <w:sz w:val="28"/>
          <w:szCs w:val="28"/>
          <w:lang w:val="en-US" w:eastAsia="ru-RU"/>
        </w:rPr>
        <w:t>moborodulinskoe</w:t>
      </w:r>
      <w:proofErr w:type="spellEnd"/>
      <w:r w:rsidRPr="009335BD">
        <w:rPr>
          <w:sz w:val="28"/>
          <w:szCs w:val="28"/>
          <w:lang w:eastAsia="ru-RU"/>
        </w:rPr>
        <w:t>@</w:t>
      </w:r>
      <w:r w:rsidRPr="009335BD">
        <w:rPr>
          <w:sz w:val="28"/>
          <w:szCs w:val="28"/>
          <w:lang w:val="en-US" w:eastAsia="ru-RU"/>
        </w:rPr>
        <w:t>mail</w:t>
      </w:r>
      <w:r w:rsidRPr="009335BD">
        <w:rPr>
          <w:sz w:val="28"/>
          <w:szCs w:val="28"/>
          <w:lang w:eastAsia="ru-RU"/>
        </w:rPr>
        <w:t>.</w:t>
      </w:r>
      <w:proofErr w:type="spellStart"/>
      <w:r w:rsidRPr="009335BD">
        <w:rPr>
          <w:sz w:val="28"/>
          <w:szCs w:val="28"/>
          <w:lang w:eastAsia="ru-RU"/>
        </w:rPr>
        <w:t>ru</w:t>
      </w:r>
      <w:proofErr w:type="spellEnd"/>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sz w:val="28"/>
          <w:szCs w:val="28"/>
          <w:u w:val="single"/>
          <w:lang w:eastAsia="ru-RU"/>
        </w:rPr>
      </w:pPr>
      <w:r w:rsidRPr="009335BD">
        <w:rPr>
          <w:sz w:val="28"/>
          <w:szCs w:val="28"/>
          <w:u w:val="single"/>
          <w:lang w:eastAsia="ru-RU"/>
        </w:rPr>
        <w:t>Сектор «</w:t>
      </w:r>
      <w:proofErr w:type="spellStart"/>
      <w:r w:rsidRPr="009335BD">
        <w:rPr>
          <w:sz w:val="28"/>
          <w:szCs w:val="28"/>
          <w:u w:val="single"/>
          <w:lang w:eastAsia="ru-RU"/>
        </w:rPr>
        <w:t>Нижнекиварский</w:t>
      </w:r>
      <w:proofErr w:type="spellEnd"/>
      <w:r w:rsidRPr="009335BD">
        <w:rPr>
          <w:sz w:val="28"/>
          <w:szCs w:val="28"/>
          <w:u w:val="single"/>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Удмуртская Республика, Шарканский район, </w:t>
      </w:r>
      <w:proofErr w:type="spellStart"/>
      <w:r w:rsidRPr="009335BD">
        <w:rPr>
          <w:sz w:val="28"/>
          <w:szCs w:val="28"/>
          <w:lang w:eastAsia="ru-RU"/>
        </w:rPr>
        <w:t>д</w:t>
      </w:r>
      <w:proofErr w:type="gramStart"/>
      <w:r w:rsidRPr="009335BD">
        <w:rPr>
          <w:sz w:val="28"/>
          <w:szCs w:val="28"/>
          <w:lang w:eastAsia="ru-RU"/>
        </w:rPr>
        <w:t>.Н</w:t>
      </w:r>
      <w:proofErr w:type="gramEnd"/>
      <w:r w:rsidRPr="009335BD">
        <w:rPr>
          <w:sz w:val="28"/>
          <w:szCs w:val="28"/>
          <w:lang w:eastAsia="ru-RU"/>
        </w:rPr>
        <w:t>ижние</w:t>
      </w:r>
      <w:proofErr w:type="spellEnd"/>
      <w:r w:rsidRPr="009335BD">
        <w:rPr>
          <w:sz w:val="28"/>
          <w:szCs w:val="28"/>
          <w:lang w:eastAsia="ru-RU"/>
        </w:rPr>
        <w:t xml:space="preserve"> </w:t>
      </w:r>
      <w:proofErr w:type="spellStart"/>
      <w:r w:rsidRPr="009335BD">
        <w:rPr>
          <w:sz w:val="28"/>
          <w:szCs w:val="28"/>
          <w:lang w:eastAsia="ru-RU"/>
        </w:rPr>
        <w:t>Кивары</w:t>
      </w:r>
      <w:proofErr w:type="spellEnd"/>
      <w:r w:rsidRPr="009335BD">
        <w:rPr>
          <w:sz w:val="28"/>
          <w:szCs w:val="28"/>
          <w:lang w:eastAsia="ru-RU"/>
        </w:rPr>
        <w:t>, ул. Садовая, д.3, кв.2;</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3-37-55;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2" w:history="1">
        <w:r w:rsidRPr="009335BD">
          <w:rPr>
            <w:color w:val="0000FF"/>
            <w:sz w:val="28"/>
            <w:szCs w:val="28"/>
            <w:u w:val="single"/>
            <w:lang w:eastAsia="ru-RU"/>
          </w:rPr>
          <w:t>sa.</w:t>
        </w:r>
        <w:r w:rsidRPr="009335BD">
          <w:rPr>
            <w:color w:val="0000FF"/>
            <w:sz w:val="28"/>
            <w:szCs w:val="28"/>
            <w:u w:val="single"/>
            <w:lang w:val="en-US" w:eastAsia="ru-RU"/>
          </w:rPr>
          <w:t>niszkivar</w:t>
        </w:r>
        <w:r w:rsidRPr="009335BD">
          <w:rPr>
            <w:color w:val="0000FF"/>
            <w:sz w:val="28"/>
            <w:szCs w:val="28"/>
            <w:u w:val="single"/>
            <w:lang w:eastAsia="ru-RU"/>
          </w:rPr>
          <w:t>@</w:t>
        </w:r>
        <w:r w:rsidRPr="009335BD">
          <w:rPr>
            <w:color w:val="0000FF"/>
            <w:sz w:val="28"/>
            <w:szCs w:val="28"/>
            <w:u w:val="single"/>
            <w:lang w:val="en-US" w:eastAsia="ru-RU"/>
          </w:rPr>
          <w:t>yandex</w:t>
        </w:r>
        <w:r w:rsidRPr="009335BD">
          <w:rPr>
            <w:color w:val="0000FF"/>
            <w:sz w:val="28"/>
            <w:szCs w:val="28"/>
            <w:u w:val="single"/>
            <w:lang w:eastAsia="ru-RU"/>
          </w:rPr>
          <w:t>.</w:t>
        </w:r>
        <w:proofErr w:type="spellStart"/>
        <w:r w:rsidRPr="009335BD">
          <w:rPr>
            <w:color w:val="0000FF"/>
            <w:sz w:val="28"/>
            <w:szCs w:val="28"/>
            <w:u w:val="single"/>
            <w:lang w:eastAsia="ru-RU"/>
          </w:rPr>
          <w:t>ru</w:t>
        </w:r>
        <w:proofErr w:type="spellEnd"/>
      </w:hyperlink>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b/>
          <w:sz w:val="28"/>
          <w:szCs w:val="28"/>
          <w:u w:val="single"/>
          <w:lang w:eastAsia="ru-RU"/>
        </w:rPr>
        <w:t>- Территориальный отдел «</w:t>
      </w:r>
      <w:proofErr w:type="spellStart"/>
      <w:r w:rsidRPr="009335BD">
        <w:rPr>
          <w:b/>
          <w:sz w:val="28"/>
          <w:szCs w:val="28"/>
          <w:u w:val="single"/>
          <w:lang w:eastAsia="ru-RU"/>
        </w:rPr>
        <w:t>Порозовский</w:t>
      </w:r>
      <w:proofErr w:type="spellEnd"/>
      <w:r w:rsidRPr="009335BD">
        <w:rPr>
          <w:b/>
          <w:sz w:val="28"/>
          <w:szCs w:val="28"/>
          <w:u w:val="single"/>
          <w:lang w:eastAsia="ru-RU"/>
        </w:rPr>
        <w:t>»:</w:t>
      </w:r>
      <w:r w:rsidRPr="009335BD">
        <w:rPr>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д. Порозово,                              ул. Центральная, д.55;</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3-61-16.</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to.porozovo@yandex.ru</w:t>
      </w:r>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w:t>
      </w:r>
      <w:proofErr w:type="spellStart"/>
      <w:r w:rsidRPr="009335BD">
        <w:rPr>
          <w:sz w:val="28"/>
          <w:szCs w:val="28"/>
          <w:lang w:eastAsia="ru-RU"/>
        </w:rPr>
        <w:t>Карсашур</w:t>
      </w:r>
      <w:proofErr w:type="spellEnd"/>
      <w:r w:rsidRPr="009335BD">
        <w:rPr>
          <w:sz w:val="28"/>
          <w:szCs w:val="28"/>
          <w:lang w:eastAsia="ru-RU"/>
        </w:rPr>
        <w:t>,                              ул. Пушкинская, 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3-77-22;</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proofErr w:type="spellStart"/>
      <w:r w:rsidRPr="009335BD">
        <w:rPr>
          <w:sz w:val="28"/>
          <w:szCs w:val="28"/>
          <w:lang w:eastAsia="ru-RU"/>
        </w:rPr>
        <w:t>sa</w:t>
      </w:r>
      <w:proofErr w:type="spellEnd"/>
      <w:r w:rsidRPr="009335BD">
        <w:rPr>
          <w:sz w:val="28"/>
          <w:szCs w:val="28"/>
          <w:lang w:eastAsia="ru-RU"/>
        </w:rPr>
        <w:t>.</w:t>
      </w:r>
      <w:proofErr w:type="spellStart"/>
      <w:r w:rsidRPr="009335BD">
        <w:rPr>
          <w:sz w:val="28"/>
          <w:szCs w:val="28"/>
          <w:lang w:val="en-US" w:eastAsia="ru-RU"/>
        </w:rPr>
        <w:t>karsashur</w:t>
      </w:r>
      <w:proofErr w:type="spellEnd"/>
      <w:r w:rsidRPr="009335BD">
        <w:rPr>
          <w:sz w:val="28"/>
          <w:szCs w:val="28"/>
          <w:lang w:eastAsia="ru-RU"/>
        </w:rPr>
        <w:t>@</w:t>
      </w:r>
      <w:proofErr w:type="spellStart"/>
      <w:r w:rsidRPr="009335BD">
        <w:rPr>
          <w:sz w:val="28"/>
          <w:szCs w:val="28"/>
          <w:lang w:val="en-US" w:eastAsia="ru-RU"/>
        </w:rPr>
        <w:t>yandex</w:t>
      </w:r>
      <w:proofErr w:type="spellEnd"/>
      <w:r w:rsidRPr="009335BD">
        <w:rPr>
          <w:sz w:val="28"/>
          <w:szCs w:val="28"/>
          <w:lang w:eastAsia="ru-RU"/>
        </w:rPr>
        <w:t>.</w:t>
      </w:r>
      <w:proofErr w:type="spellStart"/>
      <w:r w:rsidRPr="009335BD">
        <w:rPr>
          <w:sz w:val="28"/>
          <w:szCs w:val="28"/>
          <w:lang w:eastAsia="ru-RU"/>
        </w:rPr>
        <w:t>ru</w:t>
      </w:r>
      <w:proofErr w:type="spellEnd"/>
    </w:p>
    <w:p w:rsidR="009335BD" w:rsidRPr="009335BD" w:rsidRDefault="009335BD" w:rsidP="009335BD">
      <w:pPr>
        <w:ind w:firstLine="709"/>
        <w:jc w:val="both"/>
        <w:rPr>
          <w:b/>
          <w:sz w:val="28"/>
          <w:szCs w:val="28"/>
          <w:lang w:eastAsia="ru-RU"/>
        </w:rPr>
      </w:pPr>
    </w:p>
    <w:p w:rsidR="009335BD" w:rsidRPr="009335BD" w:rsidRDefault="009335BD" w:rsidP="009335BD">
      <w:pPr>
        <w:ind w:firstLine="709"/>
        <w:jc w:val="both"/>
        <w:rPr>
          <w:b/>
          <w:sz w:val="28"/>
          <w:szCs w:val="28"/>
          <w:lang w:eastAsia="ru-RU"/>
        </w:rPr>
      </w:pPr>
      <w:r w:rsidRPr="009335BD">
        <w:rPr>
          <w:b/>
          <w:sz w:val="28"/>
          <w:szCs w:val="28"/>
          <w:lang w:eastAsia="ru-RU"/>
        </w:rPr>
        <w:t xml:space="preserve">- </w:t>
      </w:r>
      <w:r w:rsidRPr="009335BD">
        <w:rPr>
          <w:b/>
          <w:sz w:val="28"/>
          <w:szCs w:val="28"/>
          <w:u w:val="single"/>
          <w:lang w:eastAsia="ru-RU"/>
        </w:rPr>
        <w:t>Территориальный отдел «</w:t>
      </w:r>
      <w:proofErr w:type="spellStart"/>
      <w:r w:rsidRPr="009335BD">
        <w:rPr>
          <w:b/>
          <w:sz w:val="28"/>
          <w:szCs w:val="28"/>
          <w:u w:val="single"/>
          <w:lang w:eastAsia="ru-RU"/>
        </w:rPr>
        <w:t>Ляльшурский</w:t>
      </w:r>
      <w:proofErr w:type="spellEnd"/>
      <w:r w:rsidRPr="009335BD">
        <w:rPr>
          <w:b/>
          <w:sz w:val="28"/>
          <w:szCs w:val="28"/>
          <w:u w:val="single"/>
          <w:lang w:eastAsia="ru-RU"/>
        </w:rPr>
        <w:t>»:</w:t>
      </w:r>
      <w:r w:rsidRPr="009335BD">
        <w:rPr>
          <w:b/>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w:t>
      </w:r>
      <w:proofErr w:type="spellStart"/>
      <w:r w:rsidRPr="009335BD">
        <w:rPr>
          <w:sz w:val="28"/>
          <w:szCs w:val="28"/>
          <w:lang w:eastAsia="ru-RU"/>
        </w:rPr>
        <w:t>Ляльшур</w:t>
      </w:r>
      <w:proofErr w:type="spellEnd"/>
      <w:r w:rsidRPr="009335BD">
        <w:rPr>
          <w:sz w:val="28"/>
          <w:szCs w:val="28"/>
          <w:lang w:eastAsia="ru-RU"/>
        </w:rPr>
        <w:t>, ул. Советская, д.8, кв.2;</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3-41-47;</w:t>
      </w:r>
    </w:p>
    <w:p w:rsidR="009335BD" w:rsidRPr="009335BD" w:rsidRDefault="009335BD" w:rsidP="009335BD">
      <w:pPr>
        <w:ind w:firstLine="709"/>
        <w:jc w:val="both"/>
        <w:rPr>
          <w:sz w:val="28"/>
          <w:szCs w:val="28"/>
          <w:highlight w:val="yellow"/>
          <w:lang w:eastAsia="ru-RU"/>
        </w:rPr>
      </w:pPr>
      <w:r w:rsidRPr="009335BD">
        <w:rPr>
          <w:sz w:val="28"/>
          <w:szCs w:val="28"/>
          <w:lang w:eastAsia="ru-RU"/>
        </w:rPr>
        <w:t>Адрес электронной почты: lylshur@yandex.ru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lastRenderedPageBreak/>
        <w:t>- Удмуртская Республика, Шарканский район, д. Заречный-</w:t>
      </w:r>
      <w:proofErr w:type="spellStart"/>
      <w:r w:rsidRPr="009335BD">
        <w:rPr>
          <w:sz w:val="28"/>
          <w:szCs w:val="28"/>
          <w:lang w:eastAsia="ru-RU"/>
        </w:rPr>
        <w:t>Вишур</w:t>
      </w:r>
      <w:proofErr w:type="spellEnd"/>
      <w:r w:rsidRPr="009335BD">
        <w:rPr>
          <w:sz w:val="28"/>
          <w:szCs w:val="28"/>
          <w:lang w:eastAsia="ru-RU"/>
        </w:rPr>
        <w:t xml:space="preserve">, </w:t>
      </w:r>
      <w:proofErr w:type="spellStart"/>
      <w:r w:rsidRPr="009335BD">
        <w:rPr>
          <w:sz w:val="28"/>
          <w:szCs w:val="28"/>
          <w:lang w:eastAsia="ru-RU"/>
        </w:rPr>
        <w:t>ул</w:t>
      </w:r>
      <w:proofErr w:type="gramStart"/>
      <w:r w:rsidRPr="009335BD">
        <w:rPr>
          <w:sz w:val="28"/>
          <w:szCs w:val="28"/>
          <w:lang w:eastAsia="ru-RU"/>
        </w:rPr>
        <w:t>.П</w:t>
      </w:r>
      <w:proofErr w:type="gramEnd"/>
      <w:r w:rsidRPr="009335BD">
        <w:rPr>
          <w:sz w:val="28"/>
          <w:szCs w:val="28"/>
          <w:lang w:eastAsia="ru-RU"/>
        </w:rPr>
        <w:t>оселковская</w:t>
      </w:r>
      <w:proofErr w:type="spellEnd"/>
      <w:r w:rsidRPr="009335BD">
        <w:rPr>
          <w:sz w:val="28"/>
          <w:szCs w:val="28"/>
          <w:lang w:eastAsia="ru-RU"/>
        </w:rPr>
        <w:t>, д.17;</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3-86-48;</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proofErr w:type="spellStart"/>
      <w:r w:rsidRPr="009335BD">
        <w:rPr>
          <w:sz w:val="28"/>
          <w:szCs w:val="28"/>
          <w:lang w:val="en-US" w:eastAsia="ru-RU"/>
        </w:rPr>
        <w:t>sa</w:t>
      </w:r>
      <w:proofErr w:type="spellEnd"/>
      <w:r w:rsidRPr="009335BD">
        <w:rPr>
          <w:sz w:val="28"/>
          <w:szCs w:val="28"/>
          <w:lang w:eastAsia="ru-RU"/>
        </w:rPr>
        <w:t>.</w:t>
      </w:r>
      <w:proofErr w:type="spellStart"/>
      <w:r w:rsidRPr="009335BD">
        <w:rPr>
          <w:sz w:val="28"/>
          <w:szCs w:val="28"/>
          <w:lang w:val="en-US" w:eastAsia="ru-RU"/>
        </w:rPr>
        <w:t>sarvishur</w:t>
      </w:r>
      <w:proofErr w:type="spellEnd"/>
      <w:r w:rsidRPr="009335BD">
        <w:rPr>
          <w:sz w:val="28"/>
          <w:szCs w:val="28"/>
          <w:lang w:eastAsia="ru-RU"/>
        </w:rPr>
        <w:t>@</w:t>
      </w:r>
      <w:r w:rsidRPr="009335BD">
        <w:rPr>
          <w:sz w:val="28"/>
          <w:szCs w:val="28"/>
          <w:lang w:val="en-US" w:eastAsia="ru-RU"/>
        </w:rPr>
        <w:t>mail</w:t>
      </w:r>
      <w:r w:rsidRPr="009335BD">
        <w:rPr>
          <w:sz w:val="28"/>
          <w:szCs w:val="28"/>
          <w:lang w:eastAsia="ru-RU"/>
        </w:rPr>
        <w:t>.</w:t>
      </w:r>
      <w:proofErr w:type="spellStart"/>
      <w:r w:rsidRPr="009335BD">
        <w:rPr>
          <w:sz w:val="28"/>
          <w:szCs w:val="28"/>
          <w:lang w:eastAsia="ru-RU"/>
        </w:rPr>
        <w:t>ru</w:t>
      </w:r>
      <w:proofErr w:type="spellEnd"/>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«Сосновский»: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w:t>
      </w:r>
      <w:proofErr w:type="gramStart"/>
      <w:r w:rsidRPr="009335BD">
        <w:rPr>
          <w:sz w:val="28"/>
          <w:szCs w:val="28"/>
          <w:lang w:eastAsia="ru-RU"/>
        </w:rPr>
        <w:t>с</w:t>
      </w:r>
      <w:proofErr w:type="gramEnd"/>
      <w:r w:rsidRPr="009335BD">
        <w:rPr>
          <w:sz w:val="28"/>
          <w:szCs w:val="28"/>
          <w:lang w:eastAsia="ru-RU"/>
        </w:rPr>
        <w:t>. Сосновка, ул. Центральная, д.11;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3-12-11;</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proofErr w:type="spellStart"/>
      <w:r w:rsidRPr="009335BD">
        <w:rPr>
          <w:sz w:val="28"/>
          <w:szCs w:val="28"/>
          <w:lang w:val="en-US" w:eastAsia="ru-RU"/>
        </w:rPr>
        <w:t>sa</w:t>
      </w:r>
      <w:proofErr w:type="spellEnd"/>
      <w:r w:rsidRPr="009335BD">
        <w:rPr>
          <w:sz w:val="28"/>
          <w:szCs w:val="28"/>
          <w:lang w:eastAsia="ru-RU"/>
        </w:rPr>
        <w:t>.</w:t>
      </w:r>
      <w:proofErr w:type="spellStart"/>
      <w:r w:rsidRPr="009335BD">
        <w:rPr>
          <w:sz w:val="28"/>
          <w:szCs w:val="28"/>
          <w:lang w:val="en-US" w:eastAsia="ru-RU"/>
        </w:rPr>
        <w:t>sosnovka</w:t>
      </w:r>
      <w:proofErr w:type="spellEnd"/>
      <w:r w:rsidRPr="009335BD">
        <w:rPr>
          <w:sz w:val="28"/>
          <w:szCs w:val="28"/>
          <w:lang w:eastAsia="ru-RU"/>
        </w:rPr>
        <w:t>@</w:t>
      </w:r>
      <w:r w:rsidRPr="009335BD">
        <w:rPr>
          <w:sz w:val="28"/>
          <w:szCs w:val="28"/>
          <w:lang w:val="en-US" w:eastAsia="ru-RU"/>
        </w:rPr>
        <w:t>mail</w:t>
      </w:r>
      <w:r w:rsidRPr="009335BD">
        <w:rPr>
          <w:sz w:val="28"/>
          <w:szCs w:val="28"/>
          <w:lang w:eastAsia="ru-RU"/>
        </w:rPr>
        <w:t>.</w:t>
      </w:r>
      <w:proofErr w:type="spellStart"/>
      <w:r w:rsidRPr="009335BD">
        <w:rPr>
          <w:sz w:val="28"/>
          <w:szCs w:val="28"/>
          <w:lang w:val="en-US" w:eastAsia="ru-RU"/>
        </w:rPr>
        <w:t>ru</w:t>
      </w:r>
      <w:proofErr w:type="spellEnd"/>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w:t>
      </w:r>
      <w:proofErr w:type="spellStart"/>
      <w:r w:rsidRPr="009335BD">
        <w:rPr>
          <w:sz w:val="28"/>
          <w:szCs w:val="28"/>
          <w:lang w:eastAsia="ru-RU"/>
        </w:rPr>
        <w:t>Мувыр</w:t>
      </w:r>
      <w:proofErr w:type="spellEnd"/>
      <w:r w:rsidRPr="009335BD">
        <w:rPr>
          <w:sz w:val="28"/>
          <w:szCs w:val="28"/>
          <w:lang w:eastAsia="ru-RU"/>
        </w:rPr>
        <w:t xml:space="preserve">, ул. Молодежная, д.9;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3-54-85;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3" w:history="1">
        <w:r w:rsidRPr="009335BD">
          <w:rPr>
            <w:color w:val="0000FF"/>
            <w:sz w:val="28"/>
            <w:szCs w:val="28"/>
            <w:u w:val="single"/>
            <w:lang w:val="en-US" w:eastAsia="ru-RU"/>
          </w:rPr>
          <w:t>mo</w:t>
        </w:r>
        <w:r w:rsidRPr="009335BD">
          <w:rPr>
            <w:color w:val="0000FF"/>
            <w:sz w:val="28"/>
            <w:szCs w:val="28"/>
            <w:u w:val="single"/>
            <w:lang w:eastAsia="ru-RU"/>
          </w:rPr>
          <w:t>_</w:t>
        </w:r>
        <w:r w:rsidRPr="009335BD">
          <w:rPr>
            <w:color w:val="0000FF"/>
            <w:sz w:val="28"/>
            <w:szCs w:val="28"/>
            <w:u w:val="single"/>
            <w:lang w:val="en-US" w:eastAsia="ru-RU"/>
          </w:rPr>
          <w:t>muvyrskoe</w:t>
        </w:r>
        <w:r w:rsidRPr="009335BD">
          <w:rPr>
            <w:color w:val="0000FF"/>
            <w:sz w:val="28"/>
            <w:szCs w:val="28"/>
            <w:u w:val="single"/>
            <w:lang w:eastAsia="ru-RU"/>
          </w:rPr>
          <w:t>@</w:t>
        </w:r>
        <w:r w:rsidRPr="009335BD">
          <w:rPr>
            <w:color w:val="0000FF"/>
            <w:sz w:val="28"/>
            <w:szCs w:val="28"/>
            <w:u w:val="single"/>
            <w:lang w:val="en-US" w:eastAsia="ru-RU"/>
          </w:rPr>
          <w:t>mail</w:t>
        </w:r>
        <w:r w:rsidRPr="009335BD">
          <w:rPr>
            <w:color w:val="0000FF"/>
            <w:sz w:val="28"/>
            <w:szCs w:val="28"/>
            <w:u w:val="single"/>
            <w:lang w:eastAsia="ru-RU"/>
          </w:rPr>
          <w:t>.</w:t>
        </w:r>
        <w:proofErr w:type="spellStart"/>
        <w:r w:rsidRPr="009335BD">
          <w:rPr>
            <w:color w:val="0000FF"/>
            <w:sz w:val="28"/>
            <w:szCs w:val="28"/>
            <w:u w:val="single"/>
            <w:lang w:val="en-US" w:eastAsia="ru-RU"/>
          </w:rPr>
          <w:t>ru</w:t>
        </w:r>
        <w:proofErr w:type="spellEnd"/>
      </w:hyperlink>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Территориальный отдел «</w:t>
      </w:r>
      <w:proofErr w:type="spellStart"/>
      <w:r w:rsidRPr="009335BD">
        <w:rPr>
          <w:b/>
          <w:sz w:val="28"/>
          <w:szCs w:val="28"/>
          <w:u w:val="single"/>
          <w:lang w:eastAsia="ru-RU"/>
        </w:rPr>
        <w:t>Вортчинский</w:t>
      </w:r>
      <w:proofErr w:type="spellEnd"/>
      <w:r w:rsidRPr="009335BD">
        <w:rPr>
          <w:b/>
          <w:sz w:val="28"/>
          <w:szCs w:val="28"/>
          <w:u w:val="single"/>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w:t>
      </w:r>
      <w:proofErr w:type="spellStart"/>
      <w:r w:rsidRPr="009335BD">
        <w:rPr>
          <w:sz w:val="28"/>
          <w:szCs w:val="28"/>
          <w:lang w:eastAsia="ru-RU"/>
        </w:rPr>
        <w:t>Вортчино</w:t>
      </w:r>
      <w:proofErr w:type="spellEnd"/>
      <w:r w:rsidRPr="009335BD">
        <w:rPr>
          <w:sz w:val="28"/>
          <w:szCs w:val="28"/>
          <w:lang w:eastAsia="ru-RU"/>
        </w:rPr>
        <w:t>, ул. Мира, д.1, кв.1;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3-75-21;</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proofErr w:type="spellStart"/>
      <w:r w:rsidRPr="009335BD">
        <w:rPr>
          <w:sz w:val="28"/>
          <w:szCs w:val="28"/>
          <w:lang w:val="en-US" w:eastAsia="ru-RU"/>
        </w:rPr>
        <w:t>sa</w:t>
      </w:r>
      <w:proofErr w:type="spellEnd"/>
      <w:r w:rsidRPr="009335BD">
        <w:rPr>
          <w:sz w:val="28"/>
          <w:szCs w:val="28"/>
          <w:lang w:eastAsia="ru-RU"/>
        </w:rPr>
        <w:t>.</w:t>
      </w:r>
      <w:proofErr w:type="spellStart"/>
      <w:r w:rsidRPr="009335BD">
        <w:rPr>
          <w:sz w:val="28"/>
          <w:szCs w:val="28"/>
          <w:lang w:val="en-US" w:eastAsia="ru-RU"/>
        </w:rPr>
        <w:t>vortchino</w:t>
      </w:r>
      <w:proofErr w:type="spellEnd"/>
      <w:r w:rsidRPr="009335BD">
        <w:rPr>
          <w:sz w:val="28"/>
          <w:szCs w:val="28"/>
          <w:lang w:eastAsia="ru-RU"/>
        </w:rPr>
        <w:t>@</w:t>
      </w:r>
      <w:r w:rsidRPr="009335BD">
        <w:rPr>
          <w:sz w:val="28"/>
          <w:szCs w:val="28"/>
          <w:lang w:val="en-US" w:eastAsia="ru-RU"/>
        </w:rPr>
        <w:t>mail</w:t>
      </w:r>
      <w:r w:rsidRPr="009335BD">
        <w:rPr>
          <w:sz w:val="28"/>
          <w:szCs w:val="28"/>
          <w:lang w:eastAsia="ru-RU"/>
        </w:rPr>
        <w:t>.</w:t>
      </w:r>
      <w:proofErr w:type="spellStart"/>
      <w:r w:rsidRPr="009335BD">
        <w:rPr>
          <w:sz w:val="28"/>
          <w:szCs w:val="28"/>
          <w:lang w:val="en-US" w:eastAsia="ru-RU"/>
        </w:rPr>
        <w:t>ru</w:t>
      </w:r>
      <w:proofErr w:type="spellEnd"/>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u w:val="single"/>
          <w:lang w:eastAsia="ru-RU"/>
        </w:rPr>
      </w:pPr>
      <w:r w:rsidRPr="009335BD">
        <w:rPr>
          <w:sz w:val="28"/>
          <w:szCs w:val="28"/>
          <w:u w:val="single"/>
          <w:lang w:eastAsia="ru-RU"/>
        </w:rPr>
        <w:t>Сектор «</w:t>
      </w:r>
      <w:proofErr w:type="spellStart"/>
      <w:r w:rsidRPr="009335BD">
        <w:rPr>
          <w:sz w:val="28"/>
          <w:szCs w:val="28"/>
          <w:u w:val="single"/>
          <w:lang w:eastAsia="ru-RU"/>
        </w:rPr>
        <w:t>Сюрсовайский</w:t>
      </w:r>
      <w:proofErr w:type="spellEnd"/>
      <w:r w:rsidRPr="009335BD">
        <w:rPr>
          <w:sz w:val="28"/>
          <w:szCs w:val="28"/>
          <w:u w:val="single"/>
          <w:lang w:eastAsia="ru-RU"/>
        </w:rPr>
        <w:t>»:</w:t>
      </w: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w:t>
      </w:r>
      <w:proofErr w:type="spellStart"/>
      <w:r w:rsidRPr="009335BD">
        <w:rPr>
          <w:sz w:val="28"/>
          <w:szCs w:val="28"/>
          <w:lang w:eastAsia="ru-RU"/>
        </w:rPr>
        <w:t>с</w:t>
      </w:r>
      <w:proofErr w:type="gramStart"/>
      <w:r w:rsidRPr="009335BD">
        <w:rPr>
          <w:sz w:val="28"/>
          <w:szCs w:val="28"/>
          <w:lang w:eastAsia="ru-RU"/>
        </w:rPr>
        <w:t>.С</w:t>
      </w:r>
      <w:proofErr w:type="gramEnd"/>
      <w:r w:rsidRPr="009335BD">
        <w:rPr>
          <w:sz w:val="28"/>
          <w:szCs w:val="28"/>
          <w:lang w:eastAsia="ru-RU"/>
        </w:rPr>
        <w:t>юрсовай</w:t>
      </w:r>
      <w:proofErr w:type="spellEnd"/>
      <w:r w:rsidRPr="009335BD">
        <w:rPr>
          <w:sz w:val="28"/>
          <w:szCs w:val="28"/>
          <w:lang w:eastAsia="ru-RU"/>
        </w:rPr>
        <w:t xml:space="preserve">, ул. Школьная, д.9;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3-47-26;</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proofErr w:type="spellStart"/>
      <w:r w:rsidRPr="009335BD">
        <w:rPr>
          <w:sz w:val="28"/>
          <w:szCs w:val="28"/>
          <w:lang w:val="en-US" w:eastAsia="ru-RU"/>
        </w:rPr>
        <w:t>sa</w:t>
      </w:r>
      <w:proofErr w:type="spellEnd"/>
      <w:r w:rsidRPr="009335BD">
        <w:rPr>
          <w:sz w:val="28"/>
          <w:szCs w:val="28"/>
          <w:lang w:eastAsia="ru-RU"/>
        </w:rPr>
        <w:t>.</w:t>
      </w:r>
      <w:proofErr w:type="spellStart"/>
      <w:r w:rsidRPr="009335BD">
        <w:rPr>
          <w:sz w:val="28"/>
          <w:szCs w:val="28"/>
          <w:lang w:val="en-US" w:eastAsia="ru-RU"/>
        </w:rPr>
        <w:t>sursovay</w:t>
      </w:r>
      <w:proofErr w:type="spellEnd"/>
      <w:r w:rsidRPr="009335BD">
        <w:rPr>
          <w:sz w:val="28"/>
          <w:szCs w:val="28"/>
          <w:lang w:eastAsia="ru-RU"/>
        </w:rPr>
        <w:t>@</w:t>
      </w:r>
      <w:proofErr w:type="spellStart"/>
      <w:r w:rsidRPr="009335BD">
        <w:rPr>
          <w:sz w:val="28"/>
          <w:szCs w:val="28"/>
          <w:lang w:val="en-US" w:eastAsia="ru-RU"/>
        </w:rPr>
        <w:t>yandex</w:t>
      </w:r>
      <w:proofErr w:type="spellEnd"/>
      <w:r w:rsidRPr="009335BD">
        <w:rPr>
          <w:sz w:val="28"/>
          <w:szCs w:val="28"/>
          <w:lang w:eastAsia="ru-RU"/>
        </w:rPr>
        <w:t>.</w:t>
      </w:r>
      <w:proofErr w:type="spellStart"/>
      <w:r w:rsidRPr="009335BD">
        <w:rPr>
          <w:sz w:val="28"/>
          <w:szCs w:val="28"/>
          <w:lang w:val="en-US" w:eastAsia="ru-RU"/>
        </w:rPr>
        <w:t>ru</w:t>
      </w:r>
      <w:proofErr w:type="spellEnd"/>
    </w:p>
    <w:p w:rsidR="009335BD" w:rsidRPr="009335BD" w:rsidRDefault="009335BD" w:rsidP="009335BD">
      <w:pPr>
        <w:suppressAutoHyphens/>
        <w:jc w:val="both"/>
        <w:rPr>
          <w:color w:val="000000"/>
          <w:sz w:val="28"/>
          <w:szCs w:val="28"/>
          <w:lang w:eastAsia="ru-RU"/>
        </w:rPr>
      </w:pPr>
    </w:p>
    <w:p w:rsidR="009335BD" w:rsidRPr="009335BD" w:rsidRDefault="009335BD" w:rsidP="009335BD">
      <w:pPr>
        <w:suppressAutoHyphens/>
        <w:ind w:firstLine="709"/>
        <w:jc w:val="both"/>
        <w:rPr>
          <w:sz w:val="28"/>
          <w:szCs w:val="28"/>
          <w:lang w:eastAsia="ru-RU"/>
        </w:rPr>
      </w:pPr>
      <w:r w:rsidRPr="009335BD">
        <w:rPr>
          <w:sz w:val="28"/>
          <w:szCs w:val="28"/>
          <w:lang w:eastAsia="ru-RU"/>
        </w:rPr>
        <w:t>Консультации предоставляются специалистами МФЦ, специалистами Администрации либо специалистами Управления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t>Консультирование о порядке предоставления муниципальной услуги проводится в рабочее время.</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lastRenderedPageBreak/>
        <w:tab/>
      </w:r>
      <w:r w:rsidRPr="009335BD">
        <w:rPr>
          <w:sz w:val="28"/>
          <w:szCs w:val="28"/>
          <w:lang w:eastAsia="ru-RU"/>
        </w:rPr>
        <w:t>Все консультации, а также предоставленные специалистами МФЦ, Администрации либо Управления в ходе консультации документы предоставляются бесплатно.</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Консультации предоставляются по следующим вопросам:</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перечне документов, представляемых для получения муниципальной услуги;</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времени приема документов, необходимых для получения муниципальной услуги;</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сроке предоставления муниципальной услуги.</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r>
      <w:r w:rsidRPr="009335BD">
        <w:rPr>
          <w:sz w:val="28"/>
          <w:szCs w:val="28"/>
          <w:lang w:eastAsia="ru-RU"/>
        </w:rPr>
        <w:t>Специалист МФЦ, Администрации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Индивидуальное устное консультирование каждого заявителя специалист МФЦ, Администрации либо Управления осуществляет не более 15 минут.</w:t>
      </w:r>
    </w:p>
    <w:p w:rsidR="009335BD" w:rsidRPr="009335BD" w:rsidRDefault="009335BD" w:rsidP="009335BD">
      <w:pPr>
        <w:suppressAutoHyphens/>
        <w:jc w:val="both"/>
        <w:rPr>
          <w:sz w:val="28"/>
          <w:szCs w:val="28"/>
          <w:lang w:eastAsia="ru-RU"/>
        </w:rPr>
      </w:pPr>
      <w:r w:rsidRPr="009335BD">
        <w:rPr>
          <w:color w:val="000000"/>
          <w:lang w:eastAsia="ru-RU"/>
        </w:rPr>
        <w:tab/>
      </w:r>
      <w:r w:rsidRPr="009335BD">
        <w:rPr>
          <w:sz w:val="28"/>
          <w:szCs w:val="28"/>
          <w:lang w:eastAsia="ru-RU"/>
        </w:rPr>
        <w:t xml:space="preserve">В случае если для подготовки ответа требуется более продолжительное время, специалист МФЦ, Администрации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 xml:space="preserve">Звонки граждан принимаются в соответствии с графиком работы МФЦ, Администрации либо Управления. При ответах на телефонные звонки специалист МФЦ, Администрации либо Управления,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t>Время разговора не должно превышать 15 минут.</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При невозможности специалиста МФЦ, Администрации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335BD" w:rsidRPr="009335BD" w:rsidRDefault="009335BD" w:rsidP="009335BD">
      <w:pPr>
        <w:suppressAutoHyphens/>
        <w:jc w:val="both"/>
        <w:rPr>
          <w:sz w:val="28"/>
          <w:szCs w:val="28"/>
          <w:lang w:eastAsia="ru-RU"/>
        </w:rPr>
      </w:pPr>
      <w:r w:rsidRPr="009335BD">
        <w:rPr>
          <w:sz w:val="28"/>
          <w:szCs w:val="28"/>
          <w:lang w:eastAsia="ru-RU"/>
        </w:rPr>
        <w:tab/>
        <w:t>В случае поступления от заявителя запроса на получение письменной консультации специалист МФЦ, Администрации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335BD" w:rsidRPr="009335BD" w:rsidRDefault="009335BD" w:rsidP="009335BD">
      <w:pPr>
        <w:ind w:firstLine="709"/>
        <w:jc w:val="both"/>
        <w:rPr>
          <w:sz w:val="28"/>
          <w:szCs w:val="28"/>
          <w:lang w:eastAsia="ru-RU"/>
        </w:rPr>
      </w:pPr>
      <w:r w:rsidRPr="009335BD">
        <w:rPr>
          <w:sz w:val="28"/>
          <w:szCs w:val="28"/>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«Муниципальный округ Шарканский район Удмуртской Республики», начальником Управления либо директором МФЦ и направляется на адрес, указанный в запросе.</w:t>
      </w:r>
    </w:p>
    <w:p w:rsidR="00FC536B" w:rsidRDefault="00FC536B" w:rsidP="009335BD">
      <w:pPr>
        <w:jc w:val="both"/>
        <w:rPr>
          <w:sz w:val="28"/>
          <w:szCs w:val="28"/>
        </w:rPr>
      </w:pPr>
    </w:p>
    <w:p w:rsidR="00E91A57" w:rsidRPr="009F37C0" w:rsidRDefault="00E91A57" w:rsidP="00FC536B">
      <w:pPr>
        <w:ind w:firstLine="709"/>
        <w:jc w:val="both"/>
        <w:rPr>
          <w:sz w:val="28"/>
          <w:szCs w:val="28"/>
        </w:rPr>
      </w:pPr>
    </w:p>
    <w:p w:rsidR="00FC536B" w:rsidRPr="009E31BE" w:rsidRDefault="00FC536B" w:rsidP="00FC536B">
      <w:pPr>
        <w:suppressAutoHyphens/>
        <w:ind w:firstLine="708"/>
        <w:jc w:val="both"/>
        <w:rPr>
          <w:color w:val="000000" w:themeColor="text1"/>
          <w:sz w:val="28"/>
          <w:szCs w:val="28"/>
        </w:rPr>
      </w:pPr>
      <w:r w:rsidRPr="009E31BE">
        <w:rPr>
          <w:b/>
          <w:bCs/>
          <w:color w:val="000000" w:themeColor="text1"/>
          <w:sz w:val="28"/>
          <w:szCs w:val="28"/>
        </w:rPr>
        <w:t xml:space="preserve">1.3.2. </w:t>
      </w:r>
      <w:proofErr w:type="gramStart"/>
      <w:r w:rsidRPr="009E31BE">
        <w:rPr>
          <w:b/>
          <w:color w:val="000000" w:themeColor="text1"/>
          <w:sz w:val="28"/>
          <w:szCs w:val="28"/>
          <w:shd w:val="clear" w:color="auto" w:fill="FFFFFF"/>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E31BE">
        <w:rPr>
          <w:b/>
          <w:color w:val="000000" w:themeColor="text1"/>
          <w:sz w:val="28"/>
          <w:szCs w:val="28"/>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Pr="009E31BE">
        <w:rPr>
          <w:b/>
          <w:color w:val="000000" w:themeColor="text1"/>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FC536B" w:rsidRPr="009F37C0" w:rsidRDefault="00FC536B" w:rsidP="00FC536B">
      <w:pPr>
        <w:ind w:firstLine="709"/>
        <w:jc w:val="both"/>
        <w:rPr>
          <w:sz w:val="28"/>
          <w:szCs w:val="28"/>
        </w:rPr>
      </w:pPr>
      <w:r w:rsidRPr="009F37C0">
        <w:rPr>
          <w:sz w:val="28"/>
          <w:szCs w:val="28"/>
        </w:rPr>
        <w:t xml:space="preserve">На информационных стендах </w:t>
      </w:r>
      <w:r w:rsidR="000241A8" w:rsidRPr="009F37C0">
        <w:rPr>
          <w:sz w:val="28"/>
          <w:szCs w:val="28"/>
        </w:rPr>
        <w:t xml:space="preserve">Администрации, </w:t>
      </w:r>
      <w:r w:rsidRPr="009F37C0">
        <w:rPr>
          <w:sz w:val="28"/>
          <w:szCs w:val="28"/>
        </w:rPr>
        <w:t>Управления, а также на официальном сайте муниципального образования «</w:t>
      </w:r>
      <w:r w:rsidRPr="009F37C0">
        <w:rPr>
          <w:rFonts w:eastAsia="Calibri"/>
          <w:sz w:val="28"/>
          <w:szCs w:val="28"/>
        </w:rPr>
        <w:t>Муниципальный округ Шарканский район Удмуртской Республики</w:t>
      </w:r>
      <w:r w:rsidRPr="009F37C0">
        <w:rPr>
          <w:sz w:val="28"/>
          <w:szCs w:val="28"/>
        </w:rPr>
        <w:t>» и МФЦ размещается следующая информация:</w:t>
      </w:r>
    </w:p>
    <w:p w:rsidR="00FC536B" w:rsidRPr="009F37C0" w:rsidRDefault="00FC536B" w:rsidP="00FC536B">
      <w:pPr>
        <w:ind w:firstLine="709"/>
        <w:jc w:val="both"/>
        <w:rPr>
          <w:sz w:val="28"/>
          <w:szCs w:val="28"/>
        </w:rPr>
      </w:pPr>
      <w:r w:rsidRPr="009F37C0">
        <w:rPr>
          <w:sz w:val="28"/>
          <w:szCs w:val="28"/>
        </w:rPr>
        <w:t>- о порядке предоставления муниципальной услуги;</w:t>
      </w:r>
    </w:p>
    <w:p w:rsidR="00FC536B" w:rsidRPr="009F37C0" w:rsidRDefault="00FC536B" w:rsidP="00FC536B">
      <w:pPr>
        <w:ind w:firstLine="709"/>
        <w:jc w:val="both"/>
        <w:rPr>
          <w:sz w:val="28"/>
          <w:szCs w:val="28"/>
        </w:rPr>
      </w:pPr>
      <w:r w:rsidRPr="009F37C0">
        <w:rPr>
          <w:sz w:val="28"/>
          <w:szCs w:val="28"/>
        </w:rPr>
        <w:t>- форма заявления о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перечень документов, необходимых для получения муниципальной услуги;</w:t>
      </w:r>
    </w:p>
    <w:p w:rsidR="00FC536B" w:rsidRPr="009F37C0" w:rsidRDefault="00FC536B" w:rsidP="00FC536B">
      <w:pPr>
        <w:ind w:firstLine="709"/>
        <w:jc w:val="both"/>
        <w:rPr>
          <w:sz w:val="28"/>
          <w:szCs w:val="28"/>
        </w:rPr>
      </w:pPr>
      <w:r w:rsidRPr="009F37C0">
        <w:rPr>
          <w:sz w:val="28"/>
          <w:szCs w:val="28"/>
        </w:rPr>
        <w:t>- режим работы;</w:t>
      </w:r>
    </w:p>
    <w:p w:rsidR="00FC536B" w:rsidRPr="009F37C0" w:rsidRDefault="00FC536B" w:rsidP="00FC536B">
      <w:pPr>
        <w:ind w:firstLine="709"/>
        <w:jc w:val="both"/>
        <w:rPr>
          <w:sz w:val="28"/>
          <w:szCs w:val="28"/>
        </w:rPr>
      </w:pPr>
      <w:r w:rsidRPr="009F37C0">
        <w:rPr>
          <w:sz w:val="28"/>
          <w:szCs w:val="28"/>
        </w:rPr>
        <w:t>- адреса иных органов, участвующих в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адрес официального сайта;</w:t>
      </w:r>
    </w:p>
    <w:p w:rsidR="00FC536B" w:rsidRPr="009F37C0" w:rsidRDefault="00FC536B" w:rsidP="00FC536B">
      <w:pPr>
        <w:ind w:firstLine="709"/>
        <w:jc w:val="both"/>
        <w:rPr>
          <w:sz w:val="28"/>
          <w:szCs w:val="28"/>
        </w:rPr>
      </w:pPr>
      <w:r w:rsidRPr="009F37C0">
        <w:rPr>
          <w:sz w:val="28"/>
          <w:szCs w:val="28"/>
        </w:rPr>
        <w:t>- номера телефонов и адреса электронной почты.</w:t>
      </w:r>
    </w:p>
    <w:p w:rsidR="00FC536B" w:rsidRPr="009F37C0" w:rsidRDefault="00FC536B" w:rsidP="00FC536B">
      <w:pPr>
        <w:ind w:firstLine="709"/>
        <w:jc w:val="both"/>
        <w:rPr>
          <w:sz w:val="28"/>
          <w:szCs w:val="28"/>
        </w:rPr>
      </w:pPr>
      <w:r w:rsidRPr="009F37C0">
        <w:rPr>
          <w:sz w:val="28"/>
          <w:szCs w:val="28"/>
        </w:rPr>
        <w:t>Места для информирования, предназначенные для ознакомления заявителей с информационными материалами, оборудуются:</w:t>
      </w:r>
    </w:p>
    <w:p w:rsidR="00FC536B" w:rsidRPr="009F37C0" w:rsidRDefault="00FC536B" w:rsidP="00FC536B">
      <w:pPr>
        <w:ind w:firstLine="709"/>
        <w:jc w:val="both"/>
        <w:rPr>
          <w:sz w:val="28"/>
          <w:szCs w:val="28"/>
        </w:rPr>
      </w:pPr>
      <w:r w:rsidRPr="009F37C0">
        <w:rPr>
          <w:sz w:val="28"/>
          <w:szCs w:val="28"/>
        </w:rPr>
        <w:t>- информационными стендами;</w:t>
      </w:r>
    </w:p>
    <w:p w:rsidR="00FC536B" w:rsidRPr="009F37C0" w:rsidRDefault="00FC536B" w:rsidP="00FC536B">
      <w:pPr>
        <w:autoSpaceDE w:val="0"/>
        <w:ind w:firstLine="709"/>
        <w:jc w:val="both"/>
        <w:rPr>
          <w:sz w:val="28"/>
          <w:szCs w:val="28"/>
        </w:rPr>
      </w:pPr>
      <w:r w:rsidRPr="009F37C0">
        <w:rPr>
          <w:sz w:val="28"/>
          <w:szCs w:val="28"/>
        </w:rPr>
        <w:t>- стульями и столами для оформления документов.</w:t>
      </w:r>
    </w:p>
    <w:p w:rsidR="00FC536B" w:rsidRPr="009A7BA3" w:rsidRDefault="00FC536B" w:rsidP="00FC536B">
      <w:pPr>
        <w:pStyle w:val="ConsPlusNormal"/>
        <w:widowControl/>
        <w:ind w:firstLine="709"/>
        <w:jc w:val="both"/>
        <w:rPr>
          <w:sz w:val="22"/>
          <w:szCs w:val="22"/>
        </w:rPr>
      </w:pPr>
    </w:p>
    <w:p w:rsidR="00FC536B" w:rsidRPr="008C4C38" w:rsidRDefault="00FC536B" w:rsidP="00FC536B">
      <w:pPr>
        <w:ind w:firstLine="709"/>
        <w:jc w:val="both"/>
        <w:rPr>
          <w:b/>
          <w:bCs/>
          <w:color w:val="000000" w:themeColor="text1"/>
          <w:sz w:val="28"/>
          <w:szCs w:val="28"/>
        </w:rPr>
      </w:pPr>
      <w:r w:rsidRPr="008C4C38">
        <w:rPr>
          <w:b/>
          <w:bCs/>
          <w:color w:val="000000" w:themeColor="text1"/>
          <w:sz w:val="28"/>
          <w:szCs w:val="28"/>
        </w:rPr>
        <w:t xml:space="preserve">1.3.3. </w:t>
      </w:r>
      <w:r w:rsidRPr="008C4C38">
        <w:rPr>
          <w:b/>
          <w:color w:val="000000" w:themeColor="text1"/>
          <w:sz w:val="28"/>
          <w:szCs w:val="28"/>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FC536B" w:rsidRPr="009F37C0" w:rsidRDefault="00FC536B" w:rsidP="00FC536B">
      <w:pPr>
        <w:keepNext/>
        <w:ind w:firstLine="709"/>
        <w:jc w:val="both"/>
        <w:outlineLvl w:val="0"/>
        <w:rPr>
          <w:bCs/>
          <w:kern w:val="2"/>
          <w:sz w:val="28"/>
          <w:szCs w:val="28"/>
        </w:rPr>
      </w:pPr>
      <w:r w:rsidRPr="009F37C0">
        <w:rPr>
          <w:bCs/>
          <w:kern w:val="2"/>
          <w:sz w:val="28"/>
          <w:szCs w:val="28"/>
        </w:rPr>
        <w:t>Справочная информация о телефонах, адресах официального сайта, электронной почты, а также местонахождении и графике работы</w:t>
      </w:r>
      <w:r w:rsidR="002F661E" w:rsidRPr="009F37C0">
        <w:rPr>
          <w:bCs/>
          <w:kern w:val="2"/>
          <w:sz w:val="28"/>
          <w:szCs w:val="28"/>
        </w:rPr>
        <w:t xml:space="preserve"> Администрации,</w:t>
      </w:r>
      <w:r w:rsidRPr="009F37C0">
        <w:rPr>
          <w:bCs/>
          <w:kern w:val="2"/>
          <w:sz w:val="28"/>
          <w:szCs w:val="28"/>
        </w:rPr>
        <w:t xml:space="preserve"> Управления, МФЦ размещена на информационных стендах в помещениях Управления и МФЦ, на официальном сайте муниципального образования «</w:t>
      </w:r>
      <w:r w:rsidRPr="009F37C0">
        <w:rPr>
          <w:rFonts w:eastAsia="Calibri"/>
          <w:bCs/>
          <w:kern w:val="2"/>
          <w:sz w:val="28"/>
          <w:szCs w:val="28"/>
        </w:rPr>
        <w:t>Муниципальный округ Шарканский район Удмуртской Республики</w:t>
      </w:r>
      <w:r w:rsidRPr="009F37C0">
        <w:rPr>
          <w:bCs/>
          <w:kern w:val="2"/>
          <w:sz w:val="28"/>
          <w:szCs w:val="28"/>
        </w:rPr>
        <w:t xml:space="preserve">» и МФЦ, </w:t>
      </w:r>
      <w:r w:rsidRPr="009F37C0">
        <w:rPr>
          <w:bCs/>
          <w:kern w:val="2"/>
          <w:sz w:val="28"/>
          <w:szCs w:val="28"/>
          <w:shd w:val="clear" w:color="auto" w:fill="FFFFFF"/>
        </w:rPr>
        <w:t>на ЕПГУ, РПГУ.</w:t>
      </w:r>
    </w:p>
    <w:p w:rsidR="00FC536B" w:rsidRPr="009F37C0" w:rsidRDefault="00FC536B" w:rsidP="00FC536B">
      <w:pPr>
        <w:keepNext/>
        <w:ind w:firstLine="709"/>
        <w:jc w:val="both"/>
        <w:outlineLvl w:val="0"/>
        <w:rPr>
          <w:bCs/>
          <w:kern w:val="2"/>
          <w:sz w:val="28"/>
          <w:szCs w:val="28"/>
        </w:rPr>
      </w:pPr>
      <w:r w:rsidRPr="009F37C0">
        <w:rPr>
          <w:bCs/>
          <w:kern w:val="2"/>
          <w:sz w:val="28"/>
          <w:szCs w:val="28"/>
        </w:rPr>
        <w:t>Телефон-автоинформатор не предусмотрен.</w:t>
      </w:r>
    </w:p>
    <w:p w:rsidR="00FC536B" w:rsidRPr="008C4C38" w:rsidRDefault="00FC536B" w:rsidP="00FC536B">
      <w:pPr>
        <w:ind w:firstLine="709"/>
        <w:jc w:val="both"/>
        <w:rPr>
          <w:color w:val="000000" w:themeColor="text1"/>
          <w:sz w:val="28"/>
          <w:szCs w:val="28"/>
        </w:rPr>
      </w:pPr>
      <w:r w:rsidRPr="008C4C38">
        <w:rPr>
          <w:b/>
          <w:color w:val="000000" w:themeColor="text1"/>
          <w:sz w:val="28"/>
          <w:szCs w:val="28"/>
        </w:rPr>
        <w:t>1.3.4.</w:t>
      </w:r>
      <w:r w:rsidRPr="008C4C38">
        <w:rPr>
          <w:color w:val="000000" w:themeColor="text1"/>
          <w:sz w:val="28"/>
          <w:szCs w:val="28"/>
        </w:rPr>
        <w:t xml:space="preserve"> </w:t>
      </w:r>
      <w:proofErr w:type="gramStart"/>
      <w:r w:rsidRPr="008C4C38">
        <w:rPr>
          <w:b/>
          <w:color w:val="000000" w:themeColor="text1"/>
          <w:sz w:val="28"/>
          <w:szCs w:val="28"/>
        </w:rPr>
        <w:t>Порядок получения информации заявителями о возможности и порядке оценки</w:t>
      </w:r>
      <w:r w:rsidR="00356716">
        <w:rPr>
          <w:b/>
          <w:color w:val="000000" w:themeColor="text1"/>
          <w:sz w:val="28"/>
          <w:szCs w:val="28"/>
        </w:rPr>
        <w:t xml:space="preserve"> </w:t>
      </w:r>
      <w:r w:rsidRPr="008C4C38">
        <w:rPr>
          <w:b/>
          <w:color w:val="000000" w:themeColor="text1"/>
          <w:sz w:val="28"/>
          <w:szCs w:val="28"/>
        </w:rPr>
        <w:t xml:space="preserve">качества предоставления муниципальной услуги в соответствии с </w:t>
      </w:r>
      <w:hyperlink r:id="rId14">
        <w:r w:rsidRPr="008C4C38">
          <w:rPr>
            <w:b/>
            <w:color w:val="000000" w:themeColor="text1"/>
            <w:sz w:val="28"/>
            <w:szCs w:val="28"/>
          </w:rPr>
          <w:t>постановлением</w:t>
        </w:r>
      </w:hyperlink>
      <w:r w:rsidRPr="008C4C38">
        <w:rPr>
          <w:b/>
          <w:color w:val="000000" w:themeColor="text1"/>
          <w:sz w:val="28"/>
          <w:szCs w:val="28"/>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8C4C38">
        <w:rPr>
          <w:b/>
          <w:color w:val="000000" w:themeColor="text1"/>
          <w:sz w:val="28"/>
          <w:szCs w:val="28"/>
        </w:rPr>
        <w:t xml:space="preserve"> </w:t>
      </w:r>
      <w:proofErr w:type="gramStart"/>
      <w:r w:rsidRPr="008C4C38">
        <w:rPr>
          <w:b/>
          <w:color w:val="000000" w:themeColor="text1"/>
          <w:sz w:val="28"/>
          <w:szCs w:val="28"/>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w:t>
      </w:r>
      <w:r w:rsidRPr="008C4C38">
        <w:rPr>
          <w:rFonts w:eastAsia="Calibri"/>
          <w:b/>
          <w:color w:val="000000" w:themeColor="text1"/>
          <w:sz w:val="28"/>
          <w:szCs w:val="28"/>
        </w:rPr>
        <w:t>Муниципальный округ Шарканский район Удмуртской Республики</w:t>
      </w:r>
      <w:r w:rsidRPr="008C4C38">
        <w:rPr>
          <w:b/>
          <w:color w:val="000000" w:themeColor="text1"/>
          <w:sz w:val="28"/>
          <w:szCs w:val="28"/>
        </w:rPr>
        <w:t>» в информационно-телекоммуникационной сети «Интернет», а также с использованием федеральной государственной информационной</w:t>
      </w:r>
      <w:proofErr w:type="gramEnd"/>
      <w:r w:rsidRPr="008C4C38">
        <w:rPr>
          <w:b/>
          <w:color w:val="000000" w:themeColor="text1"/>
          <w:sz w:val="28"/>
          <w:szCs w:val="28"/>
        </w:rPr>
        <w:t xml:space="preserve">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FC536B" w:rsidRPr="008C4C38" w:rsidRDefault="00FC536B" w:rsidP="00FC536B">
      <w:pPr>
        <w:ind w:firstLine="851"/>
        <w:jc w:val="both"/>
        <w:rPr>
          <w:color w:val="000000" w:themeColor="text1"/>
          <w:sz w:val="28"/>
          <w:szCs w:val="28"/>
        </w:rPr>
      </w:pPr>
      <w:r w:rsidRPr="008C4C38">
        <w:rPr>
          <w:bCs/>
          <w:color w:val="000000" w:themeColor="text1"/>
          <w:sz w:val="28"/>
          <w:szCs w:val="28"/>
        </w:rPr>
        <w:t>Оценка качества предоставления муниципальной услуги осуществляется по следующим критериям:</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1) время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2) время ожидания в очереди при получении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3) вежливость и компетентность сотрудника, взаимодействующего с заявителем при предоставлении муниципальной услуги;</w:t>
      </w:r>
    </w:p>
    <w:p w:rsidR="00FC536B" w:rsidRPr="008C4C38" w:rsidRDefault="00FC536B" w:rsidP="00FC536B">
      <w:pPr>
        <w:ind w:firstLine="851"/>
        <w:jc w:val="both"/>
        <w:rPr>
          <w:rFonts w:ascii="Calibri" w:hAnsi="Calibri" w:cs="Calibri"/>
          <w:color w:val="000000" w:themeColor="text1"/>
          <w:sz w:val="28"/>
          <w:szCs w:val="28"/>
        </w:rPr>
      </w:pPr>
      <w:r w:rsidRPr="008C4C38">
        <w:rPr>
          <w:color w:val="000000" w:themeColor="text1"/>
          <w:sz w:val="28"/>
          <w:szCs w:val="28"/>
        </w:rPr>
        <w:t>4) комфортность условий в помещении, в котором предоставлена муниципальная услуга;</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5) доступность информации о порядке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FC536B" w:rsidRPr="008C4C38" w:rsidRDefault="00FC536B" w:rsidP="00FC536B">
      <w:pPr>
        <w:ind w:firstLine="851"/>
        <w:jc w:val="both"/>
        <w:rPr>
          <w:b/>
          <w:color w:val="000000" w:themeColor="text1"/>
          <w:sz w:val="28"/>
          <w:szCs w:val="28"/>
        </w:rPr>
      </w:pPr>
      <w:r w:rsidRPr="008C4C38">
        <w:rPr>
          <w:b/>
          <w:color w:val="000000" w:themeColor="text1"/>
          <w:sz w:val="28"/>
          <w:szCs w:val="28"/>
        </w:rPr>
        <w:t xml:space="preserve">1.3.5. </w:t>
      </w:r>
      <w:proofErr w:type="gramStart"/>
      <w:r w:rsidRPr="008C4C38">
        <w:rPr>
          <w:b/>
          <w:color w:val="000000" w:themeColor="text1"/>
          <w:sz w:val="28"/>
          <w:szCs w:val="28"/>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w:t>
      </w:r>
      <w:proofErr w:type="gramEnd"/>
      <w:r w:rsidRPr="008C4C38">
        <w:rPr>
          <w:b/>
          <w:color w:val="000000" w:themeColor="text1"/>
          <w:sz w:val="28"/>
          <w:szCs w:val="28"/>
        </w:rPr>
        <w:t xml:space="preserve"> Удмуртской Республики "Портал государственных и муниципальных услуг (функций).</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t xml:space="preserve">Информации по вопросам участия заявителей в оценке качества предоставления муниципальной услуги размещается на информационных стендах </w:t>
      </w:r>
      <w:r w:rsidRPr="008C4C38">
        <w:rPr>
          <w:bCs/>
          <w:color w:val="000000" w:themeColor="text1"/>
          <w:kern w:val="2"/>
          <w:sz w:val="28"/>
          <w:szCs w:val="28"/>
        </w:rPr>
        <w:lastRenderedPageBreak/>
        <w:t xml:space="preserve">в помещениях </w:t>
      </w:r>
      <w:r w:rsidR="000241A8">
        <w:rPr>
          <w:bCs/>
          <w:color w:val="000000" w:themeColor="text1"/>
          <w:kern w:val="2"/>
          <w:sz w:val="28"/>
          <w:szCs w:val="28"/>
        </w:rPr>
        <w:t xml:space="preserve">Администрации, </w:t>
      </w:r>
      <w:r w:rsidRPr="008C4C38">
        <w:rPr>
          <w:bCs/>
          <w:color w:val="000000" w:themeColor="text1"/>
          <w:kern w:val="2"/>
          <w:sz w:val="28"/>
          <w:szCs w:val="28"/>
        </w:rPr>
        <w:t>Управления и МФЦ, на официальном сайте муниципального образования «</w:t>
      </w:r>
      <w:r w:rsidRPr="008C4C38">
        <w:rPr>
          <w:rFonts w:eastAsia="Calibri"/>
          <w:bCs/>
          <w:color w:val="000000" w:themeColor="text1"/>
          <w:kern w:val="2"/>
          <w:sz w:val="28"/>
          <w:szCs w:val="28"/>
        </w:rPr>
        <w:t>Муниципальный округ Шарканский район Удмуртской Республики</w:t>
      </w:r>
      <w:r w:rsidRPr="008C4C38">
        <w:rPr>
          <w:bCs/>
          <w:color w:val="000000" w:themeColor="text1"/>
          <w:kern w:val="2"/>
          <w:sz w:val="28"/>
          <w:szCs w:val="28"/>
        </w:rPr>
        <w:t xml:space="preserve">» и МФЦ, </w:t>
      </w:r>
      <w:r w:rsidRPr="008C4C38">
        <w:rPr>
          <w:bCs/>
          <w:color w:val="000000" w:themeColor="text1"/>
          <w:kern w:val="2"/>
          <w:sz w:val="28"/>
          <w:szCs w:val="28"/>
          <w:shd w:val="clear" w:color="auto" w:fill="FFFFFF"/>
        </w:rPr>
        <w:t>на ЕПГУ,</w:t>
      </w:r>
      <w:r w:rsidRPr="008C4C38">
        <w:rPr>
          <w:b/>
          <w:bCs/>
          <w:color w:val="000000" w:themeColor="text1"/>
          <w:kern w:val="2"/>
          <w:sz w:val="28"/>
          <w:szCs w:val="28"/>
          <w:shd w:val="clear" w:color="auto" w:fill="FFFFFF"/>
        </w:rPr>
        <w:t xml:space="preserve"> </w:t>
      </w:r>
      <w:r w:rsidRPr="008C4C38">
        <w:rPr>
          <w:bCs/>
          <w:color w:val="000000" w:themeColor="text1"/>
          <w:kern w:val="2"/>
          <w:sz w:val="28"/>
          <w:szCs w:val="28"/>
          <w:shd w:val="clear" w:color="auto" w:fill="FFFFFF"/>
        </w:rPr>
        <w:t>РПГУ.</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t>Телефон-автоинформатор не предусмотрен.</w:t>
      </w:r>
    </w:p>
    <w:p w:rsidR="005F6622" w:rsidRDefault="00F66874" w:rsidP="00FC536B">
      <w:pPr>
        <w:widowControl w:val="0"/>
        <w:tabs>
          <w:tab w:val="left" w:pos="1315"/>
        </w:tabs>
        <w:autoSpaceDE w:val="0"/>
        <w:autoSpaceDN w:val="0"/>
        <w:spacing w:before="1" w:line="322" w:lineRule="exact"/>
        <w:ind w:left="-452"/>
        <w:jc w:val="both"/>
        <w:rPr>
          <w:b/>
          <w:color w:val="000000" w:themeColor="text1"/>
        </w:rPr>
      </w:pPr>
      <w:r w:rsidRPr="00D51CB0">
        <w:rPr>
          <w:b/>
          <w:color w:val="000000" w:themeColor="text1"/>
        </w:rPr>
        <w:tab/>
      </w: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531F06" w:rsidRPr="009448C8" w:rsidRDefault="003B321C">
      <w:pPr>
        <w:suppressAutoHyphens/>
        <w:jc w:val="center"/>
        <w:rPr>
          <w:b/>
          <w:color w:val="000000" w:themeColor="text1"/>
          <w:sz w:val="28"/>
          <w:szCs w:val="28"/>
        </w:rPr>
      </w:pPr>
      <w:r>
        <w:rPr>
          <w:b/>
          <w:color w:val="000000" w:themeColor="text1"/>
          <w:lang w:val="en-US"/>
        </w:rPr>
        <w:t>II</w:t>
      </w:r>
      <w:r w:rsidR="00F66874" w:rsidRPr="009448C8">
        <w:rPr>
          <w:b/>
          <w:color w:val="000000" w:themeColor="text1"/>
          <w:sz w:val="28"/>
          <w:szCs w:val="28"/>
        </w:rPr>
        <w:t>. Стандарт предоставления муниципальной услуги</w:t>
      </w:r>
    </w:p>
    <w:p w:rsidR="00531F06" w:rsidRPr="009448C8" w:rsidRDefault="00531F06">
      <w:pPr>
        <w:suppressAutoHyphens/>
        <w:ind w:firstLine="720"/>
        <w:jc w:val="both"/>
        <w:rPr>
          <w:b/>
          <w:color w:val="000000" w:themeColor="text1"/>
          <w:sz w:val="28"/>
          <w:szCs w:val="28"/>
        </w:rPr>
      </w:pPr>
    </w:p>
    <w:p w:rsidR="00531F06" w:rsidRPr="009448C8" w:rsidRDefault="00F66874">
      <w:pPr>
        <w:tabs>
          <w:tab w:val="left" w:pos="709"/>
        </w:tabs>
        <w:suppressAutoHyphens/>
        <w:jc w:val="both"/>
        <w:rPr>
          <w:rFonts w:eastAsia="Calibri"/>
          <w:color w:val="000000" w:themeColor="text1"/>
          <w:sz w:val="28"/>
          <w:szCs w:val="28"/>
          <w:lang w:eastAsia="en-US"/>
        </w:rPr>
      </w:pPr>
      <w:r w:rsidRPr="00D51CB0">
        <w:rPr>
          <w:color w:val="000000" w:themeColor="text1"/>
        </w:rPr>
        <w:tab/>
      </w:r>
      <w:r w:rsidR="00356716">
        <w:rPr>
          <w:color w:val="000000" w:themeColor="text1"/>
        </w:rPr>
        <w:t xml:space="preserve">  </w:t>
      </w:r>
      <w:r w:rsidRPr="009448C8">
        <w:rPr>
          <w:b/>
          <w:color w:val="000000" w:themeColor="text1"/>
          <w:sz w:val="28"/>
          <w:szCs w:val="28"/>
        </w:rPr>
        <w:t>2.1.</w:t>
      </w:r>
      <w:r w:rsidRPr="009448C8">
        <w:rPr>
          <w:color w:val="000000" w:themeColor="text1"/>
          <w:sz w:val="28"/>
          <w:szCs w:val="28"/>
        </w:rPr>
        <w:t xml:space="preserve"> </w:t>
      </w:r>
      <w:r w:rsidRPr="009448C8">
        <w:rPr>
          <w:b/>
          <w:color w:val="000000" w:themeColor="text1"/>
          <w:sz w:val="28"/>
          <w:szCs w:val="28"/>
        </w:rPr>
        <w:t>Наименование муниципальной услуги</w:t>
      </w:r>
      <w:r w:rsidRPr="009448C8">
        <w:rPr>
          <w:color w:val="000000" w:themeColor="text1"/>
          <w:sz w:val="28"/>
          <w:szCs w:val="28"/>
        </w:rPr>
        <w:t xml:space="preserve"> – «</w:t>
      </w:r>
      <w:r w:rsidRPr="009448C8">
        <w:rPr>
          <w:rFonts w:eastAsia="Calibri"/>
          <w:color w:val="000000" w:themeColor="text1"/>
          <w:sz w:val="28"/>
          <w:szCs w:val="28"/>
          <w:lang w:eastAsia="en-US"/>
        </w:rPr>
        <w:t>Предоставление разрешения на осуществление земляных работ».</w:t>
      </w:r>
    </w:p>
    <w:p w:rsidR="00531F06" w:rsidRPr="00D35B41" w:rsidRDefault="00F66874">
      <w:pPr>
        <w:tabs>
          <w:tab w:val="left" w:pos="851"/>
        </w:tabs>
        <w:suppressAutoHyphens/>
        <w:jc w:val="both"/>
        <w:rPr>
          <w:b/>
          <w:color w:val="000000" w:themeColor="text1"/>
          <w:sz w:val="28"/>
          <w:szCs w:val="28"/>
        </w:rPr>
      </w:pPr>
      <w:r w:rsidRPr="00D35B41">
        <w:rPr>
          <w:b/>
          <w:color w:val="000000" w:themeColor="text1"/>
          <w:sz w:val="28"/>
          <w:szCs w:val="28"/>
        </w:rPr>
        <w:t xml:space="preserve">            2.2. Наименование органа, предоставляющего муниципальную услугу: </w:t>
      </w:r>
    </w:p>
    <w:p w:rsidR="00531F06" w:rsidRDefault="00F66874">
      <w:pPr>
        <w:suppressAutoHyphens/>
        <w:ind w:firstLine="709"/>
        <w:jc w:val="both"/>
        <w:rPr>
          <w:color w:val="000000" w:themeColor="text1"/>
          <w:sz w:val="28"/>
          <w:szCs w:val="28"/>
        </w:rPr>
      </w:pPr>
      <w:r w:rsidRPr="00B55AF4">
        <w:rPr>
          <w:color w:val="000000" w:themeColor="text1"/>
          <w:sz w:val="28"/>
          <w:szCs w:val="28"/>
        </w:rPr>
        <w:t xml:space="preserve"> </w:t>
      </w:r>
      <w:r w:rsidR="00DD3F9D">
        <w:rPr>
          <w:color w:val="000000" w:themeColor="text1"/>
          <w:sz w:val="28"/>
          <w:szCs w:val="28"/>
        </w:rPr>
        <w:t xml:space="preserve">- </w:t>
      </w:r>
      <w:r w:rsidR="00D42FD0" w:rsidRPr="00B55AF4">
        <w:rPr>
          <w:color w:val="000000" w:themeColor="text1"/>
          <w:sz w:val="28"/>
          <w:szCs w:val="28"/>
        </w:rPr>
        <w:t>Администрация</w:t>
      </w:r>
      <w:r w:rsidR="009448C8" w:rsidRPr="00B55AF4">
        <w:rPr>
          <w:color w:val="000000" w:themeColor="text1"/>
          <w:sz w:val="28"/>
          <w:szCs w:val="28"/>
        </w:rPr>
        <w:t xml:space="preserve"> муниципального образования «Муниципальный округ Шарканский район Удмуртской Республики»</w:t>
      </w:r>
      <w:r w:rsidR="00D35B41">
        <w:rPr>
          <w:color w:val="000000" w:themeColor="text1"/>
          <w:sz w:val="28"/>
          <w:szCs w:val="28"/>
        </w:rPr>
        <w:t>.</w:t>
      </w:r>
    </w:p>
    <w:p w:rsidR="00D35B41" w:rsidRPr="009448C8" w:rsidRDefault="00D35B41">
      <w:pPr>
        <w:suppressAutoHyphens/>
        <w:ind w:firstLine="709"/>
        <w:jc w:val="both"/>
        <w:rPr>
          <w:color w:val="000000" w:themeColor="text1"/>
          <w:sz w:val="28"/>
          <w:szCs w:val="28"/>
        </w:rPr>
      </w:pPr>
      <w:r>
        <w:rPr>
          <w:color w:val="000000" w:themeColor="text1"/>
          <w:sz w:val="28"/>
          <w:szCs w:val="28"/>
        </w:rPr>
        <w:t xml:space="preserve">Структурное подразделение, ответственное за предоставление услуги - </w:t>
      </w:r>
      <w:r w:rsidRPr="00D35B41">
        <w:rPr>
          <w:color w:val="000000" w:themeColor="text1"/>
          <w:sz w:val="28"/>
          <w:szCs w:val="28"/>
        </w:rPr>
        <w:t>Управлени</w:t>
      </w:r>
      <w:r>
        <w:rPr>
          <w:color w:val="000000" w:themeColor="text1"/>
          <w:sz w:val="28"/>
          <w:szCs w:val="28"/>
        </w:rPr>
        <w:t>е</w:t>
      </w:r>
      <w:r w:rsidRPr="00D35B41">
        <w:rPr>
          <w:color w:val="000000" w:themeColor="text1"/>
          <w:sz w:val="28"/>
          <w:szCs w:val="28"/>
        </w:rPr>
        <w:t xml:space="preserve"> территориального развития муниципального образования «Муниципальный округ Шарканский район Удмуртской Республики».</w:t>
      </w:r>
    </w:p>
    <w:p w:rsidR="00531F06" w:rsidRPr="009448C8" w:rsidRDefault="00F66874">
      <w:pPr>
        <w:suppressAutoHyphens/>
        <w:ind w:firstLine="709"/>
        <w:jc w:val="both"/>
        <w:rPr>
          <w:b/>
          <w:color w:val="000000" w:themeColor="text1"/>
          <w:sz w:val="28"/>
          <w:szCs w:val="28"/>
        </w:rPr>
      </w:pPr>
      <w:r w:rsidRPr="009448C8">
        <w:rPr>
          <w:b/>
          <w:color w:val="000000" w:themeColor="text1"/>
          <w:sz w:val="28"/>
          <w:szCs w:val="28"/>
        </w:rPr>
        <w:t xml:space="preserve"> 2.3.</w:t>
      </w:r>
      <w:r w:rsidRPr="009448C8">
        <w:rPr>
          <w:color w:val="000000" w:themeColor="text1"/>
          <w:sz w:val="28"/>
          <w:szCs w:val="28"/>
        </w:rPr>
        <w:t xml:space="preserve"> </w:t>
      </w:r>
      <w:r w:rsidRPr="009448C8">
        <w:rPr>
          <w:b/>
          <w:color w:val="000000" w:themeColor="text1"/>
          <w:sz w:val="28"/>
          <w:szCs w:val="28"/>
        </w:rPr>
        <w:t>Наименование органа, в который необходимо обратиться для предоставления муниципальной услуги:</w:t>
      </w:r>
    </w:p>
    <w:p w:rsidR="000241A8" w:rsidRPr="009F37C0" w:rsidRDefault="00F66874">
      <w:pPr>
        <w:suppressAutoHyphens/>
        <w:ind w:firstLine="709"/>
        <w:jc w:val="both"/>
        <w:rPr>
          <w:sz w:val="28"/>
          <w:szCs w:val="28"/>
        </w:rPr>
      </w:pPr>
      <w:r w:rsidRPr="009F37C0">
        <w:rPr>
          <w:sz w:val="28"/>
          <w:szCs w:val="28"/>
        </w:rPr>
        <w:t xml:space="preserve">- </w:t>
      </w:r>
      <w:r w:rsidR="00321D2B" w:rsidRPr="009F37C0">
        <w:rPr>
          <w:sz w:val="28"/>
          <w:szCs w:val="28"/>
        </w:rPr>
        <w:t>Администрация муниципального образования «Муниципальный округ Шарканский район Удмуртской Республики</w:t>
      </w:r>
    </w:p>
    <w:p w:rsidR="000241A8" w:rsidRPr="009F37C0" w:rsidRDefault="000241A8">
      <w:pPr>
        <w:suppressAutoHyphens/>
        <w:ind w:firstLine="709"/>
        <w:jc w:val="both"/>
        <w:rPr>
          <w:sz w:val="28"/>
          <w:szCs w:val="28"/>
        </w:rPr>
      </w:pPr>
      <w:r w:rsidRPr="009F37C0">
        <w:rPr>
          <w:sz w:val="28"/>
          <w:szCs w:val="28"/>
        </w:rPr>
        <w:t>-</w:t>
      </w:r>
      <w:r w:rsidR="00321D2B" w:rsidRPr="009F37C0">
        <w:rPr>
          <w:sz w:val="28"/>
          <w:szCs w:val="28"/>
        </w:rPr>
        <w:t xml:space="preserve"> </w:t>
      </w:r>
      <w:r w:rsidR="00D42FD0" w:rsidRPr="009F37C0">
        <w:rPr>
          <w:sz w:val="28"/>
          <w:szCs w:val="28"/>
        </w:rPr>
        <w:t>Управлени</w:t>
      </w:r>
      <w:r w:rsidRPr="009F37C0">
        <w:rPr>
          <w:sz w:val="28"/>
          <w:szCs w:val="28"/>
        </w:rPr>
        <w:t>е</w:t>
      </w:r>
      <w:r w:rsidR="00D42FD0" w:rsidRPr="009F37C0">
        <w:rPr>
          <w:sz w:val="28"/>
          <w:szCs w:val="28"/>
        </w:rPr>
        <w:t xml:space="preserve"> территориального развития муниципального образования «Муниципальный округ Шарканский район Удмуртской Республики»</w:t>
      </w:r>
      <w:r w:rsidR="00B871B7" w:rsidRPr="009F37C0">
        <w:rPr>
          <w:sz w:val="28"/>
          <w:szCs w:val="28"/>
        </w:rPr>
        <w:t>,</w:t>
      </w:r>
    </w:p>
    <w:p w:rsidR="00531F06" w:rsidRPr="009F37C0" w:rsidRDefault="000241A8">
      <w:pPr>
        <w:suppressAutoHyphens/>
        <w:ind w:firstLine="709"/>
        <w:jc w:val="both"/>
        <w:rPr>
          <w:sz w:val="28"/>
          <w:szCs w:val="28"/>
        </w:rPr>
      </w:pPr>
      <w:r w:rsidRPr="009F37C0">
        <w:rPr>
          <w:sz w:val="28"/>
          <w:szCs w:val="28"/>
        </w:rPr>
        <w:t>-</w:t>
      </w:r>
      <w:r w:rsidR="00B871B7" w:rsidRPr="009F37C0">
        <w:rPr>
          <w:sz w:val="28"/>
          <w:szCs w:val="28"/>
        </w:rPr>
        <w:t xml:space="preserve"> </w:t>
      </w:r>
      <w:r w:rsidRPr="009F37C0">
        <w:rPr>
          <w:sz w:val="28"/>
          <w:szCs w:val="28"/>
        </w:rPr>
        <w:t>С</w:t>
      </w:r>
      <w:r w:rsidR="00D6692E" w:rsidRPr="009F37C0">
        <w:rPr>
          <w:sz w:val="28"/>
          <w:szCs w:val="28"/>
        </w:rPr>
        <w:t xml:space="preserve">труктурные подразделения </w:t>
      </w:r>
      <w:r w:rsidRPr="009F37C0">
        <w:rPr>
          <w:sz w:val="28"/>
          <w:szCs w:val="28"/>
        </w:rPr>
        <w:t>Управления территориального развития муниципального образования «Муниципальный округ Шарканский район Удмуртской Республики»</w:t>
      </w:r>
      <w:r w:rsidR="00B55AF4" w:rsidRPr="009F37C0">
        <w:rPr>
          <w:sz w:val="28"/>
          <w:szCs w:val="28"/>
        </w:rPr>
        <w:t>;</w:t>
      </w:r>
    </w:p>
    <w:p w:rsidR="00531F06" w:rsidRPr="009F37C0" w:rsidRDefault="00F66874">
      <w:pPr>
        <w:ind w:firstLine="709"/>
        <w:jc w:val="both"/>
        <w:rPr>
          <w:sz w:val="28"/>
          <w:szCs w:val="28"/>
        </w:rPr>
      </w:pPr>
      <w:r w:rsidRPr="009F37C0">
        <w:rPr>
          <w:sz w:val="28"/>
          <w:szCs w:val="28"/>
        </w:rPr>
        <w:t>-</w:t>
      </w:r>
      <w:r w:rsidR="00317C7A" w:rsidRPr="009F37C0">
        <w:rPr>
          <w:sz w:val="28"/>
          <w:szCs w:val="28"/>
        </w:rPr>
        <w:t xml:space="preserve"> МФЦ.</w:t>
      </w:r>
    </w:p>
    <w:p w:rsidR="00531F06" w:rsidRPr="009F37C0" w:rsidRDefault="00F66874">
      <w:pPr>
        <w:ind w:firstLine="709"/>
        <w:jc w:val="both"/>
        <w:rPr>
          <w:sz w:val="28"/>
          <w:szCs w:val="28"/>
        </w:rPr>
      </w:pPr>
      <w:r w:rsidRPr="009F37C0">
        <w:rPr>
          <w:sz w:val="28"/>
          <w:szCs w:val="28"/>
        </w:rPr>
        <w:t>Заявитель имеет право обратиться за предоставлением муниципальной услуги в электронной форме через ЕПГУ и РПГУ (в том ч</w:t>
      </w:r>
      <w:r w:rsidR="00321D2B" w:rsidRPr="009F37C0">
        <w:rPr>
          <w:sz w:val="28"/>
          <w:szCs w:val="28"/>
        </w:rPr>
        <w:t xml:space="preserve">исле с использованием </w:t>
      </w:r>
      <w:proofErr w:type="spellStart"/>
      <w:r w:rsidR="00321D2B" w:rsidRPr="009F37C0">
        <w:rPr>
          <w:sz w:val="28"/>
          <w:szCs w:val="28"/>
        </w:rPr>
        <w:t>инфомата</w:t>
      </w:r>
      <w:proofErr w:type="spellEnd"/>
      <w:r w:rsidR="00321D2B" w:rsidRPr="009F37C0">
        <w:rPr>
          <w:sz w:val="28"/>
          <w:szCs w:val="28"/>
        </w:rPr>
        <w:t>)</w:t>
      </w:r>
      <w:r w:rsidR="000241A8" w:rsidRPr="009F37C0">
        <w:rPr>
          <w:sz w:val="28"/>
          <w:szCs w:val="28"/>
        </w:rPr>
        <w:t>.</w:t>
      </w:r>
      <w:r w:rsidR="00321D2B" w:rsidRPr="009F37C0">
        <w:rPr>
          <w:sz w:val="28"/>
          <w:szCs w:val="28"/>
        </w:rPr>
        <w:t xml:space="preserve"> </w:t>
      </w:r>
    </w:p>
    <w:p w:rsidR="00531F06" w:rsidRPr="00B871B7" w:rsidRDefault="00F66874">
      <w:pPr>
        <w:ind w:firstLine="709"/>
        <w:jc w:val="both"/>
        <w:rPr>
          <w:color w:val="000000" w:themeColor="text1"/>
          <w:sz w:val="28"/>
          <w:szCs w:val="28"/>
        </w:rPr>
      </w:pPr>
      <w:proofErr w:type="gramStart"/>
      <w:r w:rsidRPr="00B871B7">
        <w:rPr>
          <w:color w:val="000000" w:themeColor="text1"/>
          <w:sz w:val="28"/>
          <w:szCs w:val="28"/>
        </w:rPr>
        <w:t xml:space="preserve">При предоставлении муниципальной услуги в электронной форме через ЕПГУ, через РПГУ </w:t>
      </w:r>
      <w:r w:rsidRPr="00CC4896">
        <w:rPr>
          <w:sz w:val="28"/>
          <w:szCs w:val="28"/>
        </w:rPr>
        <w:t xml:space="preserve">(в том числе с использованием </w:t>
      </w:r>
      <w:proofErr w:type="spellStart"/>
      <w:r w:rsidRPr="00CC4896">
        <w:rPr>
          <w:sz w:val="28"/>
          <w:szCs w:val="28"/>
        </w:rPr>
        <w:t>инфомата</w:t>
      </w:r>
      <w:proofErr w:type="spellEnd"/>
      <w:r w:rsidRPr="00CC4896">
        <w:rPr>
          <w:sz w:val="28"/>
          <w:szCs w:val="28"/>
        </w:rPr>
        <w:t>)</w:t>
      </w:r>
      <w:r w:rsidRPr="00B871B7">
        <w:rPr>
          <w:color w:val="000000" w:themeColor="text1"/>
          <w:sz w:val="28"/>
          <w:szCs w:val="28"/>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B871B7">
        <w:rPr>
          <w:color w:val="000000" w:themeColor="text1"/>
          <w:sz w:val="28"/>
          <w:szCs w:val="28"/>
        </w:rPr>
        <w:t xml:space="preserve"> основе логина (СНИЛС) и пароля.</w:t>
      </w:r>
    </w:p>
    <w:p w:rsidR="00531F06" w:rsidRPr="00B871B7" w:rsidRDefault="00F66874">
      <w:pPr>
        <w:widowControl w:val="0"/>
        <w:autoSpaceDE w:val="0"/>
        <w:ind w:firstLine="709"/>
        <w:jc w:val="both"/>
        <w:rPr>
          <w:color w:val="000000" w:themeColor="text1"/>
          <w:sz w:val="28"/>
          <w:szCs w:val="28"/>
        </w:rPr>
      </w:pPr>
      <w:proofErr w:type="gramStart"/>
      <w:r w:rsidRPr="00B871B7">
        <w:rPr>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sidRPr="00B871B7">
        <w:rPr>
          <w:color w:val="000000" w:themeColor="text1"/>
          <w:sz w:val="28"/>
          <w:szCs w:val="28"/>
        </w:rPr>
        <w:lastRenderedPageBreak/>
        <w:t>представителя на обработку персональных данных указанного лица.</w:t>
      </w:r>
      <w:proofErr w:type="gramEnd"/>
      <w:r w:rsidRPr="00B871B7">
        <w:rPr>
          <w:color w:val="000000" w:themeColor="text1"/>
          <w:sz w:val="28"/>
          <w:szCs w:val="28"/>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31F06" w:rsidRPr="009F37C0" w:rsidRDefault="000241A8">
      <w:pPr>
        <w:autoSpaceDE w:val="0"/>
        <w:ind w:firstLine="709"/>
        <w:jc w:val="both"/>
        <w:rPr>
          <w:sz w:val="28"/>
          <w:szCs w:val="28"/>
        </w:rPr>
      </w:pPr>
      <w:r w:rsidRPr="009F37C0">
        <w:rPr>
          <w:sz w:val="28"/>
          <w:szCs w:val="28"/>
        </w:rPr>
        <w:t xml:space="preserve">Администрация, </w:t>
      </w:r>
      <w:r w:rsidR="00F66874" w:rsidRPr="009F37C0">
        <w:rPr>
          <w:sz w:val="28"/>
          <w:szCs w:val="28"/>
        </w:rPr>
        <w:t xml:space="preserve">Управление и МФЦ, </w:t>
      </w:r>
      <w:proofErr w:type="gramStart"/>
      <w:r w:rsidR="00F66874" w:rsidRPr="009F37C0">
        <w:rPr>
          <w:sz w:val="28"/>
          <w:szCs w:val="28"/>
        </w:rPr>
        <w:t>предоставляющи</w:t>
      </w:r>
      <w:r w:rsidR="003570DF" w:rsidRPr="009F37C0">
        <w:rPr>
          <w:sz w:val="28"/>
          <w:szCs w:val="28"/>
        </w:rPr>
        <w:t>е</w:t>
      </w:r>
      <w:proofErr w:type="gramEnd"/>
      <w:r w:rsidR="00F66874" w:rsidRPr="009F37C0">
        <w:rPr>
          <w:sz w:val="28"/>
          <w:szCs w:val="28"/>
        </w:rPr>
        <w:t xml:space="preserve"> муниципальную услугу, не вправе требовать от заявителя:</w:t>
      </w:r>
    </w:p>
    <w:p w:rsidR="00531F06" w:rsidRPr="00B871B7" w:rsidRDefault="00F66874">
      <w:pPr>
        <w:widowControl w:val="0"/>
        <w:autoSpaceDE w:val="0"/>
        <w:ind w:firstLine="709"/>
        <w:jc w:val="both"/>
        <w:rPr>
          <w:color w:val="000000" w:themeColor="text1"/>
          <w:sz w:val="28"/>
          <w:szCs w:val="28"/>
        </w:rPr>
      </w:pPr>
      <w:r w:rsidRPr="009F37C0">
        <w:rPr>
          <w:sz w:val="28"/>
          <w:szCs w:val="28"/>
        </w:rPr>
        <w:t xml:space="preserve">1) представления документов и информации </w:t>
      </w:r>
      <w:r w:rsidRPr="00B871B7">
        <w:rPr>
          <w:color w:val="000000" w:themeColor="text1"/>
          <w:sz w:val="28"/>
          <w:szCs w:val="28"/>
        </w:rPr>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1F06" w:rsidRPr="009F37C0" w:rsidRDefault="00F66874">
      <w:pPr>
        <w:widowControl w:val="0"/>
        <w:autoSpaceDE w:val="0"/>
        <w:ind w:firstLine="709"/>
        <w:jc w:val="both"/>
        <w:rPr>
          <w:sz w:val="28"/>
          <w:szCs w:val="28"/>
        </w:rPr>
      </w:pPr>
      <w:proofErr w:type="gramStart"/>
      <w:r w:rsidRPr="00B871B7">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B41A62">
        <w:rPr>
          <w:color w:val="000000" w:themeColor="text1"/>
          <w:sz w:val="28"/>
          <w:szCs w:val="28"/>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9F37C0">
        <w:rPr>
          <w:sz w:val="28"/>
          <w:szCs w:val="28"/>
        </w:rPr>
        <w:t xml:space="preserve">участвующих в предоставлении </w:t>
      </w:r>
      <w:r w:rsidR="000241A8" w:rsidRPr="009F37C0">
        <w:rPr>
          <w:sz w:val="28"/>
          <w:szCs w:val="28"/>
        </w:rPr>
        <w:t>муниципальной услуги</w:t>
      </w:r>
      <w:r w:rsidRPr="009F37C0">
        <w:rPr>
          <w:sz w:val="28"/>
          <w:szCs w:val="28"/>
        </w:rPr>
        <w:t xml:space="preserve">, за исключением документов, </w:t>
      </w:r>
      <w:r w:rsidR="00B41A62" w:rsidRPr="009F37C0">
        <w:rPr>
          <w:sz w:val="28"/>
          <w:szCs w:val="28"/>
        </w:rPr>
        <w:t>указанных в пункте 2.7 настоящего регламента;</w:t>
      </w:r>
      <w:proofErr w:type="gramEnd"/>
    </w:p>
    <w:p w:rsidR="00531F06" w:rsidRPr="00B41A62" w:rsidRDefault="00F66874">
      <w:pPr>
        <w:autoSpaceDE w:val="0"/>
        <w:ind w:firstLine="709"/>
        <w:jc w:val="both"/>
        <w:rPr>
          <w:color w:val="000000" w:themeColor="text1"/>
          <w:sz w:val="28"/>
          <w:szCs w:val="28"/>
        </w:rPr>
      </w:pPr>
      <w:proofErr w:type="gramStart"/>
      <w:r w:rsidRPr="00B41A62">
        <w:rPr>
          <w:color w:val="000000" w:themeColor="text1"/>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31F06" w:rsidRPr="00B41A62" w:rsidRDefault="00531F06">
      <w:pPr>
        <w:ind w:firstLine="709"/>
        <w:jc w:val="both"/>
        <w:rPr>
          <w:color w:val="000000" w:themeColor="text1"/>
        </w:rPr>
      </w:pPr>
    </w:p>
    <w:p w:rsidR="00531F06" w:rsidRPr="00B871B7" w:rsidRDefault="00F66874">
      <w:pPr>
        <w:ind w:firstLine="709"/>
        <w:jc w:val="both"/>
        <w:rPr>
          <w:color w:val="000000" w:themeColor="text1"/>
          <w:sz w:val="28"/>
          <w:szCs w:val="28"/>
        </w:rPr>
      </w:pPr>
      <w:r w:rsidRPr="00B41A62">
        <w:rPr>
          <w:b/>
          <w:color w:val="000000" w:themeColor="text1"/>
          <w:sz w:val="28"/>
          <w:szCs w:val="28"/>
        </w:rPr>
        <w:t>2.4. Результат предоставления муниципальной услуги:</w:t>
      </w:r>
      <w:r w:rsidRPr="00B871B7">
        <w:rPr>
          <w:b/>
          <w:color w:val="000000" w:themeColor="text1"/>
          <w:sz w:val="28"/>
          <w:szCs w:val="28"/>
        </w:rPr>
        <w:t xml:space="preserve"> </w:t>
      </w:r>
    </w:p>
    <w:p w:rsidR="005A41FB" w:rsidRDefault="00B871B7" w:rsidP="005A41FB">
      <w:pPr>
        <w:tabs>
          <w:tab w:val="left" w:pos="851"/>
        </w:tabs>
        <w:suppressAutoHyphens/>
        <w:jc w:val="both"/>
        <w:rPr>
          <w:color w:val="000000" w:themeColor="text1"/>
          <w:sz w:val="28"/>
          <w:szCs w:val="28"/>
        </w:rPr>
      </w:pPr>
      <w:r>
        <w:rPr>
          <w:color w:val="000000" w:themeColor="text1"/>
          <w:sz w:val="28"/>
          <w:szCs w:val="28"/>
          <w:lang w:eastAsia="en-US"/>
        </w:rPr>
        <w:t xml:space="preserve">         </w:t>
      </w:r>
      <w:r w:rsidR="005A41FB">
        <w:rPr>
          <w:rFonts w:eastAsia="Calibri"/>
          <w:color w:val="000000" w:themeColor="text1"/>
          <w:sz w:val="28"/>
          <w:szCs w:val="28"/>
          <w:lang w:eastAsia="en-US"/>
        </w:rPr>
        <w:t>р</w:t>
      </w:r>
      <w:r w:rsidR="00766236" w:rsidRPr="00B871B7">
        <w:rPr>
          <w:rFonts w:eastAsia="Calibri"/>
          <w:color w:val="000000" w:themeColor="text1"/>
          <w:sz w:val="28"/>
          <w:szCs w:val="28"/>
          <w:lang w:eastAsia="en-US"/>
        </w:rPr>
        <w:t>азрешение на осуществление</w:t>
      </w:r>
      <w:r w:rsidR="00F66874" w:rsidRPr="00B871B7">
        <w:rPr>
          <w:rFonts w:eastAsia="Calibri"/>
          <w:color w:val="000000" w:themeColor="text1"/>
          <w:sz w:val="28"/>
          <w:szCs w:val="28"/>
          <w:lang w:eastAsia="en-US"/>
        </w:rPr>
        <w:t xml:space="preserve"> земляных работ</w:t>
      </w:r>
      <w:r w:rsidR="00CC4896">
        <w:rPr>
          <w:rFonts w:eastAsia="Calibri"/>
          <w:color w:val="000000" w:themeColor="text1"/>
          <w:sz w:val="28"/>
          <w:szCs w:val="28"/>
          <w:lang w:eastAsia="en-US"/>
        </w:rPr>
        <w:t xml:space="preserve"> (по форме согласно </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Приложени</w:t>
      </w:r>
      <w:r w:rsidR="00CC4896">
        <w:rPr>
          <w:rFonts w:eastAsia="Calibri"/>
          <w:color w:val="000000" w:themeColor="text1"/>
          <w:sz w:val="28"/>
          <w:szCs w:val="28"/>
        </w:rPr>
        <w:t>ю</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4)</w:t>
      </w:r>
      <w:r w:rsidR="005A41FB">
        <w:rPr>
          <w:rFonts w:eastAsia="Calibri"/>
          <w:color w:val="000000" w:themeColor="text1"/>
          <w:sz w:val="28"/>
          <w:szCs w:val="28"/>
        </w:rPr>
        <w:t>;</w:t>
      </w:r>
    </w:p>
    <w:p w:rsidR="005A41FB" w:rsidRPr="00E91A57" w:rsidRDefault="005A41FB" w:rsidP="005A41FB">
      <w:pPr>
        <w:ind w:firstLine="709"/>
        <w:jc w:val="both"/>
        <w:rPr>
          <w:sz w:val="28"/>
          <w:szCs w:val="28"/>
        </w:rPr>
      </w:pPr>
      <w:r w:rsidRPr="00E91A57">
        <w:rPr>
          <w:sz w:val="28"/>
          <w:szCs w:val="28"/>
        </w:rPr>
        <w:t>письменное уведомление  об отказе  в предоставлении муниципальной услуги.</w:t>
      </w:r>
    </w:p>
    <w:p w:rsidR="00531F06" w:rsidRPr="00EE64FB" w:rsidRDefault="00B871B7" w:rsidP="005A41FB">
      <w:pPr>
        <w:tabs>
          <w:tab w:val="left" w:pos="851"/>
        </w:tabs>
        <w:suppressAutoHyphens/>
        <w:jc w:val="both"/>
        <w:rPr>
          <w:color w:val="FF0000"/>
          <w:sz w:val="28"/>
          <w:szCs w:val="28"/>
        </w:rPr>
      </w:pPr>
      <w:r w:rsidRPr="00EE64FB">
        <w:rPr>
          <w:color w:val="FF0000"/>
          <w:sz w:val="28"/>
          <w:szCs w:val="28"/>
        </w:rPr>
        <w:t xml:space="preserve">         </w:t>
      </w:r>
      <w:r w:rsidR="00F66874" w:rsidRPr="004B6A3C">
        <w:rPr>
          <w:sz w:val="28"/>
          <w:szCs w:val="28"/>
        </w:rPr>
        <w:t>Результат предоставления муниципальной услуги заявитель получает</w:t>
      </w:r>
      <w:r w:rsidR="00EE64FB" w:rsidRPr="004B6A3C">
        <w:rPr>
          <w:sz w:val="28"/>
          <w:szCs w:val="28"/>
        </w:rPr>
        <w:t xml:space="preserve"> в МФЦ, Управлении либо в Администрации.</w:t>
      </w:r>
    </w:p>
    <w:p w:rsidR="00531F06" w:rsidRPr="00B871B7" w:rsidRDefault="00F66874">
      <w:pPr>
        <w:ind w:firstLine="709"/>
        <w:jc w:val="both"/>
        <w:rPr>
          <w:color w:val="000000" w:themeColor="text1"/>
          <w:sz w:val="28"/>
          <w:szCs w:val="28"/>
        </w:rPr>
      </w:pPr>
      <w:r w:rsidRPr="00B871B7">
        <w:rPr>
          <w:b/>
          <w:color w:val="000000" w:themeColor="text1"/>
          <w:sz w:val="28"/>
          <w:szCs w:val="28"/>
        </w:rPr>
        <w:t>2.5. Срок предоставления муниципальной услуги:</w:t>
      </w:r>
    </w:p>
    <w:p w:rsidR="00531F06" w:rsidRPr="00B871B7" w:rsidRDefault="00F66874">
      <w:pPr>
        <w:ind w:firstLine="720"/>
        <w:jc w:val="both"/>
        <w:rPr>
          <w:color w:val="000000" w:themeColor="text1"/>
          <w:sz w:val="28"/>
          <w:szCs w:val="28"/>
        </w:rPr>
      </w:pPr>
      <w:r w:rsidRPr="00B871B7">
        <w:rPr>
          <w:color w:val="000000" w:themeColor="text1"/>
          <w:sz w:val="28"/>
          <w:szCs w:val="28"/>
        </w:rPr>
        <w:t xml:space="preserve">Срок предоставления муниципальной услуги составляет не более 10 рабочих дней со дня регистрации </w:t>
      </w:r>
      <w:r w:rsidRPr="004B6A3C">
        <w:rPr>
          <w:sz w:val="28"/>
          <w:szCs w:val="28"/>
        </w:rPr>
        <w:t xml:space="preserve">заявления в </w:t>
      </w:r>
      <w:r w:rsidR="00CC4896">
        <w:rPr>
          <w:sz w:val="28"/>
          <w:szCs w:val="28"/>
        </w:rPr>
        <w:t xml:space="preserve"> </w:t>
      </w:r>
      <w:r w:rsidR="00EE64FB" w:rsidRPr="004B6A3C">
        <w:rPr>
          <w:sz w:val="28"/>
          <w:szCs w:val="28"/>
        </w:rPr>
        <w:t xml:space="preserve"> </w:t>
      </w:r>
      <w:r w:rsidRPr="004B6A3C">
        <w:rPr>
          <w:sz w:val="28"/>
          <w:szCs w:val="28"/>
        </w:rPr>
        <w:t>Управлении.</w:t>
      </w:r>
    </w:p>
    <w:p w:rsidR="00531F06" w:rsidRPr="004B0E26" w:rsidRDefault="00F66874">
      <w:pPr>
        <w:suppressAutoHyphens/>
        <w:jc w:val="both"/>
        <w:rPr>
          <w:color w:val="000000" w:themeColor="text1"/>
          <w:sz w:val="28"/>
          <w:szCs w:val="28"/>
        </w:rPr>
      </w:pPr>
      <w:r w:rsidRPr="00D51CB0">
        <w:rPr>
          <w:color w:val="000000" w:themeColor="text1"/>
        </w:rPr>
        <w:tab/>
      </w:r>
      <w:r w:rsidRPr="004B0E26">
        <w:rPr>
          <w:b/>
          <w:color w:val="000000" w:themeColor="text1"/>
          <w:sz w:val="28"/>
          <w:szCs w:val="28"/>
        </w:rPr>
        <w:t>2.6. Правовые основания для предоставления муниципальной услуги</w:t>
      </w:r>
      <w:r w:rsidRPr="004B0E26">
        <w:rPr>
          <w:color w:val="000000" w:themeColor="text1"/>
          <w:sz w:val="28"/>
          <w:szCs w:val="28"/>
        </w:rPr>
        <w:t>.</w:t>
      </w:r>
    </w:p>
    <w:p w:rsidR="00531F06" w:rsidRPr="004B0E26" w:rsidRDefault="00F66874">
      <w:pPr>
        <w:tabs>
          <w:tab w:val="left" w:pos="0"/>
        </w:tabs>
        <w:ind w:firstLine="709"/>
        <w:jc w:val="both"/>
        <w:rPr>
          <w:b/>
          <w:color w:val="000000" w:themeColor="text1"/>
          <w:sz w:val="28"/>
          <w:szCs w:val="28"/>
        </w:rPr>
      </w:pPr>
      <w:r w:rsidRPr="004B0E26">
        <w:rPr>
          <w:color w:val="000000" w:themeColor="text1"/>
          <w:sz w:val="28"/>
          <w:szCs w:val="28"/>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531F06" w:rsidRPr="004B0E26" w:rsidRDefault="00F66874">
      <w:pPr>
        <w:ind w:firstLine="709"/>
        <w:jc w:val="both"/>
        <w:rPr>
          <w:color w:val="000000" w:themeColor="text1"/>
          <w:sz w:val="28"/>
          <w:szCs w:val="28"/>
        </w:rPr>
      </w:pPr>
      <w:r w:rsidRPr="004B0E26">
        <w:rPr>
          <w:color w:val="000000" w:themeColor="text1"/>
          <w:sz w:val="28"/>
          <w:szCs w:val="28"/>
        </w:rPr>
        <w:t>Предоставление муниципальной услуги осуществляется в соответствии со следующими правовыми актами:</w:t>
      </w:r>
    </w:p>
    <w:p w:rsidR="004B0E26" w:rsidRDefault="004B0E26" w:rsidP="004B0E26">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4B0E26" w:rsidRPr="00AC5268" w:rsidRDefault="004B0E26" w:rsidP="004B0E26">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4B0E26" w:rsidRPr="00D037C2" w:rsidRDefault="004B0E26" w:rsidP="004B0E26">
      <w:pPr>
        <w:autoSpaceDE w:val="0"/>
        <w:autoSpaceDN w:val="0"/>
        <w:adjustRightInd w:val="0"/>
        <w:ind w:firstLine="540"/>
        <w:jc w:val="both"/>
        <w:rPr>
          <w:sz w:val="28"/>
          <w:szCs w:val="28"/>
        </w:rPr>
      </w:pPr>
      <w:r w:rsidRPr="00AC5268">
        <w:rPr>
          <w:sz w:val="28"/>
          <w:szCs w:val="28"/>
        </w:rPr>
        <w:lastRenderedPageBreak/>
        <w:t>- Федеральный закон от 6 октября 2003 года № 131-ФЗ «Об общих принципах организации местного самоуправления в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4B0E26"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4B0E26" w:rsidRPr="003C47EC" w:rsidRDefault="004B0E26" w:rsidP="004B0E26">
      <w:pPr>
        <w:autoSpaceDE w:val="0"/>
        <w:autoSpaceDN w:val="0"/>
        <w:adjustRightInd w:val="0"/>
        <w:ind w:firstLine="540"/>
        <w:jc w:val="both"/>
        <w:rPr>
          <w:sz w:val="28"/>
          <w:szCs w:val="28"/>
        </w:rPr>
      </w:pPr>
      <w:r w:rsidRPr="003C47EC">
        <w:rPr>
          <w:sz w:val="28"/>
          <w:szCs w:val="28"/>
        </w:rPr>
        <w:t>- Градостроительный кодекс Российской Федерации;</w:t>
      </w:r>
    </w:p>
    <w:p w:rsidR="004B0E26" w:rsidRPr="003C47EC" w:rsidRDefault="004B0E26" w:rsidP="004B0E26">
      <w:pPr>
        <w:autoSpaceDE w:val="0"/>
        <w:autoSpaceDN w:val="0"/>
        <w:adjustRightInd w:val="0"/>
        <w:ind w:firstLine="540"/>
        <w:jc w:val="both"/>
        <w:rPr>
          <w:sz w:val="28"/>
          <w:szCs w:val="28"/>
          <w:highlight w:val="yellow"/>
        </w:rPr>
      </w:pPr>
      <w:r w:rsidRPr="003C47EC">
        <w:rPr>
          <w:sz w:val="28"/>
          <w:szCs w:val="28"/>
        </w:rPr>
        <w:t>-  Земельный кодекс Российской Федерации</w:t>
      </w:r>
      <w:r>
        <w:rPr>
          <w:sz w:val="28"/>
          <w:szCs w:val="28"/>
        </w:rPr>
        <w:t>;</w:t>
      </w:r>
    </w:p>
    <w:p w:rsidR="004B0E26" w:rsidRPr="00D037C2" w:rsidRDefault="00071C9F" w:rsidP="004B0E26">
      <w:pPr>
        <w:autoSpaceDE w:val="0"/>
        <w:autoSpaceDN w:val="0"/>
        <w:adjustRightInd w:val="0"/>
        <w:ind w:firstLine="540"/>
        <w:jc w:val="both"/>
        <w:rPr>
          <w:sz w:val="28"/>
          <w:szCs w:val="28"/>
        </w:rPr>
      </w:pPr>
      <w:proofErr w:type="gramStart"/>
      <w:r>
        <w:rPr>
          <w:sz w:val="28"/>
          <w:szCs w:val="28"/>
        </w:rPr>
        <w:t>- Постановление</w:t>
      </w:r>
      <w:r w:rsidR="004B0E26" w:rsidRPr="00D037C2">
        <w:rPr>
          <w:sz w:val="28"/>
          <w:szCs w:val="28"/>
        </w:rPr>
        <w:t xml:space="preserve">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4B0E26" w:rsidRDefault="004B0E26" w:rsidP="004B0E26">
      <w:pPr>
        <w:autoSpaceDE w:val="0"/>
        <w:autoSpaceDN w:val="0"/>
        <w:adjustRightInd w:val="0"/>
        <w:ind w:firstLine="540"/>
        <w:jc w:val="both"/>
        <w:rPr>
          <w:sz w:val="28"/>
          <w:szCs w:val="28"/>
        </w:rPr>
      </w:pPr>
      <w:r>
        <w:rPr>
          <w:sz w:val="28"/>
          <w:szCs w:val="28"/>
        </w:rPr>
        <w:t>- Устав</w:t>
      </w:r>
      <w:r w:rsidRPr="00D037C2">
        <w:rPr>
          <w:sz w:val="28"/>
          <w:szCs w:val="28"/>
        </w:rPr>
        <w:t xml:space="preserve"> муниципального образования «</w:t>
      </w:r>
      <w:r>
        <w:rPr>
          <w:sz w:val="28"/>
          <w:szCs w:val="28"/>
        </w:rPr>
        <w:t xml:space="preserve">Муниципальный округ </w:t>
      </w:r>
      <w:r w:rsidRPr="00D037C2">
        <w:rPr>
          <w:sz w:val="28"/>
          <w:szCs w:val="28"/>
        </w:rPr>
        <w:t>Шарканский район</w:t>
      </w:r>
      <w:r>
        <w:rPr>
          <w:sz w:val="28"/>
          <w:szCs w:val="28"/>
        </w:rPr>
        <w:t xml:space="preserve"> Удмуртской Республики», принят </w:t>
      </w:r>
      <w:r w:rsidRPr="00D5352F">
        <w:rPr>
          <w:sz w:val="28"/>
          <w:szCs w:val="28"/>
        </w:rPr>
        <w:t>решением Совета депута</w:t>
      </w:r>
      <w:r>
        <w:rPr>
          <w:sz w:val="28"/>
          <w:szCs w:val="28"/>
        </w:rPr>
        <w:t>тов муниципального образования «Муниципальный округ Шарканский район Удмуртской Республики» от 08 нояб</w:t>
      </w:r>
      <w:r w:rsidR="00086DE9">
        <w:rPr>
          <w:sz w:val="28"/>
          <w:szCs w:val="28"/>
        </w:rPr>
        <w:t>ря 2021 года № 02.21;</w:t>
      </w:r>
    </w:p>
    <w:p w:rsidR="00086DE9" w:rsidRDefault="00A74455" w:rsidP="004B0E26">
      <w:pPr>
        <w:autoSpaceDE w:val="0"/>
        <w:autoSpaceDN w:val="0"/>
        <w:adjustRightInd w:val="0"/>
        <w:ind w:firstLine="540"/>
        <w:jc w:val="both"/>
        <w:rPr>
          <w:sz w:val="28"/>
          <w:szCs w:val="28"/>
        </w:rPr>
      </w:pPr>
      <w:r w:rsidRPr="004B6A3C">
        <w:rPr>
          <w:sz w:val="28"/>
          <w:szCs w:val="28"/>
        </w:rPr>
        <w:t xml:space="preserve">- </w:t>
      </w:r>
      <w:r w:rsidR="00086DE9" w:rsidRPr="004B6A3C">
        <w:rPr>
          <w:sz w:val="28"/>
          <w:szCs w:val="28"/>
        </w:rPr>
        <w:t>Правила благоустройства территории муниципального образования «Муниципальный округ Шарканский район Удмуртской республики</w:t>
      </w:r>
      <w:r w:rsidRPr="004B6A3C">
        <w:rPr>
          <w:sz w:val="28"/>
          <w:szCs w:val="28"/>
        </w:rPr>
        <w:t>;</w:t>
      </w:r>
    </w:p>
    <w:p w:rsidR="004B0E26" w:rsidRDefault="004B0E26" w:rsidP="004B0E26">
      <w:pPr>
        <w:autoSpaceDE w:val="0"/>
        <w:autoSpaceDN w:val="0"/>
        <w:adjustRightInd w:val="0"/>
        <w:ind w:firstLine="540"/>
        <w:jc w:val="both"/>
        <w:rPr>
          <w:sz w:val="28"/>
          <w:szCs w:val="28"/>
        </w:rPr>
      </w:pPr>
      <w:r>
        <w:rPr>
          <w:sz w:val="28"/>
          <w:szCs w:val="28"/>
        </w:rPr>
        <w:t>- Распоряжение Администрации муниципального образования «Муниципальный округ Шарканский район Удмуртской Республики» от 18.03.2022 года №144 «Об утверждении Перечня муниципальных услуг, предоставляемых Администрацией муниципального образования «Муниципальный округ Шарканский район Удмуртской Республики»;</w:t>
      </w:r>
    </w:p>
    <w:p w:rsidR="00531F06" w:rsidRPr="004B0E26" w:rsidRDefault="004B0E26" w:rsidP="004B0E26">
      <w:pPr>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Pr="004B0E26">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Настоящи</w:t>
      </w:r>
      <w:r w:rsidR="00360585">
        <w:rPr>
          <w:rFonts w:eastAsia="Calibri"/>
          <w:color w:val="000000" w:themeColor="text1"/>
          <w:sz w:val="28"/>
          <w:szCs w:val="28"/>
          <w:lang w:eastAsia="en-US"/>
        </w:rPr>
        <w:t>й</w:t>
      </w:r>
      <w:r w:rsidR="00F66874" w:rsidRPr="004B0E26">
        <w:rPr>
          <w:rFonts w:eastAsia="Calibri"/>
          <w:color w:val="000000" w:themeColor="text1"/>
          <w:sz w:val="28"/>
          <w:szCs w:val="28"/>
          <w:lang w:eastAsia="en-US"/>
        </w:rPr>
        <w:t xml:space="preserve"> Административны</w:t>
      </w:r>
      <w:r w:rsidR="00360585">
        <w:rPr>
          <w:rFonts w:eastAsia="Calibri"/>
          <w:color w:val="000000" w:themeColor="text1"/>
          <w:sz w:val="28"/>
          <w:szCs w:val="28"/>
          <w:lang w:eastAsia="en-US"/>
        </w:rPr>
        <w:t>й регламент</w:t>
      </w:r>
      <w:r w:rsidR="00F66874" w:rsidRPr="004B0E26">
        <w:rPr>
          <w:rFonts w:eastAsia="Calibri"/>
          <w:color w:val="000000" w:themeColor="text1"/>
          <w:sz w:val="28"/>
          <w:szCs w:val="28"/>
          <w:lang w:eastAsia="en-US"/>
        </w:rPr>
        <w:t>.</w:t>
      </w:r>
    </w:p>
    <w:p w:rsidR="00531F06" w:rsidRPr="004B0E26" w:rsidRDefault="00360585">
      <w:pPr>
        <w:pStyle w:val="ConsPlusNormal"/>
        <w:suppressAutoHyphens/>
        <w:jc w:val="both"/>
        <w:outlineLvl w:val="1"/>
        <w:rPr>
          <w:rStyle w:val="a4"/>
          <w:color w:val="000000" w:themeColor="text1"/>
          <w:sz w:val="28"/>
          <w:szCs w:val="28"/>
        </w:rPr>
      </w:pPr>
      <w:r w:rsidRPr="00012951">
        <w:rPr>
          <w:sz w:val="28"/>
          <w:szCs w:val="28"/>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w:t>
      </w:r>
      <w:r w:rsidRPr="00E16B0F">
        <w:rPr>
          <w:sz w:val="28"/>
          <w:szCs w:val="28"/>
        </w:rPr>
        <w:t>Муниципальный округ Шарканский район Удмуртской Республики</w:t>
      </w:r>
      <w:r w:rsidRPr="00012951">
        <w:rPr>
          <w:sz w:val="28"/>
          <w:szCs w:val="28"/>
        </w:rPr>
        <w:t>» в информационн</w:t>
      </w:r>
      <w:proofErr w:type="gramStart"/>
      <w:r w:rsidRPr="00012951">
        <w:rPr>
          <w:sz w:val="28"/>
          <w:szCs w:val="28"/>
        </w:rPr>
        <w:t>о-</w:t>
      </w:r>
      <w:proofErr w:type="gramEnd"/>
      <w:r w:rsidRPr="00012951">
        <w:rPr>
          <w:sz w:val="28"/>
          <w:szCs w:val="28"/>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31F06" w:rsidRPr="004B0E26" w:rsidRDefault="00F66874">
      <w:pPr>
        <w:suppressAutoHyphens/>
        <w:jc w:val="both"/>
        <w:rPr>
          <w:color w:val="000000" w:themeColor="text1"/>
          <w:sz w:val="28"/>
          <w:szCs w:val="28"/>
        </w:rPr>
      </w:pPr>
      <w:r w:rsidRPr="004B0E26">
        <w:rPr>
          <w:b/>
          <w:color w:val="000000" w:themeColor="text1"/>
          <w:sz w:val="28"/>
          <w:szCs w:val="28"/>
        </w:rPr>
        <w:tab/>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531F06" w:rsidRPr="004B0E26" w:rsidRDefault="00F66874">
      <w:pPr>
        <w:ind w:firstLine="709"/>
        <w:jc w:val="both"/>
        <w:rPr>
          <w:rFonts w:eastAsia="Calibri"/>
          <w:color w:val="000000" w:themeColor="text1"/>
          <w:sz w:val="28"/>
          <w:szCs w:val="28"/>
        </w:rPr>
      </w:pPr>
      <w:r w:rsidRPr="004B0E26">
        <w:rPr>
          <w:rFonts w:eastAsia="Calibri"/>
          <w:color w:val="000000" w:themeColor="text1"/>
          <w:sz w:val="28"/>
          <w:szCs w:val="28"/>
        </w:rPr>
        <w:t>заявление установленного образца</w:t>
      </w:r>
      <w:r w:rsidRPr="004B0E26">
        <w:rPr>
          <w:color w:val="000000" w:themeColor="text1"/>
          <w:sz w:val="28"/>
          <w:szCs w:val="28"/>
        </w:rPr>
        <w:t xml:space="preserve"> (</w:t>
      </w:r>
      <w:r w:rsidR="00CC4896">
        <w:rPr>
          <w:color w:val="000000" w:themeColor="text1"/>
          <w:sz w:val="28"/>
          <w:szCs w:val="28"/>
        </w:rPr>
        <w:t>по форме  согласно П</w:t>
      </w:r>
      <w:r w:rsidRPr="004B0E26">
        <w:rPr>
          <w:color w:val="000000" w:themeColor="text1"/>
          <w:sz w:val="28"/>
          <w:szCs w:val="28"/>
        </w:rPr>
        <w:t>риложени</w:t>
      </w:r>
      <w:r w:rsidR="00CC4896">
        <w:rPr>
          <w:color w:val="000000" w:themeColor="text1"/>
          <w:sz w:val="28"/>
          <w:szCs w:val="28"/>
        </w:rPr>
        <w:t>ям</w:t>
      </w:r>
      <w:r w:rsidRPr="004B0E26">
        <w:rPr>
          <w:color w:val="000000" w:themeColor="text1"/>
          <w:sz w:val="28"/>
          <w:szCs w:val="28"/>
        </w:rPr>
        <w:t xml:space="preserve"> </w:t>
      </w:r>
      <w:r w:rsidR="00CC4896">
        <w:rPr>
          <w:color w:val="000000" w:themeColor="text1"/>
          <w:sz w:val="28"/>
          <w:szCs w:val="28"/>
        </w:rPr>
        <w:t xml:space="preserve"> </w:t>
      </w:r>
      <w:r w:rsidRPr="004B0E26">
        <w:rPr>
          <w:color w:val="000000" w:themeColor="text1"/>
          <w:sz w:val="28"/>
          <w:szCs w:val="28"/>
        </w:rPr>
        <w:t xml:space="preserve"> 1, 2</w:t>
      </w:r>
      <w:r w:rsidRPr="004B0E26">
        <w:rPr>
          <w:rFonts w:eastAsia="Calibri"/>
          <w:color w:val="000000" w:themeColor="text1"/>
          <w:sz w:val="28"/>
          <w:szCs w:val="28"/>
          <w:lang w:eastAsia="en-US"/>
        </w:rPr>
        <w:t xml:space="preserve"> к настоящему административному регламенту);</w:t>
      </w:r>
    </w:p>
    <w:p w:rsidR="00531F06" w:rsidRPr="004F2D91" w:rsidRDefault="00F66874">
      <w:pPr>
        <w:ind w:firstLine="709"/>
        <w:jc w:val="both"/>
        <w:rPr>
          <w:sz w:val="28"/>
          <w:szCs w:val="28"/>
        </w:rPr>
      </w:pPr>
      <w:r w:rsidRPr="004F2D91">
        <w:rPr>
          <w:rFonts w:eastAsia="Calibri"/>
          <w:sz w:val="28"/>
          <w:szCs w:val="28"/>
          <w:lang w:eastAsia="en-US"/>
        </w:rPr>
        <w:t xml:space="preserve">рабочий чертеж (оригинал и копия) из состава проектной  документации на строительство (реконструкцию, ремонт, прокладку) инженерных сетей и коммуникаций (далее — рабочий чертеж), согласованный с организациями, указанными в </w:t>
      </w:r>
      <w:r w:rsidR="00CC4896" w:rsidRPr="004F2D91">
        <w:rPr>
          <w:rFonts w:eastAsia="Calibri"/>
          <w:sz w:val="28"/>
          <w:szCs w:val="28"/>
          <w:lang w:eastAsia="en-US"/>
        </w:rPr>
        <w:t>П</w:t>
      </w:r>
      <w:r w:rsidRPr="004F2D91">
        <w:rPr>
          <w:rFonts w:eastAsia="Calibri"/>
          <w:sz w:val="28"/>
          <w:szCs w:val="28"/>
          <w:lang w:eastAsia="en-US"/>
        </w:rPr>
        <w:t xml:space="preserve">риложении </w:t>
      </w:r>
      <w:r w:rsidR="00CC4896" w:rsidRPr="004F2D91">
        <w:rPr>
          <w:rFonts w:eastAsia="Calibri"/>
          <w:sz w:val="28"/>
          <w:szCs w:val="28"/>
          <w:lang w:eastAsia="en-US"/>
        </w:rPr>
        <w:t xml:space="preserve"> </w:t>
      </w:r>
      <w:r w:rsidRPr="004F2D91">
        <w:rPr>
          <w:rFonts w:eastAsia="Calibri"/>
          <w:sz w:val="28"/>
          <w:szCs w:val="28"/>
          <w:lang w:eastAsia="en-US"/>
        </w:rPr>
        <w:t xml:space="preserve"> 3 к настоящему административному регламенту;</w:t>
      </w:r>
    </w:p>
    <w:p w:rsidR="00531F06" w:rsidRPr="004F2D91" w:rsidRDefault="00FE1AD5">
      <w:pPr>
        <w:ind w:firstLine="709"/>
        <w:jc w:val="both"/>
        <w:rPr>
          <w:rFonts w:eastAsia="Calibri"/>
          <w:sz w:val="28"/>
          <w:szCs w:val="28"/>
          <w:lang w:eastAsia="en-US"/>
        </w:rPr>
      </w:pPr>
      <w:r w:rsidRPr="004F2D91">
        <w:rPr>
          <w:sz w:val="28"/>
          <w:szCs w:val="28"/>
        </w:rPr>
        <w:lastRenderedPageBreak/>
        <w:t>графиком выполнения строительно-монтажных работ</w:t>
      </w:r>
      <w:r w:rsidRPr="004F2D91">
        <w:rPr>
          <w:rFonts w:eastAsia="Calibri"/>
          <w:sz w:val="28"/>
          <w:szCs w:val="28"/>
          <w:lang w:eastAsia="en-US"/>
        </w:rPr>
        <w:t xml:space="preserve"> (</w:t>
      </w:r>
      <w:r w:rsidR="00F66874" w:rsidRPr="004F2D91">
        <w:rPr>
          <w:rFonts w:eastAsia="Calibri"/>
          <w:sz w:val="28"/>
          <w:szCs w:val="28"/>
          <w:lang w:eastAsia="en-US"/>
        </w:rPr>
        <w:t>график производства работ</w:t>
      </w:r>
      <w:r w:rsidRPr="004F2D91">
        <w:rPr>
          <w:rFonts w:eastAsia="Calibri"/>
          <w:sz w:val="28"/>
          <w:szCs w:val="28"/>
          <w:lang w:eastAsia="en-US"/>
        </w:rPr>
        <w:t>)</w:t>
      </w:r>
      <w:r w:rsidR="00F66874" w:rsidRPr="004F2D91">
        <w:rPr>
          <w:rFonts w:eastAsia="Calibri"/>
          <w:sz w:val="28"/>
          <w:szCs w:val="28"/>
          <w:lang w:eastAsia="en-US"/>
        </w:rPr>
        <w:t>;</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 xml:space="preserve">документ, удостоверяющий личность заявителя;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получения разрешения на осуществление аварийных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предоставлении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 xml:space="preserve">Приложениям </w:t>
      </w:r>
      <w:r w:rsidRPr="004B0E26">
        <w:rPr>
          <w:rFonts w:eastAsia="Calibri"/>
          <w:color w:val="000000" w:themeColor="text1"/>
          <w:sz w:val="28"/>
          <w:szCs w:val="28"/>
          <w:lang w:eastAsia="en-US"/>
        </w:rPr>
        <w:t xml:space="preserve">1,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копия исполнительной схемы сети инженерно-технического обеспечения объекта с указанием места производства земляных работ;</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удостоверяющий личность заявителя</w:t>
      </w:r>
      <w:r w:rsidR="00FE1AD5">
        <w:rPr>
          <w:rFonts w:eastAsia="Calibri"/>
          <w:color w:val="000000" w:themeColor="text1"/>
          <w:sz w:val="28"/>
          <w:szCs w:val="28"/>
          <w:lang w:eastAsia="en-US"/>
        </w:rPr>
        <w:t>;</w:t>
      </w:r>
      <w:r w:rsidRPr="004B0E26">
        <w:rPr>
          <w:rFonts w:eastAsia="Calibri"/>
          <w:color w:val="000000" w:themeColor="text1"/>
          <w:sz w:val="28"/>
          <w:szCs w:val="28"/>
          <w:lang w:eastAsia="en-US"/>
        </w:rPr>
        <w:t xml:space="preserve"> </w:t>
      </w:r>
      <w:r w:rsidR="00FE1AD5">
        <w:rPr>
          <w:rFonts w:eastAsia="Calibri"/>
          <w:color w:val="000000" w:themeColor="text1"/>
          <w:sz w:val="28"/>
          <w:szCs w:val="28"/>
          <w:lang w:eastAsia="en-US"/>
        </w:rPr>
        <w:t xml:space="preserve">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продления срока действия разрешения на осуществление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продлении срока действия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П</w:t>
      </w:r>
      <w:r w:rsidRPr="004B0E26">
        <w:rPr>
          <w:rFonts w:eastAsia="Calibri"/>
          <w:color w:val="000000" w:themeColor="text1"/>
          <w:sz w:val="28"/>
          <w:szCs w:val="28"/>
          <w:lang w:eastAsia="en-US"/>
        </w:rPr>
        <w:t xml:space="preserve">риложениям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1, 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оригинал разрешения на осуществление земляных работ;</w:t>
      </w:r>
    </w:p>
    <w:p w:rsidR="00531F06" w:rsidRPr="004B0E26" w:rsidRDefault="000C1A67">
      <w:pPr>
        <w:ind w:firstLine="709"/>
        <w:jc w:val="both"/>
        <w:rPr>
          <w:rFonts w:eastAsia="Calibri"/>
          <w:color w:val="000000" w:themeColor="text1"/>
          <w:sz w:val="28"/>
          <w:szCs w:val="28"/>
          <w:lang w:eastAsia="en-US"/>
        </w:rPr>
      </w:pPr>
      <w:r>
        <w:rPr>
          <w:color w:val="FF0000"/>
          <w:sz w:val="28"/>
          <w:szCs w:val="28"/>
        </w:rPr>
        <w:t xml:space="preserve"> </w:t>
      </w:r>
      <w:r w:rsidR="00F66874" w:rsidRPr="004B0E26">
        <w:rPr>
          <w:rFonts w:eastAsia="Calibri"/>
          <w:color w:val="000000" w:themeColor="text1"/>
          <w:sz w:val="28"/>
          <w:szCs w:val="28"/>
          <w:lang w:eastAsia="en-US"/>
        </w:rPr>
        <w:t>график производства работ</w:t>
      </w:r>
      <w:proofErr w:type="gramStart"/>
      <w:r>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w:t>
      </w:r>
      <w:proofErr w:type="gramEnd"/>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0C1A67" w:rsidRDefault="00F66874">
      <w:pPr>
        <w:ind w:firstLine="709"/>
        <w:jc w:val="both"/>
        <w:rPr>
          <w:sz w:val="28"/>
          <w:szCs w:val="28"/>
        </w:rPr>
      </w:pPr>
      <w:r w:rsidRPr="000C1A67">
        <w:rPr>
          <w:sz w:val="28"/>
          <w:szCs w:val="28"/>
        </w:rPr>
        <w:t>Файлы, поступившие в</w:t>
      </w:r>
      <w:r w:rsidR="00EE64FB" w:rsidRPr="000C1A67">
        <w:rPr>
          <w:sz w:val="28"/>
          <w:szCs w:val="28"/>
        </w:rPr>
        <w:t xml:space="preserve"> Администрацию либо в</w:t>
      </w:r>
      <w:r w:rsidRPr="000C1A67">
        <w:rPr>
          <w:sz w:val="28"/>
          <w:szCs w:val="28"/>
        </w:rPr>
        <w:t xml:space="preserve"> Управление через ЕПГУ или РПГУ, должны содержать электронные документы, необходимые для получения муниципальной услуги.</w:t>
      </w:r>
    </w:p>
    <w:p w:rsidR="00531F06" w:rsidRPr="004B0E26" w:rsidRDefault="00F66874">
      <w:pPr>
        <w:ind w:firstLine="709"/>
        <w:jc w:val="both"/>
        <w:rPr>
          <w:color w:val="000000" w:themeColor="text1"/>
          <w:sz w:val="28"/>
          <w:szCs w:val="28"/>
        </w:rPr>
      </w:pPr>
      <w:r w:rsidRPr="004B0E26">
        <w:rPr>
          <w:color w:val="000000" w:themeColor="text1"/>
          <w:sz w:val="28"/>
          <w:szCs w:val="28"/>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531F06" w:rsidRPr="004B0E26" w:rsidRDefault="00F66874">
      <w:pPr>
        <w:ind w:firstLine="709"/>
        <w:jc w:val="both"/>
        <w:rPr>
          <w:color w:val="000000" w:themeColor="text1"/>
          <w:sz w:val="28"/>
          <w:szCs w:val="28"/>
        </w:rPr>
      </w:pPr>
      <w:r w:rsidRPr="004B0E26">
        <w:rPr>
          <w:color w:val="000000" w:themeColor="text1"/>
          <w:sz w:val="28"/>
          <w:szCs w:val="28"/>
        </w:rPr>
        <w:t>Файлы, содержащие электронные документы, не должны быть повреждены и должны воспроизводиться без системных или иных ошибок.</w:t>
      </w:r>
    </w:p>
    <w:p w:rsidR="00531F06" w:rsidRPr="004B0E26" w:rsidRDefault="00531F06">
      <w:pPr>
        <w:autoSpaceDE w:val="0"/>
        <w:ind w:firstLine="720"/>
        <w:jc w:val="both"/>
        <w:rPr>
          <w:color w:val="000000" w:themeColor="text1"/>
          <w:sz w:val="28"/>
        </w:rPr>
      </w:pPr>
    </w:p>
    <w:p w:rsidR="00531F06" w:rsidRPr="004B0E26" w:rsidRDefault="00F66874">
      <w:pPr>
        <w:suppressAutoHyphens/>
        <w:autoSpaceDE w:val="0"/>
        <w:jc w:val="both"/>
        <w:outlineLvl w:val="1"/>
        <w:rPr>
          <w:color w:val="000000" w:themeColor="text1"/>
          <w:sz w:val="28"/>
        </w:rPr>
      </w:pPr>
      <w:r w:rsidRPr="004B0E26">
        <w:rPr>
          <w:b/>
          <w:color w:val="000000" w:themeColor="text1"/>
          <w:sz w:val="28"/>
        </w:rPr>
        <w:tab/>
        <w:t>2.8. Исчерпывающий перечень оснований для отказа в приеме документов, необходимых для предоставления муниципальной услуги</w:t>
      </w:r>
      <w:r w:rsidR="004B6A3C">
        <w:rPr>
          <w:b/>
          <w:color w:val="000000" w:themeColor="text1"/>
          <w:sz w:val="28"/>
        </w:rPr>
        <w:t>.</w:t>
      </w:r>
      <w:r w:rsidRPr="004B0E26">
        <w:rPr>
          <w:color w:val="000000" w:themeColor="text1"/>
          <w:sz w:val="28"/>
        </w:rPr>
        <w:t xml:space="preserve"> </w:t>
      </w:r>
    </w:p>
    <w:p w:rsidR="00531F06" w:rsidRPr="00EE64FB" w:rsidRDefault="00F66874" w:rsidP="2966466F">
      <w:pPr>
        <w:suppressAutoHyphens/>
        <w:autoSpaceDE w:val="0"/>
        <w:jc w:val="both"/>
        <w:outlineLvl w:val="1"/>
        <w:rPr>
          <w:color w:val="FF0000"/>
          <w:sz w:val="28"/>
        </w:rPr>
      </w:pPr>
      <w:r w:rsidRPr="004B0E26">
        <w:rPr>
          <w:color w:val="000000" w:themeColor="text1"/>
          <w:sz w:val="28"/>
        </w:rPr>
        <w:tab/>
      </w:r>
      <w:r w:rsidR="00EE64FB" w:rsidRPr="004B6A3C">
        <w:rPr>
          <w:sz w:val="28"/>
        </w:rPr>
        <w:t>Оснований для отказа в приеме документов, необходимых для предоставления муниципальной услуги не имеется.</w:t>
      </w:r>
    </w:p>
    <w:p w:rsidR="00531F06" w:rsidRPr="00D51CB0" w:rsidRDefault="00531F06">
      <w:pPr>
        <w:suppressAutoHyphens/>
        <w:autoSpaceDE w:val="0"/>
        <w:jc w:val="both"/>
        <w:outlineLvl w:val="1"/>
        <w:rPr>
          <w:color w:val="000000" w:themeColor="text1"/>
        </w:rPr>
      </w:pPr>
    </w:p>
    <w:p w:rsidR="00531F06" w:rsidRPr="004B0E26" w:rsidRDefault="00F66874">
      <w:pPr>
        <w:suppressAutoHyphens/>
        <w:jc w:val="both"/>
        <w:rPr>
          <w:b/>
          <w:color w:val="000000" w:themeColor="text1"/>
          <w:sz w:val="28"/>
          <w:szCs w:val="28"/>
        </w:rPr>
      </w:pPr>
      <w:r w:rsidRPr="004B0E26">
        <w:rPr>
          <w:b/>
          <w:color w:val="000000" w:themeColor="text1"/>
          <w:sz w:val="28"/>
          <w:szCs w:val="28"/>
        </w:rPr>
        <w:tab/>
        <w:t>2.9. Исчерпывающий перечень оснований для приостановления и (или) отказа в пред</w:t>
      </w:r>
      <w:r w:rsidR="00EE64FB">
        <w:rPr>
          <w:b/>
          <w:color w:val="000000" w:themeColor="text1"/>
          <w:sz w:val="28"/>
          <w:szCs w:val="28"/>
        </w:rPr>
        <w:t>оставлении муниципальной услуги</w:t>
      </w:r>
      <w:r w:rsidR="004B6A3C">
        <w:rPr>
          <w:b/>
          <w:color w:val="000000" w:themeColor="text1"/>
          <w:sz w:val="28"/>
          <w:szCs w:val="28"/>
        </w:rPr>
        <w:t>.</w:t>
      </w:r>
    </w:p>
    <w:p w:rsidR="00EE64FB" w:rsidRPr="004B6A3C" w:rsidRDefault="00F66874" w:rsidP="00EE64FB">
      <w:pPr>
        <w:suppressAutoHyphens/>
        <w:autoSpaceDE w:val="0"/>
        <w:jc w:val="both"/>
        <w:outlineLvl w:val="1"/>
        <w:rPr>
          <w:bCs/>
          <w:sz w:val="28"/>
          <w:szCs w:val="28"/>
        </w:rPr>
      </w:pPr>
      <w:r w:rsidRPr="004B0E26">
        <w:rPr>
          <w:b/>
          <w:color w:val="000000" w:themeColor="text1"/>
          <w:sz w:val="28"/>
          <w:szCs w:val="28"/>
        </w:rPr>
        <w:tab/>
      </w:r>
      <w:r w:rsidR="00EE64FB" w:rsidRPr="004B6A3C">
        <w:rPr>
          <w:bCs/>
          <w:sz w:val="28"/>
          <w:szCs w:val="28"/>
        </w:rPr>
        <w:t>Основанием для отказа в предоставлении муниципальной услуги является:</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обращение за предоставлением муниципальной услуги лица, не относящегося к кругу заявителей, указанному в пункте 1.2 настоящего административного регламента;</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E64FB" w:rsidRPr="004B6A3C" w:rsidRDefault="00EE64FB" w:rsidP="00EE64FB">
      <w:pPr>
        <w:suppressAutoHyphens/>
        <w:autoSpaceDE w:val="0"/>
        <w:jc w:val="both"/>
        <w:outlineLvl w:val="1"/>
        <w:rPr>
          <w:bCs/>
          <w:sz w:val="28"/>
          <w:szCs w:val="28"/>
        </w:rPr>
      </w:pPr>
      <w:r w:rsidRPr="004B6A3C">
        <w:rPr>
          <w:bCs/>
          <w:sz w:val="28"/>
          <w:szCs w:val="28"/>
        </w:rPr>
        <w:lastRenderedPageBreak/>
        <w:t xml:space="preserve">         - представленные документы содержат недостоверные и (или) противоречивые сведения.</w:t>
      </w:r>
    </w:p>
    <w:p w:rsidR="00531F06" w:rsidRPr="004B6A3C" w:rsidRDefault="00EE64FB" w:rsidP="00EE64FB">
      <w:pPr>
        <w:suppressAutoHyphens/>
        <w:autoSpaceDE w:val="0"/>
        <w:jc w:val="both"/>
        <w:outlineLvl w:val="1"/>
      </w:pPr>
      <w:r w:rsidRPr="004B6A3C">
        <w:rPr>
          <w:bCs/>
          <w:sz w:val="28"/>
          <w:szCs w:val="28"/>
        </w:rPr>
        <w:t xml:space="preserve">         Основания для приостановления предоставления муниципальной услуги </w:t>
      </w:r>
      <w:r w:rsidR="009C5C25">
        <w:rPr>
          <w:bCs/>
          <w:sz w:val="28"/>
          <w:szCs w:val="28"/>
        </w:rPr>
        <w:t xml:space="preserve"> </w:t>
      </w:r>
      <w:r w:rsidRPr="004B6A3C">
        <w:rPr>
          <w:bCs/>
          <w:sz w:val="28"/>
          <w:szCs w:val="28"/>
        </w:rPr>
        <w:t xml:space="preserve"> </w:t>
      </w:r>
      <w:r w:rsidR="00FA61C5">
        <w:rPr>
          <w:bCs/>
          <w:sz w:val="28"/>
          <w:szCs w:val="28"/>
        </w:rPr>
        <w:t>отсутствуют.</w:t>
      </w:r>
    </w:p>
    <w:p w:rsidR="00EE64FB" w:rsidRDefault="00F66874">
      <w:pPr>
        <w:pStyle w:val="ConsPlusNormal"/>
        <w:suppressAutoHyphens/>
        <w:jc w:val="both"/>
        <w:outlineLvl w:val="1"/>
        <w:rPr>
          <w:color w:val="000000" w:themeColor="text1"/>
          <w:szCs w:val="24"/>
        </w:rPr>
      </w:pPr>
      <w:r w:rsidRPr="00D51CB0">
        <w:rPr>
          <w:color w:val="000000" w:themeColor="text1"/>
          <w:szCs w:val="24"/>
        </w:rPr>
        <w:tab/>
      </w:r>
    </w:p>
    <w:p w:rsidR="00531F06" w:rsidRPr="004F2D91" w:rsidRDefault="00EE64FB">
      <w:pPr>
        <w:pStyle w:val="ConsPlusNormal"/>
        <w:suppressAutoHyphens/>
        <w:jc w:val="both"/>
        <w:outlineLvl w:val="1"/>
        <w:rPr>
          <w:b/>
          <w:sz w:val="28"/>
          <w:szCs w:val="28"/>
        </w:rPr>
      </w:pPr>
      <w:r w:rsidRPr="006532D2">
        <w:rPr>
          <w:color w:val="FF0000"/>
          <w:szCs w:val="24"/>
        </w:rPr>
        <w:t xml:space="preserve">    </w:t>
      </w:r>
      <w:r w:rsidR="004F2D91">
        <w:rPr>
          <w:color w:val="FF0000"/>
          <w:szCs w:val="24"/>
        </w:rPr>
        <w:t xml:space="preserve">    </w:t>
      </w:r>
      <w:r w:rsidRPr="006532D2">
        <w:rPr>
          <w:color w:val="FF0000"/>
          <w:szCs w:val="24"/>
        </w:rPr>
        <w:t xml:space="preserve"> </w:t>
      </w:r>
      <w:r w:rsidR="00F66874" w:rsidRPr="004F2D91">
        <w:rPr>
          <w:b/>
          <w:sz w:val="28"/>
          <w:szCs w:val="28"/>
        </w:rPr>
        <w:t xml:space="preserve">2.9.1. </w:t>
      </w:r>
      <w:proofErr w:type="gramStart"/>
      <w:r w:rsidR="00F66874" w:rsidRPr="004F2D91">
        <w:rPr>
          <w:b/>
          <w:sz w:val="28"/>
          <w:szCs w:val="28"/>
        </w:rPr>
        <w:t>Услуги, которые являются необходимыми и обязательными для</w:t>
      </w:r>
      <w:r w:rsidR="00F66874" w:rsidRPr="004F2D91">
        <w:rPr>
          <w:b/>
          <w:szCs w:val="24"/>
        </w:rPr>
        <w:t xml:space="preserve"> </w:t>
      </w:r>
      <w:r w:rsidR="00F66874" w:rsidRPr="004F2D91">
        <w:rPr>
          <w:b/>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Наименование услуги, которая является необходимой и обязательной для предоставления муниципальной услуги: «Подготовка проектной документации на строительство (реконструкцию, ремонт, прокладку) инженерных сетей и коммуникаций».</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Выдаваемый документ — рабочий чертеж.</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Проектная документация изготавливается заказчиком самостоятельно и представляется на бумажном носителе.</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Организациями, предоставляющими необходимую и обязательную услугу, являются юридические и физические лица, имеющие право оказания услуги в соответствии с действующим законодательством.</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Оплата подготовки проектной документации осуществляется за счет средств заявителя на договорной основе.</w:t>
      </w:r>
    </w:p>
    <w:p w:rsidR="00531F06" w:rsidRPr="00D51CB0" w:rsidRDefault="00531F06">
      <w:pPr>
        <w:pStyle w:val="ConsPlusNormal"/>
        <w:suppressAutoHyphens/>
        <w:jc w:val="both"/>
        <w:outlineLvl w:val="1"/>
        <w:rPr>
          <w:rFonts w:eastAsia="Calibri"/>
          <w:b/>
          <w:color w:val="000000" w:themeColor="text1"/>
          <w:szCs w:val="24"/>
          <w:lang w:eastAsia="en-US"/>
        </w:rPr>
      </w:pPr>
    </w:p>
    <w:p w:rsidR="00531F06" w:rsidRPr="00DA20D3" w:rsidRDefault="00F66874">
      <w:pPr>
        <w:suppressAutoHyphens/>
        <w:jc w:val="both"/>
        <w:rPr>
          <w:color w:val="000000" w:themeColor="text1"/>
          <w:sz w:val="28"/>
          <w:szCs w:val="28"/>
        </w:rPr>
      </w:pPr>
      <w:r w:rsidRPr="00D51CB0">
        <w:rPr>
          <w:color w:val="000000" w:themeColor="text1"/>
        </w:rPr>
        <w:tab/>
      </w:r>
      <w:r w:rsidRPr="00DA20D3">
        <w:rPr>
          <w:b/>
          <w:color w:val="000000" w:themeColor="text1"/>
          <w:sz w:val="28"/>
          <w:szCs w:val="28"/>
        </w:rPr>
        <w:t>2.10.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531F06" w:rsidRPr="00DA20D3" w:rsidRDefault="00F66874">
      <w:pPr>
        <w:suppressAutoHyphens/>
        <w:ind w:firstLine="720"/>
        <w:jc w:val="both"/>
        <w:rPr>
          <w:color w:val="000000" w:themeColor="text1"/>
          <w:sz w:val="28"/>
          <w:szCs w:val="28"/>
        </w:rPr>
      </w:pPr>
      <w:r w:rsidRPr="00DA20D3">
        <w:rPr>
          <w:color w:val="000000" w:themeColor="text1"/>
          <w:sz w:val="28"/>
          <w:szCs w:val="28"/>
        </w:rPr>
        <w:t>Предоставление муниципальной услуги является бесплатным для заявителя.</w:t>
      </w:r>
    </w:p>
    <w:p w:rsidR="00531F06" w:rsidRPr="00D51CB0" w:rsidRDefault="00531F06">
      <w:pPr>
        <w:suppressAutoHyphens/>
        <w:ind w:firstLine="720"/>
        <w:jc w:val="both"/>
        <w:rPr>
          <w:color w:val="000000" w:themeColor="text1"/>
        </w:rPr>
      </w:pPr>
    </w:p>
    <w:p w:rsidR="00531F06" w:rsidRPr="00DA20D3" w:rsidRDefault="00F66874">
      <w:pPr>
        <w:suppressAutoHyphens/>
        <w:jc w:val="both"/>
        <w:rPr>
          <w:color w:val="000000" w:themeColor="text1"/>
          <w:sz w:val="28"/>
          <w:szCs w:val="28"/>
        </w:rPr>
      </w:pPr>
      <w:r w:rsidRPr="00D51CB0">
        <w:rPr>
          <w:b/>
          <w:color w:val="000000" w:themeColor="text1"/>
        </w:rPr>
        <w:tab/>
      </w:r>
      <w:r w:rsidRPr="00DA20D3">
        <w:rPr>
          <w:b/>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F06" w:rsidRPr="00DA20D3" w:rsidRDefault="00F66874">
      <w:pPr>
        <w:jc w:val="both"/>
        <w:rPr>
          <w:color w:val="000000" w:themeColor="text1"/>
          <w:sz w:val="28"/>
          <w:szCs w:val="28"/>
        </w:rPr>
      </w:pPr>
      <w:r w:rsidRPr="00DA20D3">
        <w:rPr>
          <w:color w:val="000000" w:themeColor="text1"/>
          <w:sz w:val="28"/>
          <w:szCs w:val="28"/>
        </w:rPr>
        <w:tab/>
        <w:t>Время ожидания в очереди при подаче Заявления не должно превышать 15 минут.</w:t>
      </w:r>
    </w:p>
    <w:p w:rsidR="00531F06" w:rsidRPr="00DA20D3" w:rsidRDefault="00724965">
      <w:pPr>
        <w:jc w:val="both"/>
        <w:rPr>
          <w:color w:val="000000" w:themeColor="text1"/>
          <w:sz w:val="28"/>
          <w:szCs w:val="28"/>
        </w:rPr>
      </w:pPr>
      <w:r>
        <w:rPr>
          <w:color w:val="000000" w:themeColor="text1"/>
          <w:sz w:val="28"/>
          <w:szCs w:val="28"/>
        </w:rPr>
        <w:t xml:space="preserve">         </w:t>
      </w:r>
      <w:r w:rsidR="00F66874" w:rsidRPr="00DA20D3">
        <w:rPr>
          <w:color w:val="000000" w:themeColor="text1"/>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531F06" w:rsidRPr="00DA20D3" w:rsidRDefault="00F66874">
      <w:pPr>
        <w:ind w:firstLine="709"/>
        <w:jc w:val="both"/>
        <w:rPr>
          <w:color w:val="000000" w:themeColor="text1"/>
          <w:sz w:val="28"/>
          <w:szCs w:val="28"/>
        </w:rPr>
      </w:pPr>
      <w:r w:rsidRPr="00DA20D3">
        <w:rPr>
          <w:color w:val="000000" w:themeColor="text1"/>
          <w:sz w:val="28"/>
          <w:szCs w:val="28"/>
        </w:rPr>
        <w:t>а) ознакомления с режимом работы МФЦ, а также с доступными для записи на прием датами и интервалами времени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t>б) записи в любые свободные для приема дату и время в пределах установленного в МФЦ графика приема заявителей.</w:t>
      </w:r>
    </w:p>
    <w:p w:rsidR="00531F06" w:rsidRPr="00DA20D3" w:rsidRDefault="00F66874">
      <w:pPr>
        <w:ind w:firstLine="709"/>
        <w:jc w:val="both"/>
        <w:rPr>
          <w:color w:val="000000" w:themeColor="text1"/>
          <w:sz w:val="28"/>
          <w:szCs w:val="28"/>
        </w:rPr>
      </w:pPr>
      <w:r w:rsidRPr="00DA20D3">
        <w:rPr>
          <w:color w:val="000000" w:themeColor="text1"/>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lastRenderedPageBreak/>
        <w:t>Запись на прием может осуществляться посредством информационной системы МФЦ, которая обеспечивает возможность интеграции с ЕПГУ или РПГУ.</w:t>
      </w:r>
    </w:p>
    <w:p w:rsidR="00531F06" w:rsidRPr="00DA20D3" w:rsidRDefault="00F66874">
      <w:pPr>
        <w:ind w:firstLine="709"/>
        <w:jc w:val="both"/>
        <w:rPr>
          <w:color w:val="000000" w:themeColor="text1"/>
          <w:sz w:val="28"/>
          <w:szCs w:val="28"/>
        </w:rPr>
      </w:pPr>
      <w:r w:rsidRPr="00DA20D3">
        <w:rPr>
          <w:color w:val="000000" w:themeColor="text1"/>
          <w:sz w:val="28"/>
          <w:szCs w:val="28"/>
        </w:rPr>
        <w:t>Время ожидания в очереди при получении результата муниципальной услуги не должно превышать 15 минут.</w:t>
      </w:r>
    </w:p>
    <w:p w:rsidR="00531F06" w:rsidRPr="00DA20D3" w:rsidRDefault="00531F06">
      <w:pPr>
        <w:ind w:firstLine="709"/>
        <w:jc w:val="both"/>
        <w:rPr>
          <w:color w:val="000000" w:themeColor="text1"/>
          <w:sz w:val="28"/>
          <w:szCs w:val="28"/>
        </w:rPr>
      </w:pPr>
    </w:p>
    <w:p w:rsidR="00531F06" w:rsidRPr="00F469A4" w:rsidRDefault="00F66874">
      <w:pPr>
        <w:pStyle w:val="ConsPlusNormal"/>
        <w:suppressAutoHyphens/>
        <w:jc w:val="both"/>
        <w:outlineLvl w:val="1"/>
        <w:rPr>
          <w:color w:val="000000" w:themeColor="text1"/>
          <w:sz w:val="28"/>
          <w:szCs w:val="28"/>
        </w:rPr>
      </w:pPr>
      <w:r w:rsidRPr="00D51CB0">
        <w:rPr>
          <w:b/>
          <w:color w:val="000000" w:themeColor="text1"/>
        </w:rPr>
        <w:tab/>
      </w:r>
      <w:r w:rsidRPr="00F469A4">
        <w:rPr>
          <w:b/>
          <w:color w:val="000000" w:themeColor="text1"/>
          <w:sz w:val="28"/>
          <w:szCs w:val="28"/>
        </w:rPr>
        <w:t>2.12. С</w:t>
      </w:r>
      <w:r w:rsidRPr="00F469A4">
        <w:rPr>
          <w:b/>
          <w:iCs/>
          <w:color w:val="000000" w:themeColor="text1"/>
          <w:sz w:val="28"/>
          <w:szCs w:val="28"/>
        </w:rPr>
        <w:t>рок регистрации запроса заявителя о предоставлении муниципальной услуги.</w:t>
      </w:r>
    </w:p>
    <w:p w:rsidR="00531F06" w:rsidRPr="004B6A3C" w:rsidRDefault="0028774F">
      <w:pPr>
        <w:pStyle w:val="ConsPlusNormal"/>
        <w:widowControl/>
        <w:ind w:firstLine="709"/>
        <w:jc w:val="both"/>
        <w:rPr>
          <w:sz w:val="28"/>
          <w:szCs w:val="28"/>
        </w:rPr>
      </w:pPr>
      <w:r w:rsidRPr="004B6A3C">
        <w:rPr>
          <w:sz w:val="28"/>
        </w:rPr>
        <w:t>В случае обращения заявителя в</w:t>
      </w:r>
      <w:r w:rsidR="00724965" w:rsidRPr="004B6A3C">
        <w:rPr>
          <w:sz w:val="28"/>
        </w:rPr>
        <w:t xml:space="preserve"> Администрацию либо в </w:t>
      </w:r>
      <w:r w:rsidRPr="004B6A3C">
        <w:rPr>
          <w:sz w:val="28"/>
        </w:rPr>
        <w:t xml:space="preserve">Управление заявление регистрируется специалистом </w:t>
      </w:r>
      <w:r w:rsidR="00724965" w:rsidRPr="004B6A3C">
        <w:rPr>
          <w:sz w:val="28"/>
        </w:rPr>
        <w:t xml:space="preserve">Администрации либо </w:t>
      </w:r>
      <w:r w:rsidRPr="004B6A3C">
        <w:rPr>
          <w:sz w:val="28"/>
        </w:rPr>
        <w:t xml:space="preserve">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w:t>
      </w:r>
      <w:r w:rsidR="00724965" w:rsidRPr="004B6A3C">
        <w:rPr>
          <w:sz w:val="28"/>
        </w:rPr>
        <w:t xml:space="preserve">Администрации либо в </w:t>
      </w:r>
      <w:r w:rsidRPr="004B6A3C">
        <w:rPr>
          <w:sz w:val="28"/>
        </w:rPr>
        <w:t>Управлени</w:t>
      </w:r>
      <w:r w:rsidR="00724965" w:rsidRPr="004B6A3C">
        <w:rPr>
          <w:sz w:val="28"/>
        </w:rPr>
        <w:t>и</w:t>
      </w:r>
      <w:r w:rsidRPr="004B6A3C">
        <w:rPr>
          <w:sz w:val="28"/>
        </w:rPr>
        <w:t>.</w:t>
      </w:r>
    </w:p>
    <w:p w:rsidR="00531F06" w:rsidRPr="00F469A4" w:rsidRDefault="00F66874">
      <w:pPr>
        <w:suppressAutoHyphens/>
        <w:jc w:val="both"/>
        <w:rPr>
          <w:color w:val="000000" w:themeColor="text1"/>
          <w:sz w:val="28"/>
          <w:szCs w:val="28"/>
        </w:rPr>
      </w:pPr>
      <w:r w:rsidRPr="00D51CB0">
        <w:rPr>
          <w:color w:val="000000" w:themeColor="text1"/>
        </w:rPr>
        <w:tab/>
      </w:r>
      <w:r w:rsidRPr="004B6A3C">
        <w:rPr>
          <w:b/>
          <w:sz w:val="28"/>
          <w:szCs w:val="28"/>
        </w:rPr>
        <w:t xml:space="preserve">2.13. </w:t>
      </w:r>
      <w:r w:rsidR="004D0DA5" w:rsidRPr="004B6A3C">
        <w:rPr>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D0DA5" w:rsidRPr="004B6A3C" w:rsidRDefault="00F66874" w:rsidP="004D0DA5">
      <w:pPr>
        <w:suppressAutoHyphens/>
        <w:ind w:firstLine="709"/>
        <w:jc w:val="both"/>
        <w:rPr>
          <w:sz w:val="28"/>
          <w:szCs w:val="28"/>
        </w:rPr>
      </w:pPr>
      <w:r w:rsidRPr="004B6A3C">
        <w:rPr>
          <w:sz w:val="28"/>
          <w:szCs w:val="28"/>
        </w:rPr>
        <w:tab/>
      </w:r>
      <w:r w:rsidR="004D0DA5" w:rsidRPr="004B6A3C">
        <w:rPr>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4D0DA5" w:rsidRPr="004B6A3C" w:rsidRDefault="004D0DA5" w:rsidP="004D0DA5">
      <w:pPr>
        <w:suppressAutoHyphens/>
        <w:ind w:firstLine="709"/>
        <w:jc w:val="both"/>
        <w:rPr>
          <w:sz w:val="28"/>
          <w:szCs w:val="28"/>
        </w:rPr>
      </w:pPr>
      <w:r w:rsidRPr="004B6A3C">
        <w:rPr>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D0DA5" w:rsidRPr="004B6A3C" w:rsidRDefault="004D0DA5" w:rsidP="004D0DA5">
      <w:pPr>
        <w:suppressAutoHyphens/>
        <w:ind w:firstLine="709"/>
        <w:jc w:val="both"/>
        <w:rPr>
          <w:sz w:val="28"/>
          <w:szCs w:val="28"/>
        </w:rPr>
      </w:pPr>
      <w:r w:rsidRPr="004B6A3C">
        <w:rPr>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4D0DA5" w:rsidRPr="004B6A3C" w:rsidRDefault="004D0DA5" w:rsidP="004D0DA5">
      <w:pPr>
        <w:suppressAutoHyphens/>
        <w:ind w:firstLine="709"/>
        <w:jc w:val="both"/>
        <w:rPr>
          <w:sz w:val="28"/>
          <w:szCs w:val="28"/>
        </w:rPr>
      </w:pPr>
      <w:r w:rsidRPr="004B6A3C">
        <w:rPr>
          <w:sz w:val="28"/>
          <w:szCs w:val="28"/>
        </w:rPr>
        <w:t>Прием заявителей осуществляется в помещениях Администрации либо Управления. Место для приема заявителей должно быть снабжено столом, стулом и быть приспособлено для оформления документов.</w:t>
      </w:r>
    </w:p>
    <w:p w:rsidR="004D0DA5" w:rsidRPr="004B6A3C" w:rsidRDefault="004D0DA5" w:rsidP="004D0DA5">
      <w:pPr>
        <w:suppressAutoHyphens/>
        <w:ind w:firstLine="709"/>
        <w:jc w:val="both"/>
        <w:rPr>
          <w:sz w:val="28"/>
          <w:szCs w:val="28"/>
        </w:rPr>
      </w:pPr>
      <w:r w:rsidRPr="004B6A3C">
        <w:rPr>
          <w:sz w:val="28"/>
          <w:szCs w:val="28"/>
        </w:rPr>
        <w:t>Информация, касающаяся предоставления муниципальной услуги, должна располагаться на информационных стендах в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На стендах размещается следующая информация:</w:t>
      </w:r>
    </w:p>
    <w:p w:rsidR="004D0DA5" w:rsidRPr="004B6A3C" w:rsidRDefault="004D0DA5" w:rsidP="004D0DA5">
      <w:pPr>
        <w:suppressAutoHyphens/>
        <w:ind w:firstLine="709"/>
        <w:jc w:val="both"/>
        <w:rPr>
          <w:sz w:val="28"/>
          <w:szCs w:val="28"/>
        </w:rPr>
      </w:pPr>
      <w:r w:rsidRPr="004B6A3C">
        <w:rPr>
          <w:sz w:val="28"/>
          <w:szCs w:val="28"/>
        </w:rPr>
        <w:t>- общий режим работы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 образец заполнения заявления;</w:t>
      </w:r>
    </w:p>
    <w:p w:rsidR="004D0DA5" w:rsidRPr="004B6A3C" w:rsidRDefault="004D0DA5" w:rsidP="004D0DA5">
      <w:pPr>
        <w:suppressAutoHyphens/>
        <w:ind w:firstLine="709"/>
        <w:jc w:val="both"/>
        <w:rPr>
          <w:sz w:val="28"/>
          <w:szCs w:val="28"/>
        </w:rPr>
      </w:pPr>
      <w:r w:rsidRPr="004B6A3C">
        <w:rPr>
          <w:sz w:val="28"/>
          <w:szCs w:val="28"/>
        </w:rPr>
        <w:t>- перечень документов, необходимых для предоставления муниципальной услуги.</w:t>
      </w:r>
    </w:p>
    <w:p w:rsidR="004D0DA5" w:rsidRPr="004B6A3C" w:rsidRDefault="004D0DA5" w:rsidP="004D0DA5">
      <w:pPr>
        <w:suppressAutoHyphens/>
        <w:ind w:firstLine="709"/>
        <w:jc w:val="both"/>
        <w:rPr>
          <w:b/>
        </w:rPr>
      </w:pPr>
      <w:r w:rsidRPr="004B6A3C">
        <w:rPr>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r w:rsidR="00F66874" w:rsidRPr="004B6A3C">
        <w:rPr>
          <w:b/>
        </w:rPr>
        <w:tab/>
      </w:r>
    </w:p>
    <w:p w:rsidR="004D0DA5" w:rsidRDefault="004D0DA5" w:rsidP="004D0DA5">
      <w:pPr>
        <w:suppressAutoHyphens/>
        <w:ind w:firstLine="709"/>
        <w:jc w:val="both"/>
        <w:rPr>
          <w:b/>
          <w:color w:val="000000" w:themeColor="text1"/>
        </w:rPr>
      </w:pPr>
    </w:p>
    <w:p w:rsidR="00531F06" w:rsidRPr="00F469A4" w:rsidRDefault="00F66874" w:rsidP="004D0DA5">
      <w:pPr>
        <w:suppressAutoHyphens/>
        <w:ind w:firstLine="709"/>
        <w:jc w:val="both"/>
        <w:rPr>
          <w:color w:val="000000" w:themeColor="text1"/>
          <w:sz w:val="28"/>
          <w:szCs w:val="28"/>
        </w:rPr>
      </w:pPr>
      <w:r w:rsidRPr="00F469A4">
        <w:rPr>
          <w:b/>
          <w:color w:val="000000" w:themeColor="text1"/>
          <w:sz w:val="28"/>
          <w:szCs w:val="28"/>
        </w:rPr>
        <w:t>2.14. Показатели доступности и качества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Показателями доступности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наличие полной, достоверной и доступной для Заявителя (представителя Заявителя) информации о предоставлении муниципальной услуги, способах, </w:t>
      </w:r>
      <w:r w:rsidRPr="00F469A4">
        <w:rPr>
          <w:color w:val="000000" w:themeColor="text1"/>
          <w:sz w:val="28"/>
          <w:szCs w:val="28"/>
        </w:rPr>
        <w:lastRenderedPageBreak/>
        <w:t>порядке и условиях ее получения, в том числе с использованием информационно-телекоммуникационных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t>- наличие помещений, оборудования и оснащения, отвечающих требованиям Регламента;</w:t>
      </w:r>
    </w:p>
    <w:p w:rsidR="00531F06" w:rsidRPr="00F469A4" w:rsidRDefault="00F66874">
      <w:pPr>
        <w:ind w:firstLine="709"/>
        <w:jc w:val="both"/>
        <w:rPr>
          <w:color w:val="000000" w:themeColor="text1"/>
          <w:sz w:val="28"/>
          <w:szCs w:val="28"/>
        </w:rPr>
      </w:pPr>
      <w:r w:rsidRPr="00F469A4">
        <w:rPr>
          <w:color w:val="000000" w:themeColor="text1"/>
          <w:sz w:val="28"/>
          <w:szCs w:val="28"/>
        </w:rPr>
        <w:t>- соблюдение режима работы</w:t>
      </w:r>
      <w:r w:rsidR="004D0DA5">
        <w:rPr>
          <w:color w:val="000000" w:themeColor="text1"/>
          <w:sz w:val="28"/>
          <w:szCs w:val="28"/>
        </w:rPr>
        <w:t xml:space="preserve"> </w:t>
      </w:r>
      <w:r w:rsidR="004D0DA5" w:rsidRPr="004B6A3C">
        <w:rPr>
          <w:sz w:val="28"/>
          <w:szCs w:val="28"/>
        </w:rPr>
        <w:t>Администрации и</w:t>
      </w:r>
      <w:r w:rsidRPr="004B6A3C">
        <w:rPr>
          <w:sz w:val="28"/>
          <w:szCs w:val="28"/>
        </w:rPr>
        <w:t xml:space="preserve"> Управления </w:t>
      </w:r>
      <w:r w:rsidRPr="00F469A4">
        <w:rPr>
          <w:color w:val="000000" w:themeColor="text1"/>
          <w:sz w:val="28"/>
          <w:szCs w:val="28"/>
        </w:rPr>
        <w:t>при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муниципальной услуги в многофункциональном центре предоставления государственных и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t>Показателями качества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соблюдение сроков и последовательности административных процедур, установленных Регламентом;</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 xml:space="preserve">отсутствие обоснованных жалоб на действия (бездействие) и решения работников </w:t>
      </w:r>
      <w:r w:rsidR="004D0DA5" w:rsidRPr="004B6A3C">
        <w:rPr>
          <w:sz w:val="28"/>
          <w:szCs w:val="28"/>
        </w:rPr>
        <w:t xml:space="preserve">Администрации и </w:t>
      </w:r>
      <w:r w:rsidRPr="004B6A3C">
        <w:rPr>
          <w:sz w:val="28"/>
          <w:szCs w:val="28"/>
        </w:rPr>
        <w:t>Управления, участвующих в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компетентность работников</w:t>
      </w:r>
      <w:r w:rsidR="004D0DA5" w:rsidRPr="004B6A3C">
        <w:rPr>
          <w:sz w:val="28"/>
          <w:szCs w:val="28"/>
        </w:rPr>
        <w:t xml:space="preserve"> Администрации и </w:t>
      </w:r>
      <w:r w:rsidRPr="004B6A3C">
        <w:rPr>
          <w:sz w:val="28"/>
          <w:szCs w:val="28"/>
        </w:rPr>
        <w:t xml:space="preserve">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4B6A3C">
        <w:rPr>
          <w:sz w:val="28"/>
          <w:szCs w:val="28"/>
        </w:rPr>
        <w:t>;</w:t>
      </w:r>
    </w:p>
    <w:p w:rsidR="00531F06" w:rsidRPr="004B6A3C" w:rsidRDefault="00F66874">
      <w:pPr>
        <w:ind w:firstLine="709"/>
        <w:jc w:val="both"/>
        <w:rPr>
          <w:sz w:val="28"/>
          <w:szCs w:val="28"/>
        </w:rPr>
      </w:pPr>
      <w:r w:rsidRPr="004B6A3C">
        <w:rPr>
          <w:sz w:val="28"/>
          <w:szCs w:val="28"/>
        </w:rPr>
        <w:t xml:space="preserve">- количество взаимодействий Заявителя и работников </w:t>
      </w:r>
      <w:r w:rsidR="004D0DA5" w:rsidRPr="004B6A3C">
        <w:rPr>
          <w:sz w:val="28"/>
          <w:szCs w:val="28"/>
        </w:rPr>
        <w:t xml:space="preserve">Администрации и </w:t>
      </w:r>
      <w:r w:rsidRPr="004B6A3C">
        <w:rPr>
          <w:sz w:val="28"/>
          <w:szCs w:val="28"/>
        </w:rPr>
        <w:t>Управления при предоставлении муниципальной услуги не должно превышать 2-х раз, их время взаимодействия не должно превышать 15 минут.</w:t>
      </w:r>
    </w:p>
    <w:p w:rsidR="00531F06" w:rsidRPr="004B6A3C" w:rsidRDefault="00531F06">
      <w:pPr>
        <w:ind w:firstLine="709"/>
        <w:jc w:val="both"/>
      </w:pPr>
    </w:p>
    <w:p w:rsidR="00531F06" w:rsidRPr="00F469A4" w:rsidRDefault="00F66874">
      <w:pPr>
        <w:autoSpaceDE w:val="0"/>
        <w:ind w:firstLine="567"/>
        <w:jc w:val="both"/>
        <w:rPr>
          <w:color w:val="000000" w:themeColor="text1"/>
          <w:sz w:val="28"/>
          <w:szCs w:val="28"/>
        </w:rPr>
      </w:pPr>
      <w:r w:rsidRPr="00F469A4">
        <w:rPr>
          <w:b/>
          <w:color w:val="000000" w:themeColor="text1"/>
          <w:sz w:val="28"/>
          <w:szCs w:val="28"/>
        </w:rPr>
        <w:t>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D0DA5" w:rsidRPr="004B6A3C" w:rsidRDefault="004D0DA5" w:rsidP="004D0DA5">
      <w:pPr>
        <w:suppressAutoHyphens/>
        <w:ind w:firstLine="720"/>
        <w:jc w:val="both"/>
        <w:outlineLvl w:val="1"/>
        <w:rPr>
          <w:rStyle w:val="a4"/>
          <w:sz w:val="28"/>
          <w:szCs w:val="28"/>
        </w:rPr>
      </w:pPr>
      <w:proofErr w:type="gramStart"/>
      <w:r w:rsidRPr="004B6A3C">
        <w:rPr>
          <w:rStyle w:val="a4"/>
          <w:sz w:val="28"/>
          <w:szCs w:val="28"/>
        </w:rPr>
        <w:t>Предоставление муниципальной услуги в МФЦ осуществляется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w:t>
      </w:r>
      <w:proofErr w:type="gramEnd"/>
      <w:r w:rsidRPr="004B6A3C">
        <w:rPr>
          <w:rStyle w:val="a4"/>
          <w:sz w:val="28"/>
          <w:szCs w:val="28"/>
        </w:rPr>
        <w:t xml:space="preserve"> и соглашением о взаимодействии.</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Документы, необходимые для предоставления муниципальной услуги, указанные в пункте 2.7  административного регламента, могут быть направлены в Администрацию, Управление </w:t>
      </w:r>
      <w:r w:rsidR="003955B2" w:rsidRPr="004B6A3C">
        <w:rPr>
          <w:rStyle w:val="a4"/>
          <w:sz w:val="28"/>
          <w:szCs w:val="28"/>
        </w:rPr>
        <w:t>и</w:t>
      </w:r>
      <w:r w:rsidRPr="004B6A3C">
        <w:rPr>
          <w:rStyle w:val="a4"/>
          <w:sz w:val="28"/>
          <w:szCs w:val="28"/>
        </w:rPr>
        <w:t xml:space="preserve"> в МФЦ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Документы, необходимые для предоставления муниципальной услуги, представляемые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-представляются в </w:t>
      </w:r>
      <w:r w:rsidR="003955B2" w:rsidRPr="004B6A3C">
        <w:rPr>
          <w:rStyle w:val="a4"/>
          <w:sz w:val="28"/>
          <w:szCs w:val="28"/>
        </w:rPr>
        <w:t>Администрацию, Управление и в</w:t>
      </w:r>
      <w:r w:rsidRPr="004B6A3C">
        <w:rPr>
          <w:rStyle w:val="a4"/>
          <w:sz w:val="28"/>
          <w:szCs w:val="28"/>
        </w:rPr>
        <w:t xml:space="preserve"> МФЦ с использованием электронных носителей и (или) информационно-</w:t>
      </w:r>
      <w:r w:rsidRPr="004B6A3C">
        <w:rPr>
          <w:rStyle w:val="a4"/>
          <w:sz w:val="28"/>
          <w:szCs w:val="28"/>
        </w:rPr>
        <w:lastRenderedPageBreak/>
        <w:t>телекоммуникационных сетей общего пользования, включая сеть «Интернет», заявителем при посещении отдела и (или) МФЦ; иным способом, позволяющим передать в электронном виде документы.</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31F06" w:rsidRPr="004B6A3C" w:rsidRDefault="004D0DA5" w:rsidP="004D0DA5">
      <w:pPr>
        <w:suppressAutoHyphens/>
        <w:ind w:firstLine="720"/>
        <w:jc w:val="both"/>
        <w:outlineLvl w:val="1"/>
      </w:pPr>
      <w:r w:rsidRPr="004B6A3C">
        <w:rPr>
          <w:rStyle w:val="a4"/>
          <w:sz w:val="28"/>
          <w:szCs w:val="28"/>
        </w:rPr>
        <w:t xml:space="preserve">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w:t>
      </w:r>
      <w:r w:rsidR="003955B2" w:rsidRPr="004B6A3C">
        <w:rPr>
          <w:rStyle w:val="a4"/>
          <w:sz w:val="28"/>
          <w:szCs w:val="28"/>
        </w:rPr>
        <w:t>Администрации, Управлении</w:t>
      </w:r>
      <w:r w:rsidRPr="004B6A3C">
        <w:rPr>
          <w:rStyle w:val="a4"/>
          <w:sz w:val="28"/>
          <w:szCs w:val="28"/>
        </w:rPr>
        <w:t xml:space="preserve"> и МФЦ в целях и объёме, необходимых для предоставления муниципальной услуги.</w:t>
      </w:r>
    </w:p>
    <w:p w:rsidR="004D0DA5" w:rsidRDefault="004D0DA5" w:rsidP="003911FA">
      <w:pPr>
        <w:tabs>
          <w:tab w:val="left" w:pos="0"/>
        </w:tabs>
        <w:suppressAutoHyphens/>
        <w:jc w:val="center"/>
        <w:rPr>
          <w:b/>
          <w:color w:val="000000" w:themeColor="text1"/>
          <w:sz w:val="28"/>
          <w:szCs w:val="28"/>
        </w:rPr>
      </w:pPr>
    </w:p>
    <w:p w:rsidR="00531F06" w:rsidRPr="00F469A4" w:rsidRDefault="003911FA" w:rsidP="003911FA">
      <w:pPr>
        <w:tabs>
          <w:tab w:val="left" w:pos="0"/>
        </w:tabs>
        <w:suppressAutoHyphens/>
        <w:jc w:val="center"/>
        <w:rPr>
          <w:b/>
          <w:color w:val="000000" w:themeColor="text1"/>
          <w:sz w:val="28"/>
          <w:szCs w:val="28"/>
        </w:rPr>
      </w:pPr>
      <w:r>
        <w:rPr>
          <w:b/>
          <w:color w:val="000000" w:themeColor="text1"/>
          <w:sz w:val="28"/>
          <w:szCs w:val="28"/>
          <w:lang w:val="en-US"/>
        </w:rPr>
        <w:t>III</w:t>
      </w:r>
      <w:r w:rsidR="00F66874" w:rsidRPr="00F469A4">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55E8" w:rsidRDefault="00D655E8" w:rsidP="00D655E8">
      <w:pPr>
        <w:ind w:firstLine="709"/>
        <w:jc w:val="both"/>
        <w:rPr>
          <w:color w:val="FF0000"/>
          <w:sz w:val="28"/>
          <w:szCs w:val="28"/>
        </w:rPr>
      </w:pPr>
    </w:p>
    <w:p w:rsidR="00D655E8" w:rsidRPr="004B6A3C" w:rsidRDefault="00D655E8" w:rsidP="00D655E8">
      <w:pPr>
        <w:ind w:firstLine="709"/>
        <w:jc w:val="both"/>
        <w:rPr>
          <w:b/>
          <w:sz w:val="28"/>
          <w:szCs w:val="28"/>
        </w:rPr>
      </w:pPr>
      <w:r w:rsidRPr="004B6A3C">
        <w:rPr>
          <w:b/>
          <w:sz w:val="28"/>
          <w:szCs w:val="28"/>
        </w:rPr>
        <w:t>3.1. Предоставление муниципальной услуги включает в себя следующие административные процедуры:</w:t>
      </w:r>
    </w:p>
    <w:p w:rsidR="00D655E8" w:rsidRPr="004B6A3C" w:rsidRDefault="00D655E8" w:rsidP="00D655E8">
      <w:pPr>
        <w:ind w:firstLine="709"/>
        <w:jc w:val="both"/>
        <w:rPr>
          <w:sz w:val="28"/>
          <w:szCs w:val="28"/>
        </w:rPr>
      </w:pPr>
      <w:r w:rsidRPr="004B6A3C">
        <w:rPr>
          <w:sz w:val="28"/>
          <w:szCs w:val="28"/>
        </w:rPr>
        <w:t>1)</w:t>
      </w:r>
      <w:r w:rsidRPr="004B6A3C">
        <w:rPr>
          <w:sz w:val="28"/>
          <w:szCs w:val="28"/>
        </w:rPr>
        <w:tab/>
        <w:t>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2)</w:t>
      </w:r>
      <w:r w:rsidRPr="004B6A3C">
        <w:rPr>
          <w:sz w:val="28"/>
          <w:szCs w:val="28"/>
        </w:rPr>
        <w:tab/>
        <w:t>Рассмотрение документов, представленных заявителем;</w:t>
      </w:r>
    </w:p>
    <w:p w:rsidR="00D655E8" w:rsidRPr="004B6A3C" w:rsidRDefault="00D655E8" w:rsidP="00D655E8">
      <w:pPr>
        <w:ind w:firstLine="709"/>
        <w:jc w:val="both"/>
        <w:rPr>
          <w:sz w:val="28"/>
          <w:szCs w:val="28"/>
        </w:rPr>
      </w:pPr>
      <w:r w:rsidRPr="004B6A3C">
        <w:rPr>
          <w:sz w:val="28"/>
          <w:szCs w:val="28"/>
        </w:rPr>
        <w:t>3)</w:t>
      </w:r>
      <w:r w:rsidRPr="004B6A3C">
        <w:rPr>
          <w:sz w:val="28"/>
          <w:szCs w:val="28"/>
        </w:rPr>
        <w:tab/>
        <w:t>Подготовка результата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4)</w:t>
      </w:r>
      <w:r w:rsidRPr="004B6A3C">
        <w:rPr>
          <w:sz w:val="28"/>
          <w:szCs w:val="28"/>
        </w:rPr>
        <w:tab/>
        <w:t>Уведомление заявителя о принятом решении и выдача результата предоставления муниципальной услуги заявителю.</w:t>
      </w:r>
    </w:p>
    <w:p w:rsidR="00D655E8" w:rsidRPr="004B6A3C" w:rsidRDefault="00D655E8" w:rsidP="00D655E8">
      <w:pPr>
        <w:ind w:firstLine="709"/>
        <w:jc w:val="both"/>
        <w:rPr>
          <w:b/>
          <w:sz w:val="28"/>
          <w:szCs w:val="28"/>
        </w:rPr>
      </w:pPr>
      <w:r w:rsidRPr="004B6A3C">
        <w:rPr>
          <w:b/>
          <w:sz w:val="28"/>
          <w:szCs w:val="28"/>
        </w:rPr>
        <w:t>3.2. 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Порядок передачи результата оказания услуги.</w:t>
      </w:r>
    </w:p>
    <w:p w:rsidR="00D655E8" w:rsidRPr="004B6A3C" w:rsidRDefault="00D655E8" w:rsidP="00D655E8">
      <w:pPr>
        <w:ind w:firstLine="709"/>
        <w:jc w:val="both"/>
        <w:rPr>
          <w:sz w:val="28"/>
          <w:szCs w:val="28"/>
        </w:rPr>
      </w:pPr>
      <w:r w:rsidRPr="004B6A3C">
        <w:rPr>
          <w:sz w:val="28"/>
          <w:szCs w:val="28"/>
        </w:rPr>
        <w:t>Передача уполномоченным органом в структурное подразделение, ответственное за предоставление муниципальной услуги.</w:t>
      </w:r>
    </w:p>
    <w:p w:rsidR="00D655E8" w:rsidRPr="004B6A3C" w:rsidRDefault="00D655E8" w:rsidP="00D655E8">
      <w:pPr>
        <w:ind w:firstLine="709"/>
        <w:jc w:val="both"/>
        <w:rPr>
          <w:sz w:val="28"/>
          <w:szCs w:val="28"/>
        </w:rPr>
      </w:pPr>
      <w:r w:rsidRPr="004B6A3C">
        <w:rPr>
          <w:sz w:val="28"/>
          <w:szCs w:val="28"/>
        </w:rPr>
        <w:t>Способ фиксации результата.</w:t>
      </w:r>
    </w:p>
    <w:p w:rsidR="00D655E8" w:rsidRPr="004B6A3C" w:rsidRDefault="00D655E8" w:rsidP="00D655E8">
      <w:pPr>
        <w:ind w:firstLine="709"/>
        <w:jc w:val="both"/>
        <w:rPr>
          <w:sz w:val="28"/>
          <w:szCs w:val="28"/>
        </w:rPr>
      </w:pPr>
      <w:r w:rsidRPr="004B6A3C">
        <w:rPr>
          <w:sz w:val="28"/>
          <w:szCs w:val="28"/>
        </w:rPr>
        <w:t xml:space="preserve">Присвоение уполномоченным органом регистрационного </w:t>
      </w:r>
      <w:proofErr w:type="gramStart"/>
      <w:r w:rsidRPr="004B6A3C">
        <w:rPr>
          <w:sz w:val="28"/>
          <w:szCs w:val="28"/>
        </w:rPr>
        <w:t>номера</w:t>
      </w:r>
      <w:proofErr w:type="gramEnd"/>
      <w:r w:rsidRPr="004B6A3C">
        <w:rPr>
          <w:sz w:val="28"/>
          <w:szCs w:val="28"/>
        </w:rPr>
        <w:t xml:space="preserve"> поступившим документам.</w:t>
      </w:r>
    </w:p>
    <w:p w:rsidR="00D655E8" w:rsidRPr="004B6A3C" w:rsidRDefault="00D655E8" w:rsidP="00D655E8">
      <w:pPr>
        <w:ind w:firstLine="709"/>
        <w:jc w:val="both"/>
        <w:rPr>
          <w:sz w:val="28"/>
          <w:szCs w:val="28"/>
        </w:rPr>
      </w:pPr>
      <w:r w:rsidRPr="004B6A3C">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услуги.</w:t>
      </w:r>
    </w:p>
    <w:p w:rsidR="00D655E8" w:rsidRPr="00014501" w:rsidRDefault="00D655E8" w:rsidP="00D655E8">
      <w:pPr>
        <w:ind w:firstLine="709"/>
        <w:jc w:val="both"/>
        <w:rPr>
          <w:b/>
          <w:sz w:val="28"/>
          <w:szCs w:val="28"/>
        </w:rPr>
      </w:pPr>
      <w:r w:rsidRPr="00014501">
        <w:rPr>
          <w:b/>
          <w:sz w:val="28"/>
          <w:szCs w:val="28"/>
        </w:rPr>
        <w:t>3.3. Рассмотрение документов, представленных заявителем.</w:t>
      </w:r>
    </w:p>
    <w:p w:rsidR="00D655E8" w:rsidRPr="00014501" w:rsidRDefault="00D655E8" w:rsidP="00D655E8">
      <w:pPr>
        <w:ind w:firstLine="709"/>
        <w:jc w:val="both"/>
        <w:rPr>
          <w:sz w:val="28"/>
          <w:szCs w:val="28"/>
        </w:rPr>
      </w:pPr>
      <w:r w:rsidRPr="00014501">
        <w:rPr>
          <w:sz w:val="28"/>
          <w:szCs w:val="28"/>
        </w:rPr>
        <w:t xml:space="preserve">Основанием для начала выполнения административной процедуры является поступление документов </w:t>
      </w:r>
      <w:r w:rsidR="004D5728" w:rsidRPr="00014501">
        <w:rPr>
          <w:sz w:val="28"/>
          <w:szCs w:val="28"/>
        </w:rPr>
        <w:t>в Управление</w:t>
      </w:r>
      <w:r w:rsidRPr="00014501">
        <w:rPr>
          <w:sz w:val="28"/>
          <w:szCs w:val="28"/>
        </w:rPr>
        <w:t>, ответственн</w:t>
      </w:r>
      <w:r w:rsidR="004D5728" w:rsidRPr="00014501">
        <w:rPr>
          <w:sz w:val="28"/>
          <w:szCs w:val="28"/>
        </w:rPr>
        <w:t>ое</w:t>
      </w:r>
      <w:r w:rsidRPr="00014501">
        <w:rPr>
          <w:sz w:val="28"/>
          <w:szCs w:val="28"/>
        </w:rPr>
        <w:t xml:space="preserve"> за предоставление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lastRenderedPageBreak/>
        <w:t xml:space="preserve">При поступлении документов специалист </w:t>
      </w:r>
      <w:r w:rsidR="004D5728" w:rsidRPr="00014501">
        <w:rPr>
          <w:sz w:val="28"/>
          <w:szCs w:val="28"/>
        </w:rPr>
        <w:t>Управления</w:t>
      </w:r>
      <w:r w:rsidRPr="00014501">
        <w:rPr>
          <w:sz w:val="28"/>
          <w:szCs w:val="28"/>
        </w:rPr>
        <w:t xml:space="preserve">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документов, указанных в пункте 2.</w:t>
      </w:r>
      <w:r w:rsidR="004D5728" w:rsidRPr="00014501">
        <w:rPr>
          <w:sz w:val="28"/>
          <w:szCs w:val="28"/>
        </w:rPr>
        <w:t>7</w:t>
      </w:r>
      <w:r w:rsidRPr="00014501">
        <w:rPr>
          <w:sz w:val="28"/>
          <w:szCs w:val="28"/>
        </w:rPr>
        <w:t xml:space="preserve">. административного регламента, </w:t>
      </w:r>
      <w:proofErr w:type="gramStart"/>
      <w:r w:rsidRPr="00014501">
        <w:rPr>
          <w:sz w:val="28"/>
          <w:szCs w:val="28"/>
        </w:rPr>
        <w:t>на</w:t>
      </w:r>
      <w:proofErr w:type="gramEnd"/>
      <w:r w:rsidRPr="00014501">
        <w:rPr>
          <w:sz w:val="28"/>
          <w:szCs w:val="28"/>
        </w:rPr>
        <w:t xml:space="preserve">: </w:t>
      </w:r>
    </w:p>
    <w:p w:rsidR="00D655E8" w:rsidRPr="00014501" w:rsidRDefault="00D655E8" w:rsidP="00D655E8">
      <w:pPr>
        <w:ind w:firstLine="709"/>
        <w:jc w:val="both"/>
        <w:rPr>
          <w:sz w:val="28"/>
          <w:szCs w:val="28"/>
        </w:rPr>
      </w:pPr>
      <w:r w:rsidRPr="00014501">
        <w:rPr>
          <w:sz w:val="28"/>
          <w:szCs w:val="28"/>
        </w:rPr>
        <w:t xml:space="preserve">- соответствие заявления установленной форме; </w:t>
      </w:r>
    </w:p>
    <w:p w:rsidR="00D655E8" w:rsidRPr="00014501" w:rsidRDefault="00D655E8" w:rsidP="00D655E8">
      <w:pPr>
        <w:ind w:firstLine="709"/>
        <w:jc w:val="both"/>
        <w:rPr>
          <w:sz w:val="28"/>
          <w:szCs w:val="28"/>
        </w:rPr>
      </w:pPr>
      <w:r w:rsidRPr="00014501">
        <w:rPr>
          <w:sz w:val="28"/>
          <w:szCs w:val="28"/>
        </w:rPr>
        <w:t xml:space="preserve">- наличие полного пакета документов; </w:t>
      </w:r>
    </w:p>
    <w:p w:rsidR="00D655E8" w:rsidRPr="00014501" w:rsidRDefault="00D655E8" w:rsidP="00D655E8">
      <w:pPr>
        <w:ind w:firstLine="709"/>
        <w:jc w:val="both"/>
        <w:rPr>
          <w:sz w:val="28"/>
          <w:szCs w:val="28"/>
        </w:rPr>
      </w:pPr>
      <w:r w:rsidRPr="00014501">
        <w:rPr>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D655E8" w:rsidRPr="00014501" w:rsidRDefault="00D655E8" w:rsidP="00D655E8">
      <w:pPr>
        <w:ind w:firstLine="709"/>
        <w:jc w:val="both"/>
        <w:rPr>
          <w:sz w:val="28"/>
          <w:szCs w:val="28"/>
        </w:rPr>
      </w:pPr>
      <w:r w:rsidRPr="00014501">
        <w:rPr>
          <w:sz w:val="28"/>
          <w:szCs w:val="28"/>
        </w:rPr>
        <w:t xml:space="preserve">Специалист </w:t>
      </w:r>
      <w:r w:rsidR="004D5728" w:rsidRPr="00014501">
        <w:rPr>
          <w:sz w:val="28"/>
          <w:szCs w:val="28"/>
        </w:rPr>
        <w:t>Управления</w:t>
      </w:r>
      <w:r w:rsidRPr="00014501">
        <w:rPr>
          <w:sz w:val="28"/>
          <w:szCs w:val="28"/>
        </w:rPr>
        <w:t>, ответственный за обработку документов, необходимых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при наличии оснований, указанных в пункте 2.</w:t>
      </w:r>
      <w:r w:rsidR="00014501" w:rsidRPr="00014501">
        <w:rPr>
          <w:sz w:val="28"/>
          <w:szCs w:val="28"/>
        </w:rPr>
        <w:t>9</w:t>
      </w:r>
      <w:r w:rsidRPr="00014501">
        <w:rPr>
          <w:sz w:val="28"/>
          <w:szCs w:val="28"/>
        </w:rPr>
        <w:t>. настоящего Административного регламента, оформляет проект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проверка представленных документов,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D655E8" w:rsidRPr="00014501" w:rsidRDefault="00D655E8" w:rsidP="00D655E8">
      <w:pPr>
        <w:ind w:firstLine="709"/>
        <w:jc w:val="both"/>
        <w:rPr>
          <w:b/>
          <w:sz w:val="28"/>
          <w:szCs w:val="28"/>
        </w:rPr>
      </w:pPr>
      <w:r w:rsidRPr="00014501">
        <w:rPr>
          <w:b/>
          <w:sz w:val="28"/>
          <w:szCs w:val="28"/>
        </w:rPr>
        <w:t>3.4. Подготовка результата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Специалист </w:t>
      </w:r>
      <w:r w:rsidR="004D5728" w:rsidRPr="00014501">
        <w:rPr>
          <w:sz w:val="28"/>
          <w:szCs w:val="28"/>
        </w:rPr>
        <w:t>Управления</w:t>
      </w:r>
      <w:r w:rsidRPr="00014501">
        <w:rPr>
          <w:sz w:val="28"/>
          <w:szCs w:val="28"/>
        </w:rPr>
        <w:t>, ответственный за формирование результата предоставления муниципальной услуги, обеспечивает подготовку решения  о предоставлении или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 xml:space="preserve">В результате принятого решения специалист </w:t>
      </w:r>
      <w:r w:rsidR="004D5728" w:rsidRPr="00014501">
        <w:rPr>
          <w:sz w:val="28"/>
          <w:szCs w:val="28"/>
        </w:rPr>
        <w:t>Управления</w:t>
      </w:r>
      <w:r w:rsidRPr="00014501">
        <w:rPr>
          <w:sz w:val="28"/>
          <w:szCs w:val="28"/>
        </w:rPr>
        <w:t xml:space="preserve"> осуществляет подготовку ответов заявителям.</w:t>
      </w:r>
    </w:p>
    <w:p w:rsidR="00D655E8" w:rsidRPr="00014501" w:rsidRDefault="00D655E8" w:rsidP="00D655E8">
      <w:pPr>
        <w:ind w:firstLine="709"/>
        <w:jc w:val="both"/>
        <w:rPr>
          <w:sz w:val="28"/>
          <w:szCs w:val="28"/>
        </w:rPr>
      </w:pPr>
      <w:r w:rsidRPr="00F47222">
        <w:rPr>
          <w:sz w:val="28"/>
          <w:szCs w:val="28"/>
        </w:rPr>
        <w:t xml:space="preserve">Разрешение оформляется по форме, согласно приложению </w:t>
      </w:r>
      <w:r w:rsidR="00E13C4E" w:rsidRPr="00F47222">
        <w:rPr>
          <w:sz w:val="28"/>
          <w:szCs w:val="28"/>
        </w:rPr>
        <w:t>4</w:t>
      </w:r>
      <w:r w:rsidRPr="00F47222">
        <w:rPr>
          <w:sz w:val="28"/>
          <w:szCs w:val="28"/>
        </w:rPr>
        <w:t xml:space="preserve"> к настоящему Административному регламенту.</w:t>
      </w:r>
    </w:p>
    <w:p w:rsidR="00D655E8" w:rsidRPr="00014501" w:rsidRDefault="00D655E8" w:rsidP="00D655E8">
      <w:pPr>
        <w:ind w:firstLine="709"/>
        <w:jc w:val="both"/>
        <w:rPr>
          <w:sz w:val="28"/>
          <w:szCs w:val="28"/>
        </w:rPr>
      </w:pPr>
      <w:r w:rsidRPr="00014501">
        <w:rPr>
          <w:sz w:val="28"/>
          <w:szCs w:val="28"/>
        </w:rPr>
        <w:t xml:space="preserve">Отказ в предоставлении муниципальной услуги оформляется </w:t>
      </w:r>
      <w:r w:rsidR="005A41FB">
        <w:rPr>
          <w:sz w:val="28"/>
          <w:szCs w:val="28"/>
        </w:rPr>
        <w:t xml:space="preserve">письменным </w:t>
      </w:r>
      <w:r w:rsidRPr="00014501">
        <w:rPr>
          <w:sz w:val="28"/>
          <w:szCs w:val="28"/>
        </w:rPr>
        <w:t>уведомлением.</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Критерии принятия решений.</w:t>
      </w:r>
    </w:p>
    <w:p w:rsidR="00D655E8" w:rsidRPr="00014501" w:rsidRDefault="00D655E8" w:rsidP="00D655E8">
      <w:pPr>
        <w:ind w:firstLine="709"/>
        <w:jc w:val="both"/>
        <w:rPr>
          <w:sz w:val="28"/>
          <w:szCs w:val="28"/>
        </w:rPr>
      </w:pPr>
      <w:r w:rsidRPr="00014501">
        <w:rPr>
          <w:sz w:val="28"/>
          <w:szCs w:val="28"/>
        </w:rPr>
        <w:lastRenderedPageBreak/>
        <w:t>Проверка полноты и качества предоставления муниципальной услуги включает в себя:</w:t>
      </w:r>
    </w:p>
    <w:p w:rsidR="00D655E8" w:rsidRPr="00014501" w:rsidRDefault="00D655E8" w:rsidP="00D655E8">
      <w:pPr>
        <w:ind w:firstLine="709"/>
        <w:jc w:val="both"/>
        <w:rPr>
          <w:sz w:val="28"/>
          <w:szCs w:val="28"/>
        </w:rPr>
      </w:pPr>
      <w:r w:rsidRPr="00014501">
        <w:rPr>
          <w:sz w:val="28"/>
          <w:szCs w:val="28"/>
        </w:rPr>
        <w:t>- проведение проверок, направленных на выявление и устранение нарушений прав заявителей (законных представителей);</w:t>
      </w:r>
    </w:p>
    <w:p w:rsidR="00D655E8" w:rsidRPr="00014501" w:rsidRDefault="00D655E8" w:rsidP="00D655E8">
      <w:pPr>
        <w:ind w:firstLine="709"/>
        <w:jc w:val="both"/>
        <w:rPr>
          <w:sz w:val="28"/>
          <w:szCs w:val="28"/>
        </w:rPr>
      </w:pPr>
      <w:r w:rsidRPr="00014501">
        <w:rPr>
          <w:sz w:val="28"/>
          <w:szCs w:val="28"/>
        </w:rPr>
        <w:t>- рассмотрение;</w:t>
      </w:r>
    </w:p>
    <w:p w:rsidR="00D655E8" w:rsidRPr="00014501" w:rsidRDefault="00D655E8" w:rsidP="00D655E8">
      <w:pPr>
        <w:ind w:firstLine="709"/>
        <w:jc w:val="both"/>
        <w:rPr>
          <w:sz w:val="28"/>
          <w:szCs w:val="28"/>
        </w:rPr>
      </w:pPr>
      <w:r w:rsidRPr="00014501">
        <w:rPr>
          <w:sz w:val="28"/>
          <w:szCs w:val="28"/>
        </w:rPr>
        <w:t>- принятие решений;</w:t>
      </w:r>
    </w:p>
    <w:p w:rsidR="00D655E8" w:rsidRPr="00014501" w:rsidRDefault="00D655E8" w:rsidP="00D655E8">
      <w:pPr>
        <w:ind w:firstLine="709"/>
        <w:jc w:val="both"/>
        <w:rPr>
          <w:sz w:val="28"/>
          <w:szCs w:val="28"/>
        </w:rPr>
      </w:pPr>
      <w:r w:rsidRPr="00014501">
        <w:rPr>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сотрудников МФЦ, муниципальных служащих;</w:t>
      </w:r>
    </w:p>
    <w:p w:rsidR="00D655E8" w:rsidRPr="00014501" w:rsidRDefault="00D655E8" w:rsidP="00D655E8">
      <w:pPr>
        <w:ind w:firstLine="709"/>
        <w:jc w:val="both"/>
        <w:rPr>
          <w:sz w:val="28"/>
          <w:szCs w:val="28"/>
        </w:rPr>
      </w:pPr>
      <w:r w:rsidRPr="00014501">
        <w:rPr>
          <w:sz w:val="28"/>
          <w:szCs w:val="28"/>
        </w:rPr>
        <w:t>- выявления возможности и способов улучшения качества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3.5. Уведомление заявителя о принятом решении и выдача результата предоставления муниципальной услуги заявителю.</w:t>
      </w:r>
    </w:p>
    <w:p w:rsidR="00D655E8" w:rsidRPr="00014501" w:rsidRDefault="00D655E8" w:rsidP="00D655E8">
      <w:pPr>
        <w:ind w:firstLine="709"/>
        <w:jc w:val="both"/>
        <w:rPr>
          <w:sz w:val="28"/>
          <w:szCs w:val="28"/>
        </w:rPr>
      </w:pPr>
      <w:r w:rsidRPr="00014501">
        <w:rPr>
          <w:sz w:val="28"/>
          <w:szCs w:val="28"/>
        </w:rPr>
        <w:t xml:space="preserve">Основанием для начала выдачи документов является поступление специалисту </w:t>
      </w:r>
      <w:r w:rsidR="00E13C4E" w:rsidRPr="00014501">
        <w:rPr>
          <w:sz w:val="28"/>
          <w:szCs w:val="28"/>
        </w:rPr>
        <w:t>Администрации, Управления</w:t>
      </w:r>
      <w:r w:rsidRPr="00014501">
        <w:rPr>
          <w:sz w:val="28"/>
          <w:szCs w:val="28"/>
        </w:rPr>
        <w:t xml:space="preserve"> либо специалисту МФЦ, ответственному за выдачу документов, результата предоставления муниципальной услуги для выдачи их заявителю.</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Уведомление заявителя о принятом решении осуществляется специалистом </w:t>
      </w:r>
      <w:r w:rsidR="00E13C4E" w:rsidRPr="00014501">
        <w:rPr>
          <w:sz w:val="28"/>
          <w:szCs w:val="28"/>
        </w:rPr>
        <w:t>Администрации, Управления</w:t>
      </w:r>
      <w:r w:rsidRPr="00014501">
        <w:rPr>
          <w:sz w:val="28"/>
          <w:szCs w:val="28"/>
        </w:rPr>
        <w:t xml:space="preserve">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D655E8" w:rsidRPr="00014501" w:rsidRDefault="00D655E8" w:rsidP="00D655E8">
      <w:pPr>
        <w:ind w:firstLine="709"/>
        <w:jc w:val="both"/>
        <w:rPr>
          <w:sz w:val="28"/>
          <w:szCs w:val="28"/>
        </w:rPr>
      </w:pPr>
      <w:r w:rsidRPr="00014501">
        <w:rPr>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810092" w:rsidRDefault="00D655E8" w:rsidP="00D655E8">
      <w:pPr>
        <w:ind w:firstLine="709"/>
        <w:jc w:val="both"/>
        <w:rPr>
          <w:color w:val="FF0000"/>
          <w:sz w:val="28"/>
          <w:szCs w:val="28"/>
        </w:rPr>
      </w:pPr>
      <w:r w:rsidRPr="00014501">
        <w:rPr>
          <w:sz w:val="28"/>
          <w:szCs w:val="28"/>
        </w:rPr>
        <w:t>Результатом выполнения административной процедуры является уведомление заявителя о принятом решении и выдача ему результата предоставления муниципальной услуги.</w:t>
      </w:r>
    </w:p>
    <w:p w:rsidR="00AE43A5" w:rsidRDefault="00AE43A5" w:rsidP="00E13847">
      <w:pPr>
        <w:tabs>
          <w:tab w:val="left" w:pos="720"/>
        </w:tabs>
        <w:ind w:firstLine="709"/>
        <w:jc w:val="both"/>
        <w:rPr>
          <w:b/>
          <w:sz w:val="28"/>
          <w:szCs w:val="28"/>
        </w:rPr>
      </w:pPr>
    </w:p>
    <w:p w:rsidR="00AE43A5" w:rsidRPr="001E070F" w:rsidRDefault="00AE43A5" w:rsidP="00AE43A5">
      <w:pPr>
        <w:jc w:val="both"/>
        <w:rPr>
          <w:b/>
          <w:sz w:val="28"/>
          <w:szCs w:val="28"/>
        </w:rPr>
      </w:pPr>
      <w:r w:rsidRPr="001E070F">
        <w:rPr>
          <w:b/>
          <w:sz w:val="28"/>
          <w:szCs w:val="28"/>
        </w:rPr>
        <w:t xml:space="preserve">    3.</w:t>
      </w:r>
      <w:r>
        <w:rPr>
          <w:b/>
          <w:sz w:val="28"/>
          <w:szCs w:val="28"/>
        </w:rPr>
        <w:t>5</w:t>
      </w:r>
      <w:r w:rsidRPr="001E070F">
        <w:rPr>
          <w:b/>
          <w:sz w:val="28"/>
          <w:szCs w:val="28"/>
        </w:rPr>
        <w:t xml:space="preserve">. </w:t>
      </w:r>
      <w:r>
        <w:rPr>
          <w:b/>
          <w:sz w:val="28"/>
          <w:szCs w:val="28"/>
        </w:rPr>
        <w:t>П</w:t>
      </w:r>
      <w:r w:rsidRPr="001E070F">
        <w:rPr>
          <w:b/>
          <w:sz w:val="28"/>
          <w:szCs w:val="28"/>
        </w:rPr>
        <w:t>орядок получения заявителем сведений, в том числе в электронной форме, о ходе рассмотрения запроса о предоставлении муниципальной услуги</w:t>
      </w:r>
      <w:r>
        <w:rPr>
          <w:b/>
          <w:sz w:val="28"/>
          <w:szCs w:val="28"/>
        </w:rPr>
        <w:t>.</w:t>
      </w:r>
    </w:p>
    <w:p w:rsidR="00AE43A5" w:rsidRPr="00946392" w:rsidRDefault="00AE43A5" w:rsidP="00AE43A5">
      <w:pPr>
        <w:jc w:val="both"/>
        <w:rPr>
          <w:sz w:val="28"/>
          <w:szCs w:val="28"/>
        </w:rPr>
      </w:pPr>
      <w:r>
        <w:rPr>
          <w:sz w:val="28"/>
          <w:szCs w:val="28"/>
        </w:rPr>
        <w:t xml:space="preserve">   </w:t>
      </w:r>
      <w:r w:rsidRPr="00946392">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E43A5" w:rsidRPr="00946392" w:rsidRDefault="00AE43A5" w:rsidP="00AE43A5">
      <w:pPr>
        <w:jc w:val="both"/>
        <w:rPr>
          <w:sz w:val="28"/>
          <w:szCs w:val="28"/>
        </w:rPr>
      </w:pPr>
      <w:r>
        <w:rPr>
          <w:sz w:val="28"/>
          <w:szCs w:val="28"/>
        </w:rPr>
        <w:t xml:space="preserve">  </w:t>
      </w:r>
      <w:r w:rsidRPr="00946392">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AE43A5" w:rsidRPr="00946392" w:rsidRDefault="00AE43A5" w:rsidP="00AE43A5">
      <w:pPr>
        <w:jc w:val="both"/>
        <w:rPr>
          <w:sz w:val="28"/>
          <w:szCs w:val="28"/>
        </w:rPr>
      </w:pPr>
      <w:r>
        <w:rPr>
          <w:sz w:val="28"/>
          <w:szCs w:val="28"/>
        </w:rPr>
        <w:t xml:space="preserve">  </w:t>
      </w:r>
      <w:r w:rsidRPr="00946392">
        <w:rPr>
          <w:sz w:val="28"/>
          <w:szCs w:val="28"/>
        </w:rPr>
        <w:t>При формировании запроса заявителю обеспечивается:</w:t>
      </w:r>
    </w:p>
    <w:p w:rsidR="00AE43A5" w:rsidRPr="00946392" w:rsidRDefault="00AE43A5" w:rsidP="00AE43A5">
      <w:pPr>
        <w:jc w:val="both"/>
        <w:rPr>
          <w:sz w:val="28"/>
          <w:szCs w:val="28"/>
        </w:rPr>
      </w:pPr>
      <w:r w:rsidRPr="00946392">
        <w:rPr>
          <w:sz w:val="28"/>
          <w:szCs w:val="28"/>
        </w:rPr>
        <w:t>1) возможность копирования и сохранения запроса и иных документов, необходимых для предоставления государственной услуги;</w:t>
      </w:r>
    </w:p>
    <w:p w:rsidR="00AE43A5" w:rsidRPr="00946392" w:rsidRDefault="00AE43A5" w:rsidP="00AE43A5">
      <w:pPr>
        <w:jc w:val="both"/>
        <w:rPr>
          <w:sz w:val="28"/>
          <w:szCs w:val="28"/>
        </w:rPr>
      </w:pPr>
      <w:r w:rsidRPr="00946392">
        <w:rPr>
          <w:sz w:val="28"/>
          <w:szCs w:val="28"/>
        </w:rPr>
        <w:lastRenderedPageBreak/>
        <w:t>2)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AE43A5" w:rsidRPr="00946392" w:rsidRDefault="00AE43A5" w:rsidP="00AE43A5">
      <w:pPr>
        <w:jc w:val="both"/>
        <w:rPr>
          <w:sz w:val="28"/>
          <w:szCs w:val="28"/>
        </w:rPr>
      </w:pPr>
      <w:r w:rsidRPr="00946392">
        <w:rPr>
          <w:sz w:val="28"/>
          <w:szCs w:val="28"/>
        </w:rPr>
        <w:t>3) возможность печати на бумажном носителе копии электронной формы запроса;</w:t>
      </w:r>
    </w:p>
    <w:p w:rsidR="00AE43A5" w:rsidRPr="00946392" w:rsidRDefault="00AE43A5" w:rsidP="00AE43A5">
      <w:pPr>
        <w:jc w:val="both"/>
        <w:rPr>
          <w:sz w:val="28"/>
          <w:szCs w:val="28"/>
        </w:rPr>
      </w:pPr>
      <w:r w:rsidRPr="00946392">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43A5" w:rsidRPr="00946392" w:rsidRDefault="00AE43A5" w:rsidP="00AE43A5">
      <w:pPr>
        <w:jc w:val="both"/>
        <w:rPr>
          <w:sz w:val="28"/>
          <w:szCs w:val="28"/>
        </w:rPr>
      </w:pPr>
      <w:proofErr w:type="gramStart"/>
      <w:r w:rsidRPr="00946392">
        <w:rPr>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946392">
        <w:rPr>
          <w:sz w:val="28"/>
          <w:szCs w:val="28"/>
        </w:rPr>
        <w:t xml:space="preserve"> </w:t>
      </w:r>
      <w:proofErr w:type="gramStart"/>
      <w:r w:rsidRPr="00946392">
        <w:rPr>
          <w:sz w:val="28"/>
          <w:szCs w:val="28"/>
        </w:rPr>
        <w:t>сайте</w:t>
      </w:r>
      <w:proofErr w:type="gramEnd"/>
      <w:r w:rsidRPr="00946392">
        <w:rPr>
          <w:sz w:val="28"/>
          <w:szCs w:val="28"/>
        </w:rPr>
        <w:t>, в части, касающейся сведений, отсутствующих в единой системе идентификации и аутентификации;</w:t>
      </w:r>
    </w:p>
    <w:p w:rsidR="00AE43A5" w:rsidRPr="00946392" w:rsidRDefault="00AE43A5" w:rsidP="00AE43A5">
      <w:pPr>
        <w:jc w:val="both"/>
        <w:rPr>
          <w:sz w:val="28"/>
          <w:szCs w:val="28"/>
        </w:rPr>
      </w:pPr>
      <w:r w:rsidRPr="00946392">
        <w:rPr>
          <w:sz w:val="28"/>
          <w:szCs w:val="28"/>
        </w:rPr>
        <w:t xml:space="preserve">6) возможность вернуться на любой из этапов заполнения электронной формы запроса без </w:t>
      </w:r>
      <w:proofErr w:type="gramStart"/>
      <w:r w:rsidRPr="00946392">
        <w:rPr>
          <w:sz w:val="28"/>
          <w:szCs w:val="28"/>
        </w:rPr>
        <w:t>потери</w:t>
      </w:r>
      <w:proofErr w:type="gramEnd"/>
      <w:r w:rsidRPr="00946392">
        <w:rPr>
          <w:sz w:val="28"/>
          <w:szCs w:val="28"/>
        </w:rPr>
        <w:t xml:space="preserve"> ранее введенной информации;</w:t>
      </w:r>
    </w:p>
    <w:p w:rsidR="00AE43A5" w:rsidRPr="00946392" w:rsidRDefault="00AE43A5" w:rsidP="00AE43A5">
      <w:pPr>
        <w:jc w:val="both"/>
        <w:rPr>
          <w:sz w:val="28"/>
          <w:szCs w:val="28"/>
        </w:rPr>
      </w:pPr>
      <w:r w:rsidRPr="00946392">
        <w:rPr>
          <w:sz w:val="28"/>
          <w:szCs w:val="28"/>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43A5" w:rsidRPr="00946392" w:rsidRDefault="00AE43A5" w:rsidP="00AE43A5">
      <w:pPr>
        <w:jc w:val="both"/>
        <w:rPr>
          <w:sz w:val="28"/>
          <w:szCs w:val="28"/>
        </w:rPr>
      </w:pPr>
      <w:r w:rsidRPr="00946392">
        <w:rPr>
          <w:sz w:val="28"/>
          <w:szCs w:val="28"/>
        </w:rPr>
        <w:t>Сформированный и подписанный запрос и иные документы, необходимые для предоставления государственной услуги, направляются в орган (организацию) посредством Единого портала государственных и муниципальных услуг (функций), официального сайта.</w:t>
      </w:r>
    </w:p>
    <w:p w:rsidR="00AE43A5" w:rsidRPr="00946392" w:rsidRDefault="00AE43A5" w:rsidP="00AE43A5">
      <w:pPr>
        <w:jc w:val="both"/>
        <w:rPr>
          <w:sz w:val="28"/>
          <w:szCs w:val="28"/>
        </w:rPr>
      </w:pPr>
      <w:r>
        <w:rPr>
          <w:sz w:val="28"/>
          <w:szCs w:val="28"/>
        </w:rPr>
        <w:t xml:space="preserve">   Управление либо Администрация</w:t>
      </w:r>
      <w:r w:rsidRPr="00946392">
        <w:rPr>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Срок регистрации запроса - один рабочий день.</w:t>
      </w:r>
    </w:p>
    <w:p w:rsidR="00AE43A5" w:rsidRPr="00946392" w:rsidRDefault="00AE43A5" w:rsidP="00AE43A5">
      <w:pPr>
        <w:jc w:val="both"/>
        <w:rPr>
          <w:sz w:val="28"/>
          <w:szCs w:val="28"/>
        </w:rPr>
      </w:pPr>
      <w:r>
        <w:rPr>
          <w:sz w:val="28"/>
          <w:szCs w:val="28"/>
        </w:rPr>
        <w:t xml:space="preserve">  </w:t>
      </w:r>
      <w:r w:rsidRPr="00946392">
        <w:rPr>
          <w:sz w:val="28"/>
          <w:szCs w:val="28"/>
        </w:rPr>
        <w:t xml:space="preserve">Предоставление государственной услуги начинается со дня приема и регистрации </w:t>
      </w:r>
      <w:r>
        <w:rPr>
          <w:sz w:val="28"/>
          <w:szCs w:val="28"/>
        </w:rPr>
        <w:t>Управлением либо Администрацией</w:t>
      </w:r>
      <w:r w:rsidRPr="00946392">
        <w:rPr>
          <w:sz w:val="28"/>
          <w:szCs w:val="28"/>
        </w:rPr>
        <w:t xml:space="preserve"> электронных документов, необходимых для предоставления государственной услуги, а также получения информации об уплате государственной пошлины заявителем.</w:t>
      </w:r>
    </w:p>
    <w:p w:rsidR="00AE43A5" w:rsidRPr="00946392" w:rsidRDefault="00AE43A5" w:rsidP="00AE43A5">
      <w:pPr>
        <w:jc w:val="both"/>
        <w:rPr>
          <w:sz w:val="28"/>
          <w:szCs w:val="28"/>
        </w:rPr>
      </w:pPr>
      <w:r>
        <w:rPr>
          <w:sz w:val="28"/>
          <w:szCs w:val="28"/>
        </w:rPr>
        <w:t xml:space="preserve">  </w:t>
      </w:r>
      <w:r w:rsidRPr="00946392">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AE43A5" w:rsidRPr="00946392" w:rsidRDefault="00AE43A5" w:rsidP="00AE43A5">
      <w:pPr>
        <w:jc w:val="both"/>
        <w:rPr>
          <w:sz w:val="28"/>
          <w:szCs w:val="28"/>
        </w:rPr>
      </w:pPr>
      <w:r w:rsidRPr="00946392">
        <w:rPr>
          <w:sz w:val="28"/>
          <w:szCs w:val="28"/>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AE43A5" w:rsidRPr="00946392" w:rsidRDefault="00AE43A5" w:rsidP="00AE43A5">
      <w:pPr>
        <w:jc w:val="both"/>
        <w:rPr>
          <w:sz w:val="28"/>
          <w:szCs w:val="28"/>
        </w:rPr>
      </w:pPr>
      <w:r w:rsidRPr="00946392">
        <w:rPr>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946392">
        <w:rPr>
          <w:sz w:val="28"/>
          <w:szCs w:val="28"/>
        </w:rPr>
        <w:lastRenderedPageBreak/>
        <w:t>соответствующем разделе Единого портала заявителю будет представлена информация о ходе выполнения указанного запроса.</w:t>
      </w:r>
    </w:p>
    <w:p w:rsidR="00AE43A5" w:rsidRPr="00946392" w:rsidRDefault="00AE43A5" w:rsidP="00AE43A5">
      <w:pPr>
        <w:jc w:val="both"/>
        <w:rPr>
          <w:sz w:val="28"/>
          <w:szCs w:val="28"/>
        </w:rPr>
      </w:pPr>
      <w:r>
        <w:rPr>
          <w:sz w:val="28"/>
          <w:szCs w:val="28"/>
        </w:rPr>
        <w:t xml:space="preserve">   </w:t>
      </w:r>
      <w:r w:rsidRPr="00946392">
        <w:rPr>
          <w:sz w:val="28"/>
          <w:szCs w:val="28"/>
        </w:rPr>
        <w:t xml:space="preserve">Прием и регистрация запроса осуществляются должностным лицом </w:t>
      </w:r>
      <w:r>
        <w:rPr>
          <w:sz w:val="28"/>
          <w:szCs w:val="28"/>
        </w:rPr>
        <w:t>Администрации либо Управления</w:t>
      </w:r>
      <w:r w:rsidRPr="00946392">
        <w:rPr>
          <w:sz w:val="28"/>
          <w:szCs w:val="28"/>
        </w:rPr>
        <w:t xml:space="preserve">, ответственного за предоставление </w:t>
      </w:r>
      <w:r w:rsidR="005A41FB">
        <w:rPr>
          <w:sz w:val="28"/>
          <w:szCs w:val="28"/>
        </w:rPr>
        <w:t xml:space="preserve">муниципальной </w:t>
      </w:r>
      <w:r w:rsidRPr="00946392">
        <w:rPr>
          <w:sz w:val="28"/>
          <w:szCs w:val="28"/>
        </w:rPr>
        <w:t>услуги.</w:t>
      </w:r>
    </w:p>
    <w:p w:rsidR="00AE43A5" w:rsidRPr="00946392" w:rsidRDefault="00AE43A5" w:rsidP="00AE43A5">
      <w:pPr>
        <w:jc w:val="both"/>
        <w:rPr>
          <w:sz w:val="28"/>
          <w:szCs w:val="28"/>
        </w:rPr>
      </w:pPr>
      <w:r>
        <w:rPr>
          <w:sz w:val="28"/>
          <w:szCs w:val="28"/>
        </w:rPr>
        <w:t xml:space="preserve">  </w:t>
      </w:r>
      <w:proofErr w:type="gramStart"/>
      <w:r w:rsidRPr="00946392">
        <w:rPr>
          <w:sz w:val="28"/>
          <w:szCs w:val="28"/>
        </w:rPr>
        <w:t>После р</w:t>
      </w:r>
      <w:r>
        <w:rPr>
          <w:sz w:val="28"/>
          <w:szCs w:val="28"/>
        </w:rPr>
        <w:t>егистрации запрос направляется специалисту Управления</w:t>
      </w:r>
      <w:r w:rsidRPr="00946392">
        <w:rPr>
          <w:sz w:val="28"/>
          <w:szCs w:val="28"/>
        </w:rPr>
        <w:t xml:space="preserve">, ответственное за предоставление </w:t>
      </w:r>
      <w:r w:rsidR="005A41FB">
        <w:rPr>
          <w:sz w:val="28"/>
          <w:szCs w:val="28"/>
        </w:rPr>
        <w:t xml:space="preserve">муниципальной </w:t>
      </w:r>
      <w:r w:rsidRPr="00946392">
        <w:rPr>
          <w:sz w:val="28"/>
          <w:szCs w:val="28"/>
        </w:rPr>
        <w:t>услуги.</w:t>
      </w:r>
      <w:proofErr w:type="gramEnd"/>
    </w:p>
    <w:p w:rsidR="00AE43A5" w:rsidRPr="00946392" w:rsidRDefault="00AE43A5" w:rsidP="00AE43A5">
      <w:pPr>
        <w:jc w:val="both"/>
        <w:rPr>
          <w:sz w:val="28"/>
          <w:szCs w:val="28"/>
        </w:rPr>
      </w:pPr>
      <w:r>
        <w:rPr>
          <w:sz w:val="28"/>
          <w:szCs w:val="28"/>
        </w:rPr>
        <w:t xml:space="preserve">  </w:t>
      </w:r>
      <w:r w:rsidRPr="00946392">
        <w:rPr>
          <w:sz w:val="28"/>
          <w:szCs w:val="28"/>
        </w:rPr>
        <w:t xml:space="preserve">После принятия запроса заявителя должностным лицом, уполномоченным на предоставление </w:t>
      </w:r>
      <w:r w:rsidR="005A41FB">
        <w:rPr>
          <w:sz w:val="28"/>
          <w:szCs w:val="28"/>
        </w:rPr>
        <w:t xml:space="preserve">муниципальной </w:t>
      </w:r>
      <w:r w:rsidRPr="00946392">
        <w:rPr>
          <w:sz w:val="28"/>
          <w:szCs w:val="28"/>
        </w:rPr>
        <w:t>услуги, статус запроса заявителя в личном кабинете на Портале обновляется до статуса "принято".</w:t>
      </w:r>
    </w:p>
    <w:p w:rsidR="00AE43A5" w:rsidRPr="00946392" w:rsidRDefault="00AE43A5" w:rsidP="00AE43A5">
      <w:pPr>
        <w:jc w:val="both"/>
        <w:rPr>
          <w:sz w:val="28"/>
          <w:szCs w:val="28"/>
        </w:rPr>
      </w:pPr>
      <w:r>
        <w:rPr>
          <w:sz w:val="28"/>
          <w:szCs w:val="28"/>
        </w:rPr>
        <w:t xml:space="preserve">    </w:t>
      </w:r>
      <w:r w:rsidRPr="00946392">
        <w:rPr>
          <w:sz w:val="28"/>
          <w:szCs w:val="28"/>
        </w:rPr>
        <w:t xml:space="preserve">В качестве результата предоставления </w:t>
      </w:r>
      <w:r w:rsidR="005A41FB">
        <w:rPr>
          <w:sz w:val="28"/>
          <w:szCs w:val="28"/>
        </w:rPr>
        <w:t xml:space="preserve">муниципальной </w:t>
      </w:r>
      <w:r w:rsidRPr="00946392">
        <w:rPr>
          <w:sz w:val="28"/>
          <w:szCs w:val="28"/>
        </w:rPr>
        <w:t xml:space="preserve"> услуги заявитель по его выбору вправе получить:</w:t>
      </w:r>
    </w:p>
    <w:p w:rsidR="00AE43A5" w:rsidRPr="00946392" w:rsidRDefault="00AE43A5" w:rsidP="00AE43A5">
      <w:pPr>
        <w:jc w:val="both"/>
        <w:rPr>
          <w:sz w:val="28"/>
          <w:szCs w:val="28"/>
        </w:rPr>
      </w:pPr>
      <w:r w:rsidRPr="00946392">
        <w:rPr>
          <w:sz w:val="28"/>
          <w:szCs w:val="28"/>
        </w:rPr>
        <w:t>1) электронный документ, подписанный уполномоченным должностным лицом с использованием усиленной квалифицированной электронной подписи;</w:t>
      </w:r>
    </w:p>
    <w:p w:rsidR="00AE43A5" w:rsidRPr="00946392" w:rsidRDefault="00AE43A5" w:rsidP="00AE43A5">
      <w:pPr>
        <w:jc w:val="both"/>
        <w:rPr>
          <w:sz w:val="28"/>
          <w:szCs w:val="28"/>
        </w:rPr>
      </w:pPr>
      <w:r w:rsidRPr="00946392">
        <w:rPr>
          <w:sz w:val="28"/>
          <w:szCs w:val="28"/>
        </w:rPr>
        <w:t>2) документ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Заявитель имеет возможность получения информации о ходе предоставления государственной услуги.</w:t>
      </w:r>
    </w:p>
    <w:p w:rsidR="00AE43A5" w:rsidRPr="00946392" w:rsidRDefault="00AE43A5" w:rsidP="005A41FB">
      <w:pPr>
        <w:ind w:firstLine="708"/>
        <w:jc w:val="both"/>
        <w:rPr>
          <w:sz w:val="28"/>
          <w:szCs w:val="28"/>
        </w:rPr>
      </w:pPr>
      <w:r w:rsidRPr="00946392">
        <w:rPr>
          <w:sz w:val="28"/>
          <w:szCs w:val="28"/>
        </w:rPr>
        <w:t xml:space="preserve">Информация о ходе предоставления </w:t>
      </w:r>
      <w:r w:rsidR="005A41FB">
        <w:rPr>
          <w:sz w:val="28"/>
          <w:szCs w:val="28"/>
        </w:rPr>
        <w:t xml:space="preserve">муниципальной </w:t>
      </w:r>
      <w:r w:rsidRPr="00946392">
        <w:rPr>
          <w:sz w:val="28"/>
          <w:szCs w:val="28"/>
        </w:rPr>
        <w:t xml:space="preserve"> услуги направляется заявителю в срок, не превышающий одного рабочего дня после получения запроса заявителя о ходе предоставления </w:t>
      </w:r>
      <w:r w:rsidR="005A41FB">
        <w:rPr>
          <w:sz w:val="28"/>
          <w:szCs w:val="28"/>
        </w:rPr>
        <w:t xml:space="preserve"> муниципальной</w:t>
      </w:r>
      <w:r w:rsidRPr="00946392">
        <w:rPr>
          <w:sz w:val="28"/>
          <w:szCs w:val="28"/>
        </w:rPr>
        <w:t xml:space="preserve"> услуги, на адрес электронной почты или с использованием Единого портала по выбору заявителя.</w:t>
      </w:r>
    </w:p>
    <w:p w:rsidR="00AE43A5" w:rsidRPr="00946392" w:rsidRDefault="00AE43A5" w:rsidP="00AE43A5">
      <w:pPr>
        <w:jc w:val="both"/>
        <w:rPr>
          <w:sz w:val="28"/>
          <w:szCs w:val="28"/>
        </w:rPr>
      </w:pPr>
      <w:r w:rsidRPr="00946392">
        <w:rPr>
          <w:sz w:val="28"/>
          <w:szCs w:val="28"/>
        </w:rPr>
        <w:t xml:space="preserve">При предоставлении </w:t>
      </w:r>
      <w:r w:rsidR="005A41FB">
        <w:rPr>
          <w:sz w:val="28"/>
          <w:szCs w:val="28"/>
        </w:rPr>
        <w:t xml:space="preserve">муниципальной </w:t>
      </w:r>
      <w:r w:rsidRPr="00946392">
        <w:rPr>
          <w:sz w:val="28"/>
          <w:szCs w:val="28"/>
        </w:rPr>
        <w:t xml:space="preserve"> услуги в электронной форме заявителю направляется:</w:t>
      </w:r>
    </w:p>
    <w:p w:rsidR="00AE43A5" w:rsidRPr="00946392" w:rsidRDefault="00AE43A5" w:rsidP="005A41FB">
      <w:pPr>
        <w:ind w:firstLine="708"/>
        <w:jc w:val="both"/>
        <w:rPr>
          <w:sz w:val="28"/>
          <w:szCs w:val="28"/>
        </w:rPr>
      </w:pPr>
      <w:r w:rsidRPr="00946392">
        <w:rPr>
          <w:sz w:val="28"/>
          <w:szCs w:val="28"/>
        </w:rPr>
        <w:t xml:space="preserve">1) уведомление о приеме и регистрации запроса и иных документов, необходимых для предоставления </w:t>
      </w:r>
      <w:r w:rsidR="005A41FB">
        <w:rPr>
          <w:sz w:val="28"/>
          <w:szCs w:val="28"/>
        </w:rPr>
        <w:t xml:space="preserve"> муниципальной</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 xml:space="preserve">2) уведомление о начале процедуры предоставления </w:t>
      </w:r>
      <w:r w:rsidR="005A41FB">
        <w:rPr>
          <w:sz w:val="28"/>
          <w:szCs w:val="28"/>
        </w:rPr>
        <w:t xml:space="preserve"> </w:t>
      </w:r>
      <w:r w:rsidRPr="00946392">
        <w:rPr>
          <w:sz w:val="28"/>
          <w:szCs w:val="28"/>
        </w:rPr>
        <w:t xml:space="preserve"> </w:t>
      </w:r>
      <w:r w:rsidR="005A41FB">
        <w:rPr>
          <w:sz w:val="28"/>
          <w:szCs w:val="28"/>
        </w:rPr>
        <w:t>муниципальной</w:t>
      </w:r>
      <w:r w:rsidR="005A41FB" w:rsidRPr="00946392">
        <w:rPr>
          <w:sz w:val="28"/>
          <w:szCs w:val="28"/>
        </w:rPr>
        <w:t xml:space="preserve"> </w:t>
      </w:r>
      <w:r w:rsidRPr="00946392">
        <w:rPr>
          <w:sz w:val="28"/>
          <w:szCs w:val="28"/>
        </w:rPr>
        <w:t>услуги;</w:t>
      </w:r>
    </w:p>
    <w:p w:rsidR="00AE43A5" w:rsidRPr="00946392" w:rsidRDefault="00AE43A5" w:rsidP="005A41FB">
      <w:pPr>
        <w:ind w:firstLine="708"/>
        <w:jc w:val="both"/>
        <w:rPr>
          <w:sz w:val="28"/>
          <w:szCs w:val="28"/>
        </w:rPr>
      </w:pPr>
      <w:r w:rsidRPr="00946392">
        <w:rPr>
          <w:sz w:val="28"/>
          <w:szCs w:val="28"/>
        </w:rPr>
        <w:t xml:space="preserve">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w:t>
      </w:r>
      <w:r w:rsidR="005A41FB">
        <w:rPr>
          <w:sz w:val="28"/>
          <w:szCs w:val="28"/>
        </w:rPr>
        <w:t xml:space="preserve">муниципальной </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4) уведомление о результатах рассмотрения документов, необходимых для предоставления</w:t>
      </w:r>
      <w:r w:rsidR="005A41FB" w:rsidRPr="005A41FB">
        <w:rPr>
          <w:sz w:val="28"/>
          <w:szCs w:val="28"/>
        </w:rPr>
        <w:t xml:space="preserve"> </w:t>
      </w:r>
      <w:r w:rsidR="005A41FB">
        <w:rPr>
          <w:sz w:val="28"/>
          <w:szCs w:val="28"/>
        </w:rPr>
        <w:t xml:space="preserve">муниципальной </w:t>
      </w:r>
      <w:r w:rsidRPr="00946392">
        <w:rPr>
          <w:sz w:val="28"/>
          <w:szCs w:val="28"/>
        </w:rPr>
        <w:t>услуги;</w:t>
      </w:r>
    </w:p>
    <w:p w:rsidR="00AE43A5" w:rsidRDefault="00AE43A5" w:rsidP="00AE43A5">
      <w:pPr>
        <w:tabs>
          <w:tab w:val="left" w:pos="720"/>
        </w:tabs>
        <w:ind w:firstLine="709"/>
        <w:jc w:val="both"/>
        <w:rPr>
          <w:b/>
          <w:sz w:val="28"/>
          <w:szCs w:val="28"/>
        </w:rPr>
      </w:pPr>
      <w:r w:rsidRPr="00946392">
        <w:rPr>
          <w:sz w:val="28"/>
          <w:szCs w:val="28"/>
        </w:rPr>
        <w:t>5) уведомление о мотивированном отказе в предоставлении</w:t>
      </w:r>
      <w:r w:rsidR="005A41FB" w:rsidRPr="005A41FB">
        <w:rPr>
          <w:sz w:val="28"/>
          <w:szCs w:val="28"/>
        </w:rPr>
        <w:t xml:space="preserve"> </w:t>
      </w:r>
      <w:r w:rsidR="005A41FB">
        <w:rPr>
          <w:sz w:val="28"/>
          <w:szCs w:val="28"/>
        </w:rPr>
        <w:t>муниципальной</w:t>
      </w:r>
      <w:r w:rsidRPr="00946392">
        <w:rPr>
          <w:sz w:val="28"/>
          <w:szCs w:val="28"/>
        </w:rPr>
        <w:t xml:space="preserve"> </w:t>
      </w:r>
      <w:r w:rsidR="005A41FB">
        <w:rPr>
          <w:sz w:val="28"/>
          <w:szCs w:val="28"/>
        </w:rPr>
        <w:t xml:space="preserve"> </w:t>
      </w:r>
      <w:r w:rsidRPr="00946392">
        <w:rPr>
          <w:sz w:val="28"/>
          <w:szCs w:val="28"/>
        </w:rPr>
        <w:t xml:space="preserve"> услуги.</w:t>
      </w:r>
    </w:p>
    <w:p w:rsidR="00AE43A5" w:rsidRDefault="00AE43A5" w:rsidP="00E13847">
      <w:pPr>
        <w:tabs>
          <w:tab w:val="left" w:pos="720"/>
        </w:tabs>
        <w:ind w:firstLine="709"/>
        <w:jc w:val="both"/>
        <w:rPr>
          <w:b/>
          <w:sz w:val="28"/>
          <w:szCs w:val="28"/>
        </w:rPr>
      </w:pPr>
    </w:p>
    <w:p w:rsidR="00B422F9" w:rsidRPr="00E13847" w:rsidRDefault="00B422F9" w:rsidP="00E13847">
      <w:pPr>
        <w:tabs>
          <w:tab w:val="left" w:pos="720"/>
        </w:tabs>
        <w:ind w:firstLine="709"/>
        <w:jc w:val="both"/>
        <w:rPr>
          <w:b/>
          <w:sz w:val="28"/>
          <w:szCs w:val="28"/>
        </w:rPr>
      </w:pPr>
      <w:r w:rsidRPr="00E13847">
        <w:rPr>
          <w:b/>
          <w:sz w:val="28"/>
          <w:szCs w:val="28"/>
        </w:rPr>
        <w:t>3.</w:t>
      </w:r>
      <w:r w:rsidR="00AE43A5">
        <w:rPr>
          <w:b/>
          <w:sz w:val="28"/>
          <w:szCs w:val="28"/>
        </w:rPr>
        <w:t>6</w:t>
      </w:r>
      <w:r w:rsidRPr="00E13847">
        <w:rPr>
          <w:b/>
          <w:sz w:val="28"/>
          <w:szCs w:val="28"/>
        </w:rPr>
        <w:t>. Порядок исправления допущенных опечаток и ошибок в выданных в результате предоставления муниципальной услуги документах.</w:t>
      </w:r>
      <w:r w:rsidR="00CD5571" w:rsidRPr="00E13847">
        <w:t xml:space="preserve"> </w:t>
      </w:r>
    </w:p>
    <w:p w:rsidR="00B422F9" w:rsidRPr="00E13847" w:rsidRDefault="00B422F9" w:rsidP="00E13847">
      <w:pPr>
        <w:tabs>
          <w:tab w:val="left" w:pos="720"/>
        </w:tabs>
        <w:ind w:firstLine="709"/>
        <w:jc w:val="both"/>
        <w:rPr>
          <w:sz w:val="28"/>
          <w:szCs w:val="28"/>
        </w:rPr>
      </w:pPr>
      <w:r w:rsidRPr="00E13847">
        <w:rPr>
          <w:sz w:val="28"/>
          <w:szCs w:val="28"/>
        </w:rPr>
        <w:t>В случае необходимости внесения изменений в разрешение на осуществление земляных работ в связи с допущенными опечатками и (или) ошибками в тексте разрешения заявитель направляет заявление (приложение №1, приложение №2 к настоящему Административному регламенту) вместе со своим экземпляром разрешения.</w:t>
      </w:r>
    </w:p>
    <w:p w:rsidR="00B422F9" w:rsidRPr="00E13847" w:rsidRDefault="00B422F9" w:rsidP="00E13847">
      <w:pPr>
        <w:tabs>
          <w:tab w:val="left" w:pos="720"/>
        </w:tabs>
        <w:ind w:firstLine="709"/>
        <w:jc w:val="both"/>
        <w:rPr>
          <w:sz w:val="28"/>
          <w:szCs w:val="28"/>
        </w:rPr>
      </w:pPr>
      <w:r w:rsidRPr="00E13847">
        <w:rPr>
          <w:sz w:val="28"/>
          <w:szCs w:val="28"/>
        </w:rPr>
        <w:t xml:space="preserve">Заявление может быть подано через МФЦ, посредством </w:t>
      </w:r>
      <w:r w:rsidR="00152091" w:rsidRPr="00E13847">
        <w:rPr>
          <w:sz w:val="28"/>
          <w:szCs w:val="28"/>
        </w:rPr>
        <w:t>ЕПГУ, РПГУ</w:t>
      </w:r>
      <w:r w:rsidRPr="00E13847">
        <w:rPr>
          <w:sz w:val="28"/>
          <w:szCs w:val="28"/>
        </w:rPr>
        <w:t>, а также непосредственно в Администрацию либо в Управление.</w:t>
      </w:r>
    </w:p>
    <w:p w:rsidR="00B422F9" w:rsidRPr="00E13847" w:rsidRDefault="00B422F9" w:rsidP="00E13847">
      <w:pPr>
        <w:tabs>
          <w:tab w:val="left" w:pos="720"/>
        </w:tabs>
        <w:ind w:firstLine="709"/>
        <w:jc w:val="both"/>
        <w:rPr>
          <w:sz w:val="28"/>
          <w:szCs w:val="28"/>
        </w:rPr>
      </w:pPr>
      <w:r w:rsidRPr="00E13847">
        <w:rPr>
          <w:sz w:val="28"/>
          <w:szCs w:val="28"/>
        </w:rPr>
        <w:t xml:space="preserve">В случае внесения изменений в разрешение на осуществление земляных работ в части исправления допущенных опечаток и ошибок по инициативе </w:t>
      </w:r>
      <w:r w:rsidR="00101908" w:rsidRPr="00E13847">
        <w:rPr>
          <w:sz w:val="28"/>
          <w:szCs w:val="28"/>
        </w:rPr>
        <w:t>А</w:t>
      </w:r>
      <w:r w:rsidRPr="00E13847">
        <w:rPr>
          <w:sz w:val="28"/>
          <w:szCs w:val="28"/>
        </w:rPr>
        <w:t>дминистрации</w:t>
      </w:r>
      <w:r w:rsidR="00101908" w:rsidRPr="00E13847">
        <w:rPr>
          <w:sz w:val="28"/>
          <w:szCs w:val="28"/>
        </w:rPr>
        <w:t xml:space="preserve"> либо Управления</w:t>
      </w:r>
      <w:r w:rsidRPr="00E13847">
        <w:rPr>
          <w:sz w:val="28"/>
          <w:szCs w:val="28"/>
        </w:rPr>
        <w:t xml:space="preserve"> в адрес заявителя направляется уведомление о </w:t>
      </w:r>
      <w:r w:rsidR="00101908" w:rsidRPr="00E13847">
        <w:rPr>
          <w:sz w:val="28"/>
          <w:szCs w:val="28"/>
        </w:rPr>
        <w:lastRenderedPageBreak/>
        <w:t>необходимости предоставления в Администрацию либо</w:t>
      </w:r>
      <w:r w:rsidR="00655DBA" w:rsidRPr="00E13847">
        <w:rPr>
          <w:sz w:val="28"/>
          <w:szCs w:val="28"/>
        </w:rPr>
        <w:t xml:space="preserve"> в Управление </w:t>
      </w:r>
      <w:r w:rsidRPr="00E13847">
        <w:rPr>
          <w:sz w:val="28"/>
          <w:szCs w:val="28"/>
        </w:rPr>
        <w:t xml:space="preserve">всех экземпляров указанного </w:t>
      </w:r>
      <w:r w:rsidR="00655DBA" w:rsidRPr="00E13847">
        <w:rPr>
          <w:sz w:val="28"/>
          <w:szCs w:val="28"/>
        </w:rPr>
        <w:t>разрешения</w:t>
      </w:r>
      <w:r w:rsidRPr="00E13847">
        <w:rPr>
          <w:sz w:val="28"/>
          <w:szCs w:val="28"/>
        </w:rPr>
        <w:t xml:space="preserve"> для внесения исправлений.</w:t>
      </w:r>
    </w:p>
    <w:p w:rsidR="00B422F9" w:rsidRPr="00E13847" w:rsidRDefault="00B422F9" w:rsidP="00E13847">
      <w:pPr>
        <w:tabs>
          <w:tab w:val="left" w:pos="720"/>
        </w:tabs>
        <w:ind w:firstLine="709"/>
        <w:jc w:val="both"/>
        <w:rPr>
          <w:sz w:val="28"/>
          <w:szCs w:val="28"/>
        </w:rPr>
      </w:pPr>
      <w:r w:rsidRPr="00E13847">
        <w:rPr>
          <w:sz w:val="28"/>
          <w:szCs w:val="28"/>
        </w:rPr>
        <w:t xml:space="preserve">Срок внесения изменений в </w:t>
      </w:r>
      <w:r w:rsidR="00655DBA" w:rsidRPr="00E13847">
        <w:rPr>
          <w:sz w:val="28"/>
          <w:szCs w:val="28"/>
        </w:rPr>
        <w:t>разрешение</w:t>
      </w:r>
      <w:r w:rsidRPr="00E13847">
        <w:rPr>
          <w:sz w:val="28"/>
          <w:szCs w:val="28"/>
        </w:rPr>
        <w:t xml:space="preserve">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D5571" w:rsidRPr="00E13847" w:rsidRDefault="00CD5571" w:rsidP="00B422F9">
      <w:pPr>
        <w:tabs>
          <w:tab w:val="left" w:pos="720"/>
        </w:tabs>
        <w:ind w:firstLine="709"/>
        <w:jc w:val="both"/>
        <w:rPr>
          <w:sz w:val="28"/>
          <w:szCs w:val="28"/>
        </w:rPr>
      </w:pPr>
      <w:r w:rsidRPr="00E13847">
        <w:rPr>
          <w:sz w:val="28"/>
          <w:szCs w:val="28"/>
        </w:rPr>
        <w:t>Исчерпывающий перечень оснований для отказа в испр</w:t>
      </w:r>
      <w:r w:rsidR="00E13847" w:rsidRPr="00E13847">
        <w:rPr>
          <w:sz w:val="28"/>
          <w:szCs w:val="28"/>
        </w:rPr>
        <w:t xml:space="preserve">авлении таких опечаток и ошибок </w:t>
      </w:r>
      <w:r w:rsidR="00C204FC">
        <w:rPr>
          <w:sz w:val="28"/>
          <w:szCs w:val="28"/>
        </w:rPr>
        <w:t>- нет</w:t>
      </w:r>
      <w:r w:rsidR="00E13847" w:rsidRPr="00E13847">
        <w:rPr>
          <w:sz w:val="28"/>
          <w:szCs w:val="28"/>
        </w:rPr>
        <w:t>.</w:t>
      </w:r>
    </w:p>
    <w:p w:rsidR="00CD5571" w:rsidRDefault="00CD5571" w:rsidP="00B422F9">
      <w:pPr>
        <w:tabs>
          <w:tab w:val="left" w:pos="720"/>
        </w:tabs>
        <w:ind w:firstLine="709"/>
        <w:jc w:val="both"/>
        <w:rPr>
          <w:color w:val="FF0000"/>
          <w:sz w:val="28"/>
          <w:szCs w:val="28"/>
        </w:rPr>
      </w:pPr>
    </w:p>
    <w:p w:rsidR="00E91A57" w:rsidRDefault="00E91A57" w:rsidP="00B422F9">
      <w:pPr>
        <w:tabs>
          <w:tab w:val="left" w:pos="720"/>
        </w:tabs>
        <w:ind w:firstLine="709"/>
        <w:jc w:val="both"/>
        <w:rPr>
          <w:color w:val="FF0000"/>
          <w:sz w:val="28"/>
          <w:szCs w:val="28"/>
        </w:rPr>
      </w:pPr>
    </w:p>
    <w:p w:rsidR="00E91A57" w:rsidRPr="00655DBA" w:rsidRDefault="00E91A57" w:rsidP="00B422F9">
      <w:pPr>
        <w:tabs>
          <w:tab w:val="left" w:pos="720"/>
        </w:tabs>
        <w:ind w:firstLine="709"/>
        <w:jc w:val="both"/>
        <w:rPr>
          <w:color w:val="FF0000"/>
          <w:sz w:val="28"/>
          <w:szCs w:val="28"/>
        </w:rPr>
      </w:pPr>
    </w:p>
    <w:p w:rsidR="00B422F9" w:rsidRPr="00E13847" w:rsidRDefault="00152091" w:rsidP="00D655E8">
      <w:pPr>
        <w:ind w:firstLine="709"/>
        <w:jc w:val="both"/>
        <w:rPr>
          <w:b/>
          <w:sz w:val="28"/>
          <w:szCs w:val="28"/>
        </w:rPr>
      </w:pPr>
      <w:r w:rsidRPr="00E13847">
        <w:rPr>
          <w:b/>
          <w:sz w:val="28"/>
          <w:szCs w:val="28"/>
        </w:rPr>
        <w:t>3.</w:t>
      </w:r>
      <w:r w:rsidR="00AE43A5">
        <w:rPr>
          <w:b/>
          <w:sz w:val="28"/>
          <w:szCs w:val="28"/>
        </w:rPr>
        <w:t>7</w:t>
      </w:r>
      <w:r w:rsidR="00CD5571" w:rsidRPr="00E13847">
        <w:rPr>
          <w:b/>
          <w:sz w:val="28"/>
          <w:szCs w:val="28"/>
        </w:rPr>
        <w:t>. Порядок выдачи дубликата документа</w:t>
      </w:r>
    </w:p>
    <w:p w:rsidR="00CD5571" w:rsidRPr="00E13847" w:rsidRDefault="00152091" w:rsidP="00D655E8">
      <w:pPr>
        <w:ind w:firstLine="709"/>
        <w:jc w:val="both"/>
        <w:rPr>
          <w:sz w:val="28"/>
          <w:szCs w:val="28"/>
        </w:rPr>
      </w:pPr>
      <w:r w:rsidRPr="00E13847">
        <w:rPr>
          <w:sz w:val="28"/>
          <w:szCs w:val="28"/>
        </w:rPr>
        <w:t xml:space="preserve">Заявитель имеет право обратиться с заявлением о выдаче дубликата разрешения на осуществление земляных работ. </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Default="00152091" w:rsidP="00D655E8">
      <w:pPr>
        <w:ind w:firstLine="709"/>
        <w:jc w:val="both"/>
        <w:rPr>
          <w:b/>
          <w:color w:val="FF0000"/>
          <w:sz w:val="28"/>
          <w:szCs w:val="28"/>
        </w:rPr>
      </w:pPr>
    </w:p>
    <w:p w:rsidR="00D83453" w:rsidRPr="00E13847" w:rsidRDefault="00D83453" w:rsidP="00D83453">
      <w:pPr>
        <w:ind w:firstLine="709"/>
        <w:jc w:val="both"/>
        <w:rPr>
          <w:b/>
          <w:sz w:val="28"/>
          <w:szCs w:val="28"/>
        </w:rPr>
      </w:pPr>
      <w:r w:rsidRPr="00E13847">
        <w:rPr>
          <w:b/>
          <w:sz w:val="28"/>
          <w:szCs w:val="28"/>
        </w:rPr>
        <w:t>3.</w:t>
      </w:r>
      <w:r w:rsidR="00AE43A5">
        <w:rPr>
          <w:b/>
          <w:sz w:val="28"/>
          <w:szCs w:val="28"/>
        </w:rPr>
        <w:t>8</w:t>
      </w:r>
      <w:r w:rsidRPr="00E13847">
        <w:rPr>
          <w:b/>
          <w:sz w:val="28"/>
          <w:szCs w:val="28"/>
        </w:rPr>
        <w:t>. Порядок оставления запроса заявителя о предоставлении Муниципальной услуги без рассмотрения</w:t>
      </w:r>
    </w:p>
    <w:p w:rsidR="008725D9" w:rsidRPr="00E13847" w:rsidRDefault="008725D9" w:rsidP="008725D9">
      <w:pPr>
        <w:ind w:firstLine="709"/>
        <w:jc w:val="both"/>
        <w:rPr>
          <w:sz w:val="28"/>
          <w:szCs w:val="28"/>
        </w:rPr>
      </w:pPr>
      <w:r w:rsidRPr="00E13847">
        <w:rPr>
          <w:sz w:val="28"/>
          <w:szCs w:val="28"/>
        </w:rPr>
        <w:t>Основани</w:t>
      </w:r>
      <w:r w:rsidR="00C513F9">
        <w:rPr>
          <w:sz w:val="28"/>
          <w:szCs w:val="28"/>
        </w:rPr>
        <w:t>й</w:t>
      </w:r>
      <w:r w:rsidRPr="00E13847">
        <w:rPr>
          <w:sz w:val="28"/>
          <w:szCs w:val="28"/>
        </w:rPr>
        <w:t xml:space="preserve"> для оставления запроса заявителя о </w:t>
      </w:r>
      <w:r w:rsidR="00C513F9" w:rsidRPr="00E13847">
        <w:rPr>
          <w:sz w:val="28"/>
          <w:szCs w:val="28"/>
        </w:rPr>
        <w:t>предоставлении</w:t>
      </w:r>
      <w:r w:rsidRPr="00E13847">
        <w:rPr>
          <w:sz w:val="28"/>
          <w:szCs w:val="28"/>
        </w:rPr>
        <w:t xml:space="preserve"> муниципальной услуги без рассмотрения нет.</w:t>
      </w:r>
    </w:p>
    <w:p w:rsidR="00152091" w:rsidRPr="00D83453" w:rsidRDefault="00152091" w:rsidP="00D83453">
      <w:pPr>
        <w:ind w:firstLine="709"/>
        <w:jc w:val="both"/>
        <w:rPr>
          <w:color w:val="FF0000"/>
          <w:sz w:val="28"/>
          <w:szCs w:val="28"/>
        </w:rPr>
      </w:pPr>
    </w:p>
    <w:p w:rsidR="00152091" w:rsidRPr="00E13847" w:rsidRDefault="00152091" w:rsidP="00152091">
      <w:pPr>
        <w:tabs>
          <w:tab w:val="left" w:pos="720"/>
        </w:tabs>
        <w:ind w:firstLine="709"/>
        <w:jc w:val="both"/>
        <w:rPr>
          <w:b/>
          <w:sz w:val="28"/>
          <w:szCs w:val="28"/>
        </w:rPr>
      </w:pPr>
      <w:r w:rsidRPr="00E13847">
        <w:rPr>
          <w:b/>
          <w:sz w:val="28"/>
          <w:szCs w:val="28"/>
        </w:rPr>
        <w:t>3.</w:t>
      </w:r>
      <w:r w:rsidR="00AE43A5">
        <w:rPr>
          <w:b/>
          <w:sz w:val="28"/>
          <w:szCs w:val="28"/>
        </w:rPr>
        <w:t>9</w:t>
      </w:r>
      <w:r w:rsidRPr="00E13847">
        <w:rPr>
          <w:b/>
          <w:sz w:val="28"/>
          <w:szCs w:val="28"/>
        </w:rPr>
        <w:t>. Порядок отзыва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Заявитель имеет право отказаться от предоставления ему муниципальной услуги и отозвать заявление о выдаче разрешения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Pr="00E13847" w:rsidRDefault="00152091" w:rsidP="00152091">
      <w:pPr>
        <w:tabs>
          <w:tab w:val="left" w:pos="720"/>
        </w:tabs>
        <w:ind w:firstLine="709"/>
        <w:jc w:val="both"/>
        <w:rPr>
          <w:sz w:val="28"/>
          <w:szCs w:val="28"/>
        </w:rPr>
      </w:pPr>
      <w:r w:rsidRPr="00E13847">
        <w:rPr>
          <w:sz w:val="28"/>
          <w:szCs w:val="28"/>
        </w:rPr>
        <w:t>Специалист Администрации либо Управления направляет заявителю заявление о выдаче разрешения на осуществление земляных работ вместе с представленным им пакетом документов по адресу, содержащемуся в его заявлении, в течение 7 дней с момента поступления заявления об отзыве.</w:t>
      </w:r>
    </w:p>
    <w:p w:rsidR="00D655E8" w:rsidRDefault="00D655E8" w:rsidP="003911FA">
      <w:pPr>
        <w:ind w:left="142"/>
        <w:jc w:val="center"/>
        <w:rPr>
          <w:b/>
          <w:color w:val="FF0000"/>
          <w:sz w:val="28"/>
          <w:szCs w:val="28"/>
        </w:rPr>
      </w:pPr>
    </w:p>
    <w:p w:rsidR="00F26DBF" w:rsidRPr="00D655E8" w:rsidRDefault="00F26DBF" w:rsidP="003911FA">
      <w:pPr>
        <w:ind w:left="142"/>
        <w:jc w:val="center"/>
        <w:rPr>
          <w:b/>
          <w:color w:val="FF0000"/>
          <w:sz w:val="28"/>
          <w:szCs w:val="28"/>
        </w:rPr>
      </w:pPr>
    </w:p>
    <w:p w:rsidR="00531F06" w:rsidRPr="00713EEE" w:rsidRDefault="003911FA" w:rsidP="003911FA">
      <w:pPr>
        <w:ind w:left="142"/>
        <w:jc w:val="center"/>
        <w:rPr>
          <w:b/>
          <w:color w:val="000000" w:themeColor="text1"/>
          <w:sz w:val="28"/>
          <w:szCs w:val="28"/>
        </w:rPr>
      </w:pPr>
      <w:proofErr w:type="gramStart"/>
      <w:r>
        <w:rPr>
          <w:b/>
          <w:color w:val="000000" w:themeColor="text1"/>
          <w:sz w:val="28"/>
          <w:szCs w:val="28"/>
          <w:lang w:val="en-US"/>
        </w:rPr>
        <w:t>IV</w:t>
      </w:r>
      <w:r>
        <w:rPr>
          <w:b/>
          <w:color w:val="000000" w:themeColor="text1"/>
          <w:sz w:val="28"/>
          <w:szCs w:val="28"/>
        </w:rPr>
        <w:t>.</w:t>
      </w:r>
      <w:r w:rsidR="00810092" w:rsidRPr="00713EEE">
        <w:rPr>
          <w:b/>
          <w:color w:val="000000" w:themeColor="text1"/>
          <w:sz w:val="28"/>
          <w:szCs w:val="28"/>
        </w:rPr>
        <w:t>Формы контроля за исполнением административного регламента</w:t>
      </w:r>
      <w:r w:rsidR="00E041EB">
        <w:rPr>
          <w:b/>
          <w:color w:val="000000" w:themeColor="text1"/>
          <w:sz w:val="28"/>
          <w:szCs w:val="28"/>
        </w:rPr>
        <w:t>.</w:t>
      </w:r>
      <w:proofErr w:type="gramEnd"/>
    </w:p>
    <w:p w:rsidR="00531F06" w:rsidRPr="00713EEE" w:rsidRDefault="00531F06">
      <w:pPr>
        <w:jc w:val="center"/>
        <w:rPr>
          <w:b/>
          <w:color w:val="000000" w:themeColor="text1"/>
          <w:sz w:val="28"/>
          <w:szCs w:val="28"/>
        </w:rPr>
      </w:pPr>
    </w:p>
    <w:p w:rsidR="00531F06" w:rsidRPr="00E13847" w:rsidRDefault="00F66874">
      <w:pPr>
        <w:ind w:firstLine="709"/>
        <w:jc w:val="both"/>
        <w:rPr>
          <w:sz w:val="28"/>
          <w:szCs w:val="28"/>
        </w:rPr>
      </w:pPr>
      <w:r w:rsidRPr="00E13847">
        <w:rPr>
          <w:b/>
          <w:sz w:val="28"/>
          <w:szCs w:val="28"/>
        </w:rPr>
        <w:t>4.1.</w:t>
      </w:r>
      <w:r w:rsidRPr="00E13847">
        <w:rPr>
          <w:sz w:val="28"/>
          <w:szCs w:val="28"/>
        </w:rPr>
        <w:t xml:space="preserve"> Текущий </w:t>
      </w:r>
      <w:proofErr w:type="gramStart"/>
      <w:r w:rsidRPr="00E13847">
        <w:rPr>
          <w:sz w:val="28"/>
          <w:szCs w:val="28"/>
        </w:rPr>
        <w:t>контроль за</w:t>
      </w:r>
      <w:proofErr w:type="gramEnd"/>
      <w:r w:rsidRPr="00E13847">
        <w:rPr>
          <w:sz w:val="28"/>
          <w:szCs w:val="28"/>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w:t>
      </w:r>
      <w:r w:rsidR="009946D4" w:rsidRPr="00E13847">
        <w:rPr>
          <w:sz w:val="28"/>
          <w:szCs w:val="28"/>
        </w:rPr>
        <w:t>начальником</w:t>
      </w:r>
      <w:r w:rsidRPr="00E13847">
        <w:rPr>
          <w:sz w:val="28"/>
          <w:szCs w:val="28"/>
        </w:rPr>
        <w:t xml:space="preserve"> Управления.</w:t>
      </w:r>
    </w:p>
    <w:p w:rsidR="00531F06" w:rsidRPr="00E13847" w:rsidRDefault="00F66874">
      <w:pPr>
        <w:ind w:firstLine="709"/>
        <w:jc w:val="both"/>
        <w:rPr>
          <w:sz w:val="28"/>
          <w:szCs w:val="28"/>
        </w:rPr>
      </w:pPr>
      <w:r w:rsidRPr="00E13847">
        <w:rPr>
          <w:b/>
          <w:sz w:val="28"/>
          <w:szCs w:val="28"/>
        </w:rPr>
        <w:t>4.1.1.</w:t>
      </w:r>
      <w:r w:rsidRPr="00E13847">
        <w:rPr>
          <w:sz w:val="28"/>
          <w:szCs w:val="28"/>
        </w:rPr>
        <w:t xml:space="preserve"> Текущий </w:t>
      </w:r>
      <w:proofErr w:type="gramStart"/>
      <w:r w:rsidRPr="00E13847">
        <w:rPr>
          <w:sz w:val="28"/>
          <w:szCs w:val="28"/>
        </w:rPr>
        <w:t>контроль за</w:t>
      </w:r>
      <w:proofErr w:type="gramEnd"/>
      <w:r w:rsidRPr="00E13847">
        <w:rPr>
          <w:sz w:val="28"/>
          <w:szCs w:val="28"/>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w:t>
      </w:r>
      <w:r w:rsidRPr="00E13847">
        <w:rPr>
          <w:sz w:val="28"/>
          <w:szCs w:val="28"/>
        </w:rPr>
        <w:lastRenderedPageBreak/>
        <w:t xml:space="preserve">муниципальные услуги; иных государственных органов; </w:t>
      </w:r>
      <w:proofErr w:type="gramStart"/>
      <w:r w:rsidRPr="00E13847">
        <w:rPr>
          <w:sz w:val="28"/>
          <w:szCs w:val="28"/>
        </w:rPr>
        <w:t>подведомственны</w:t>
      </w:r>
      <w:r w:rsidR="00713EEE" w:rsidRPr="00E13847">
        <w:rPr>
          <w:sz w:val="28"/>
          <w:szCs w:val="28"/>
        </w:rPr>
        <w:t>е</w:t>
      </w:r>
      <w:r w:rsidRPr="00E13847">
        <w:rPr>
          <w:sz w:val="28"/>
          <w:szCs w:val="28"/>
        </w:rPr>
        <w:t xml:space="preserve"> государственны</w:t>
      </w:r>
      <w:r w:rsidR="00713EEE" w:rsidRPr="00E13847">
        <w:rPr>
          <w:sz w:val="28"/>
          <w:szCs w:val="28"/>
        </w:rPr>
        <w:t xml:space="preserve">е </w:t>
      </w:r>
      <w:r w:rsidRPr="00E13847">
        <w:rPr>
          <w:sz w:val="28"/>
          <w:szCs w:val="28"/>
        </w:rPr>
        <w:t>орган</w:t>
      </w:r>
      <w:r w:rsidR="00713EEE" w:rsidRPr="00E13847">
        <w:rPr>
          <w:sz w:val="28"/>
          <w:szCs w:val="28"/>
        </w:rPr>
        <w:t>ы</w:t>
      </w:r>
      <w:r w:rsidRPr="00E13847">
        <w:rPr>
          <w:sz w:val="28"/>
          <w:szCs w:val="28"/>
        </w:rPr>
        <w:t xml:space="preserve"> или орган</w:t>
      </w:r>
      <w:r w:rsidR="00713EEE" w:rsidRPr="00E13847">
        <w:rPr>
          <w:sz w:val="28"/>
          <w:szCs w:val="28"/>
        </w:rPr>
        <w:t>ы</w:t>
      </w:r>
      <w:r w:rsidRPr="00E13847">
        <w:rPr>
          <w:sz w:val="28"/>
          <w:szCs w:val="28"/>
        </w:rPr>
        <w:t xml:space="preserve">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w:t>
      </w:r>
      <w:r w:rsidR="00E149D1" w:rsidRPr="00E13847">
        <w:rPr>
          <w:sz w:val="28"/>
          <w:szCs w:val="28"/>
        </w:rPr>
        <w:t>Главой муниципального образования «Муниципальный округ Шарканский район Удмуртской Республики», н</w:t>
      </w:r>
      <w:r w:rsidR="00713EEE" w:rsidRPr="00E13847">
        <w:rPr>
          <w:sz w:val="28"/>
          <w:szCs w:val="28"/>
        </w:rPr>
        <w:t>ачальником Управления территориального развития</w:t>
      </w:r>
      <w:proofErr w:type="gramEnd"/>
      <w:r w:rsidR="00713EEE" w:rsidRPr="00E13847">
        <w:rPr>
          <w:sz w:val="28"/>
          <w:szCs w:val="28"/>
        </w:rPr>
        <w:t xml:space="preserve"> муниципального</w:t>
      </w:r>
      <w:r w:rsidR="007E0494" w:rsidRPr="00E13847">
        <w:rPr>
          <w:sz w:val="28"/>
          <w:szCs w:val="28"/>
        </w:rPr>
        <w:t xml:space="preserve"> образования «Муниципальный округ Шарканский район Удмуртской Республики»</w:t>
      </w:r>
      <w:r w:rsidRPr="00E13847">
        <w:rPr>
          <w:sz w:val="28"/>
          <w:szCs w:val="28"/>
        </w:rPr>
        <w:t>, директором МФЦ.</w:t>
      </w:r>
    </w:p>
    <w:p w:rsidR="00531F06" w:rsidRPr="00713EEE" w:rsidRDefault="00F66874">
      <w:pPr>
        <w:ind w:firstLine="709"/>
        <w:jc w:val="both"/>
        <w:rPr>
          <w:color w:val="000000" w:themeColor="text1"/>
          <w:sz w:val="28"/>
          <w:szCs w:val="28"/>
        </w:rPr>
      </w:pPr>
      <w:r w:rsidRPr="00713EEE">
        <w:rPr>
          <w:b/>
          <w:color w:val="000000" w:themeColor="text1"/>
          <w:sz w:val="28"/>
          <w:szCs w:val="28"/>
        </w:rPr>
        <w:t>4.2.</w:t>
      </w:r>
      <w:r w:rsidRPr="00713EEE">
        <w:rPr>
          <w:b/>
          <w:color w:val="000000" w:themeColor="text1"/>
          <w:sz w:val="28"/>
          <w:szCs w:val="28"/>
        </w:rPr>
        <w:tab/>
      </w:r>
      <w:proofErr w:type="gramStart"/>
      <w:r w:rsidRPr="00713EEE">
        <w:rPr>
          <w:color w:val="000000" w:themeColor="text1"/>
          <w:sz w:val="28"/>
          <w:szCs w:val="28"/>
        </w:rPr>
        <w:t>Контроль за</w:t>
      </w:r>
      <w:proofErr w:type="gramEnd"/>
      <w:r w:rsidRPr="00713EEE">
        <w:rPr>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531F06" w:rsidRPr="00E13847" w:rsidRDefault="00F66874">
      <w:pPr>
        <w:ind w:firstLine="709"/>
        <w:jc w:val="both"/>
        <w:rPr>
          <w:sz w:val="28"/>
          <w:szCs w:val="28"/>
        </w:rPr>
      </w:pPr>
      <w:r w:rsidRPr="00713EEE">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3EEE">
        <w:rPr>
          <w:color w:val="000000" w:themeColor="text1"/>
          <w:sz w:val="28"/>
          <w:szCs w:val="28"/>
        </w:rPr>
        <w:t>контроля за</w:t>
      </w:r>
      <w:proofErr w:type="gramEnd"/>
      <w:r w:rsidRPr="00713EEE">
        <w:rPr>
          <w:color w:val="000000" w:themeColor="text1"/>
          <w:sz w:val="28"/>
          <w:szCs w:val="28"/>
        </w:rPr>
        <w:t xml:space="preserve"> полнотой и качеством предоставления муниципальной услуги </w:t>
      </w:r>
      <w:r w:rsidRPr="00E13847">
        <w:rPr>
          <w:sz w:val="28"/>
          <w:szCs w:val="28"/>
        </w:rPr>
        <w:t xml:space="preserve">устанавливаются </w:t>
      </w:r>
      <w:r w:rsidR="007E0494" w:rsidRPr="00E13847">
        <w:rPr>
          <w:sz w:val="28"/>
          <w:szCs w:val="28"/>
        </w:rPr>
        <w:t>Начальником Управления территориального развития муниципального образования «Муниципальный округ Шарканский район Удмуртской Республики».</w:t>
      </w:r>
    </w:p>
    <w:p w:rsidR="00531F06" w:rsidRPr="00713EEE" w:rsidRDefault="00F66874">
      <w:pPr>
        <w:ind w:firstLine="709"/>
        <w:jc w:val="both"/>
        <w:rPr>
          <w:color w:val="000000" w:themeColor="text1"/>
          <w:sz w:val="28"/>
          <w:szCs w:val="28"/>
        </w:rPr>
      </w:pPr>
      <w:r w:rsidRPr="00713EEE">
        <w:rPr>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31F06" w:rsidRPr="00713EEE" w:rsidRDefault="00F66874">
      <w:pPr>
        <w:ind w:firstLine="709"/>
        <w:jc w:val="both"/>
        <w:rPr>
          <w:color w:val="000000" w:themeColor="text1"/>
          <w:sz w:val="28"/>
          <w:szCs w:val="28"/>
        </w:rPr>
      </w:pPr>
      <w:r w:rsidRPr="00713EEE">
        <w:rPr>
          <w:b/>
          <w:color w:val="000000" w:themeColor="text1"/>
          <w:sz w:val="28"/>
          <w:szCs w:val="28"/>
        </w:rPr>
        <w:t>4.3.</w:t>
      </w:r>
      <w:r w:rsidRPr="00713EEE">
        <w:rPr>
          <w:color w:val="000000" w:themeColor="text1"/>
          <w:sz w:val="28"/>
          <w:szCs w:val="28"/>
        </w:rPr>
        <w:tab/>
        <w:t>Ответств</w:t>
      </w:r>
      <w:r w:rsidR="007E0494">
        <w:rPr>
          <w:color w:val="000000" w:themeColor="text1"/>
          <w:sz w:val="28"/>
          <w:szCs w:val="28"/>
        </w:rPr>
        <w:t xml:space="preserve">енность муниципальных служащих </w:t>
      </w:r>
      <w:r w:rsidRPr="00713EEE">
        <w:rPr>
          <w:color w:val="000000" w:themeColor="text1"/>
          <w:sz w:val="28"/>
          <w:szCs w:val="28"/>
        </w:rPr>
        <w:t>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31F06" w:rsidRPr="00713EEE" w:rsidRDefault="00F66874">
      <w:pPr>
        <w:ind w:firstLine="709"/>
        <w:jc w:val="both"/>
        <w:rPr>
          <w:color w:val="000000" w:themeColor="text1"/>
          <w:sz w:val="28"/>
          <w:szCs w:val="28"/>
        </w:rPr>
      </w:pPr>
      <w:r w:rsidRPr="00713EEE">
        <w:rPr>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31F06" w:rsidRPr="00713EEE" w:rsidRDefault="00F66874">
      <w:pPr>
        <w:ind w:firstLine="709"/>
        <w:jc w:val="both"/>
        <w:rPr>
          <w:color w:val="000000" w:themeColor="text1"/>
          <w:sz w:val="28"/>
          <w:szCs w:val="28"/>
        </w:rPr>
      </w:pPr>
      <w:r w:rsidRPr="00713EEE">
        <w:rPr>
          <w:b/>
          <w:color w:val="000000" w:themeColor="text1"/>
          <w:sz w:val="28"/>
          <w:szCs w:val="28"/>
        </w:rPr>
        <w:t>4.4.</w:t>
      </w:r>
      <w:r w:rsidRPr="00713EEE">
        <w:rPr>
          <w:color w:val="000000" w:themeColor="text1"/>
          <w:sz w:val="28"/>
          <w:szCs w:val="28"/>
        </w:rPr>
        <w:t xml:space="preserve"> Требования к порядку и формам </w:t>
      </w:r>
      <w:proofErr w:type="gramStart"/>
      <w:r w:rsidRPr="00713EEE">
        <w:rPr>
          <w:color w:val="000000" w:themeColor="text1"/>
          <w:sz w:val="28"/>
          <w:szCs w:val="28"/>
        </w:rPr>
        <w:t>контроля за</w:t>
      </w:r>
      <w:proofErr w:type="gramEnd"/>
      <w:r w:rsidRPr="00713EEE">
        <w:rPr>
          <w:color w:val="000000" w:themeColor="text1"/>
          <w:sz w:val="28"/>
          <w:szCs w:val="28"/>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531F06" w:rsidRPr="00D51CB0" w:rsidRDefault="00531F06">
      <w:pPr>
        <w:ind w:firstLine="709"/>
        <w:jc w:val="both"/>
        <w:rPr>
          <w:color w:val="000000" w:themeColor="text1"/>
        </w:rPr>
      </w:pPr>
    </w:p>
    <w:p w:rsidR="009335BD" w:rsidRPr="009335BD" w:rsidRDefault="009335BD" w:rsidP="009335BD">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lang w:eastAsia="ru-RU"/>
        </w:rPr>
      </w:pPr>
      <w:bookmarkStart w:id="0" w:name="sub_1102"/>
      <w:r w:rsidRPr="009335BD">
        <w:rPr>
          <w:rFonts w:ascii="Times New Roman CYR" w:hAnsi="Times New Roman CYR" w:cs="Times New Roman CYR"/>
          <w:b/>
          <w:bCs/>
          <w:color w:val="26282F"/>
          <w:sz w:val="28"/>
          <w:szCs w:val="28"/>
          <w:lang w:eastAsia="ru-RU"/>
        </w:rPr>
        <w:t xml:space="preserve">5. </w:t>
      </w:r>
      <w:proofErr w:type="gramStart"/>
      <w:r w:rsidRPr="009335BD">
        <w:rPr>
          <w:rFonts w:ascii="Times New Roman CYR" w:hAnsi="Times New Roman CYR" w:cs="Times New Roman CYR"/>
          <w:b/>
          <w:bCs/>
          <w:color w:val="26282F"/>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0"/>
    <w:p w:rsidR="009335BD" w:rsidRPr="009335BD" w:rsidRDefault="009335BD" w:rsidP="009335BD">
      <w:pPr>
        <w:widowControl w:val="0"/>
        <w:autoSpaceDE w:val="0"/>
        <w:autoSpaceDN w:val="0"/>
        <w:adjustRightInd w:val="0"/>
        <w:ind w:firstLine="720"/>
        <w:jc w:val="both"/>
        <w:rPr>
          <w:rFonts w:ascii="Times New Roman CYR" w:hAnsi="Times New Roman CYR" w:cs="Times New Roman CYR"/>
          <w:sz w:val="28"/>
          <w:szCs w:val="28"/>
          <w:lang w:eastAsia="ru-RU"/>
        </w:rPr>
      </w:pPr>
    </w:p>
    <w:p w:rsidR="009335BD" w:rsidRPr="009335BD" w:rsidRDefault="009335BD" w:rsidP="009335BD">
      <w:pPr>
        <w:widowControl w:val="0"/>
        <w:tabs>
          <w:tab w:val="left" w:pos="1569"/>
        </w:tabs>
        <w:autoSpaceDE w:val="0"/>
        <w:autoSpaceDN w:val="0"/>
        <w:spacing w:after="240"/>
        <w:ind w:right="227"/>
        <w:jc w:val="center"/>
        <w:rPr>
          <w:b/>
          <w:sz w:val="28"/>
          <w:szCs w:val="28"/>
          <w:lang w:eastAsia="en-US"/>
        </w:rPr>
      </w:pPr>
      <w:bookmarkStart w:id="1" w:name="sub_1095"/>
      <w:r w:rsidRPr="009335BD">
        <w:rPr>
          <w:b/>
          <w:sz w:val="28"/>
          <w:szCs w:val="28"/>
          <w:lang w:eastAsia="en-US"/>
        </w:rPr>
        <w:t xml:space="preserve">5.1. Досудебный (внесудебный) порядок обжалования решений и действий </w:t>
      </w:r>
      <w:r w:rsidRPr="009335BD">
        <w:rPr>
          <w:b/>
          <w:sz w:val="28"/>
          <w:szCs w:val="28"/>
          <w:lang w:eastAsia="en-US"/>
        </w:rPr>
        <w:lastRenderedPageBreak/>
        <w:t>(бездействия)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9335BD" w:rsidRPr="009335BD" w:rsidRDefault="009335BD" w:rsidP="009335BD">
      <w:pPr>
        <w:widowControl w:val="0"/>
        <w:autoSpaceDE w:val="0"/>
        <w:autoSpaceDN w:val="0"/>
        <w:adjustRightInd w:val="0"/>
        <w:ind w:firstLine="720"/>
        <w:jc w:val="both"/>
        <w:rPr>
          <w:rFonts w:ascii="Times New Roman CYR" w:hAnsi="Times New Roman CYR" w:cs="Times New Roman CYR"/>
          <w:sz w:val="28"/>
          <w:szCs w:val="28"/>
          <w:lang w:eastAsia="ru-RU"/>
        </w:rPr>
      </w:pPr>
      <w:r w:rsidRPr="009335BD">
        <w:rPr>
          <w:rFonts w:ascii="Times New Roman CYR" w:hAnsi="Times New Roman CYR" w:cs="Times New Roman CYR"/>
          <w:sz w:val="28"/>
          <w:szCs w:val="28"/>
          <w:lang w:eastAsia="ru-RU"/>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9335BD" w:rsidRPr="009335BD" w:rsidRDefault="009335BD" w:rsidP="009335BD">
      <w:pPr>
        <w:widowControl w:val="0"/>
        <w:autoSpaceDE w:val="0"/>
        <w:autoSpaceDN w:val="0"/>
        <w:adjustRightInd w:val="0"/>
        <w:spacing w:before="240" w:after="240"/>
        <w:ind w:firstLine="720"/>
        <w:jc w:val="center"/>
        <w:rPr>
          <w:rFonts w:ascii="Times New Roman CYR" w:hAnsi="Times New Roman CYR" w:cs="Times New Roman CYR"/>
          <w:b/>
          <w:sz w:val="28"/>
          <w:szCs w:val="28"/>
          <w:lang w:eastAsia="ru-RU"/>
        </w:rPr>
      </w:pPr>
      <w:bookmarkStart w:id="2" w:name="sub_1096"/>
      <w:bookmarkEnd w:id="1"/>
      <w:r w:rsidRPr="009335BD">
        <w:rPr>
          <w:rFonts w:ascii="Times New Roman CYR" w:hAnsi="Times New Roman CYR" w:cs="Times New Roman CYR"/>
          <w:b/>
          <w:sz w:val="28"/>
          <w:szCs w:val="28"/>
          <w:lang w:eastAsia="ru-RU"/>
        </w:rPr>
        <w:t>5.2. Предмет жалобы.</w:t>
      </w:r>
    </w:p>
    <w:p w:rsidR="009335BD" w:rsidRPr="009335BD" w:rsidRDefault="009335BD" w:rsidP="009335BD">
      <w:pPr>
        <w:widowControl w:val="0"/>
        <w:autoSpaceDE w:val="0"/>
        <w:autoSpaceDN w:val="0"/>
        <w:ind w:left="141" w:right="147" w:firstLine="539"/>
        <w:jc w:val="both"/>
        <w:rPr>
          <w:sz w:val="28"/>
          <w:szCs w:val="28"/>
          <w:lang w:eastAsia="en-US"/>
        </w:rPr>
      </w:pPr>
      <w:r w:rsidRPr="009335BD">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9335BD">
        <w:rPr>
          <w:rFonts w:eastAsiaTheme="minorEastAsia"/>
          <w:sz w:val="28"/>
          <w:szCs w:val="28"/>
          <w:lang w:eastAsia="ru-RU"/>
        </w:rPr>
        <w:t>многофункционального центра, работника многофункционального центра</w:t>
      </w:r>
    </w:p>
    <w:p w:rsidR="009335BD" w:rsidRPr="009335BD" w:rsidRDefault="009335BD" w:rsidP="009335BD">
      <w:pPr>
        <w:widowControl w:val="0"/>
        <w:autoSpaceDE w:val="0"/>
        <w:autoSpaceDN w:val="0"/>
        <w:ind w:firstLine="540"/>
        <w:jc w:val="both"/>
        <w:rPr>
          <w:rFonts w:eastAsiaTheme="minorEastAsia"/>
          <w:sz w:val="28"/>
          <w:szCs w:val="28"/>
          <w:lang w:eastAsia="ru-RU"/>
        </w:rPr>
      </w:pPr>
      <w:bookmarkStart w:id="3" w:name="sub_1097"/>
      <w:bookmarkEnd w:id="2"/>
      <w:r w:rsidRPr="009335BD">
        <w:rPr>
          <w:rFonts w:eastAsiaTheme="minorEastAsia"/>
          <w:sz w:val="28"/>
          <w:szCs w:val="28"/>
          <w:lang w:eastAsia="ru-RU"/>
        </w:rPr>
        <w:t xml:space="preserve">Заявитель может обратиться с </w:t>
      </w:r>
      <w:proofErr w:type="gramStart"/>
      <w:r w:rsidRPr="009335BD">
        <w:rPr>
          <w:rFonts w:eastAsiaTheme="minorEastAsia"/>
          <w:sz w:val="28"/>
          <w:szCs w:val="28"/>
          <w:lang w:eastAsia="ru-RU"/>
        </w:rPr>
        <w:t>жалобой</w:t>
      </w:r>
      <w:proofErr w:type="gramEnd"/>
      <w:r w:rsidRPr="009335BD">
        <w:rPr>
          <w:rFonts w:eastAsiaTheme="minorEastAsia"/>
          <w:sz w:val="28"/>
          <w:szCs w:val="28"/>
          <w:lang w:eastAsia="ru-RU"/>
        </w:rPr>
        <w:t xml:space="preserve"> в том числе в следующих случаях:</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9335BD" w:rsidRPr="009335BD" w:rsidRDefault="009335BD" w:rsidP="009335BD">
      <w:pPr>
        <w:autoSpaceDE w:val="0"/>
        <w:autoSpaceDN w:val="0"/>
        <w:adjustRightInd w:val="0"/>
        <w:ind w:firstLine="540"/>
        <w:jc w:val="both"/>
        <w:rPr>
          <w:rFonts w:eastAsiaTheme="minorEastAsia"/>
          <w:sz w:val="28"/>
          <w:szCs w:val="28"/>
          <w:lang w:eastAsia="ru-RU"/>
        </w:rPr>
      </w:pPr>
      <w:r w:rsidRPr="009335BD">
        <w:rPr>
          <w:rFonts w:eastAsiaTheme="minorEastAsia"/>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9335BD">
        <w:rPr>
          <w:rFonts w:eastAsiaTheme="minorEastAsia"/>
          <w:sz w:val="28"/>
          <w:szCs w:val="28"/>
          <w:lang w:eastAsia="ru-RU"/>
        </w:rPr>
        <w:t>есть</w:t>
      </w:r>
      <w:proofErr w:type="gramEnd"/>
      <w:r w:rsidRPr="009335BD">
        <w:rPr>
          <w:rFonts w:eastAsiaTheme="minorEastAsia"/>
          <w:sz w:val="28"/>
          <w:szCs w:val="28"/>
          <w:lang w:eastAsia="ru-RU"/>
        </w:rPr>
        <w:t xml:space="preserve">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5BD">
        <w:rPr>
          <w:rFonts w:eastAsiaTheme="minorEastAsia"/>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335BD">
        <w:rPr>
          <w:rFonts w:eastAsiaTheme="minorEastAsia"/>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9335BD">
        <w:rPr>
          <w:rFonts w:eastAsiaTheme="minorEastAsia"/>
          <w:sz w:val="28"/>
          <w:szCs w:val="28"/>
          <w:lang w:eastAsia="ru-RU"/>
        </w:rPr>
        <w:t>есть</w:t>
      </w:r>
      <w:proofErr w:type="gramEnd"/>
      <w:r w:rsidRPr="009335BD">
        <w:rPr>
          <w:rFonts w:eastAsiaTheme="minorEastAsia"/>
          <w:sz w:val="28"/>
          <w:szCs w:val="28"/>
          <w:lang w:eastAsia="ru-RU"/>
        </w:rPr>
        <w:t xml:space="preserve">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5BD">
        <w:rPr>
          <w:rFonts w:eastAsiaTheme="minorEastAsia"/>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9335BD">
        <w:rPr>
          <w:rFonts w:eastAsiaTheme="minorEastAsia"/>
          <w:sz w:val="28"/>
          <w:szCs w:val="28"/>
          <w:lang w:eastAsia="ru-RU"/>
        </w:rPr>
        <w:t>есть</w:t>
      </w:r>
      <w:proofErr w:type="gramEnd"/>
      <w:r w:rsidRPr="009335BD">
        <w:rPr>
          <w:rFonts w:eastAsiaTheme="minorEastAsia"/>
          <w:sz w:val="28"/>
          <w:szCs w:val="28"/>
          <w:lang w:eastAsia="ru-RU"/>
        </w:rPr>
        <w:t xml:space="preserve">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 8) нарушение срока или порядка выдачи документов по результатам предоставления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5BD">
        <w:rPr>
          <w:rFonts w:eastAsiaTheme="minorEastAsia"/>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9335BD">
        <w:rPr>
          <w:rFonts w:eastAsiaTheme="minorEastAsia"/>
          <w:sz w:val="28"/>
          <w:szCs w:val="28"/>
          <w:lang w:eastAsia="ru-RU"/>
        </w:rPr>
        <w:t>есть</w:t>
      </w:r>
      <w:proofErr w:type="gramEnd"/>
      <w:r w:rsidRPr="009335BD">
        <w:rPr>
          <w:rFonts w:eastAsiaTheme="minorEastAsia"/>
          <w:sz w:val="28"/>
          <w:szCs w:val="28"/>
          <w:lang w:eastAsia="ru-RU"/>
        </w:rPr>
        <w:t xml:space="preserve">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9335BD">
        <w:rPr>
          <w:rFonts w:eastAsiaTheme="minorEastAsia"/>
          <w:sz w:val="28"/>
          <w:szCs w:val="28"/>
          <w:lang w:eastAsia="ru-RU"/>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9335BD">
        <w:rPr>
          <w:rFonts w:eastAsiaTheme="minorEastAsia"/>
          <w:sz w:val="28"/>
          <w:szCs w:val="28"/>
          <w:lang w:eastAsia="ru-RU"/>
        </w:rPr>
        <w:t>есть</w:t>
      </w:r>
      <w:proofErr w:type="gramEnd"/>
      <w:r w:rsidRPr="009335BD">
        <w:rPr>
          <w:rFonts w:eastAsiaTheme="minorEastAsia"/>
          <w:sz w:val="28"/>
          <w:szCs w:val="28"/>
          <w:lang w:eastAsia="ru-RU"/>
        </w:rPr>
        <w:t xml:space="preserve">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
    <w:p w:rsidR="009335BD" w:rsidRPr="009335BD" w:rsidRDefault="009335BD" w:rsidP="009335BD">
      <w:pPr>
        <w:widowControl w:val="0"/>
        <w:autoSpaceDE w:val="0"/>
        <w:autoSpaceDN w:val="0"/>
        <w:ind w:firstLine="540"/>
        <w:jc w:val="both"/>
        <w:outlineLvl w:val="1"/>
        <w:rPr>
          <w:rFonts w:eastAsiaTheme="minorEastAsia"/>
          <w:b/>
          <w:sz w:val="28"/>
          <w:szCs w:val="28"/>
          <w:lang w:eastAsia="ru-RU"/>
        </w:rPr>
      </w:pPr>
      <w:r w:rsidRPr="009335BD">
        <w:rPr>
          <w:rFonts w:eastAsiaTheme="minorEastAsia"/>
          <w:b/>
          <w:sz w:val="28"/>
          <w:szCs w:val="28"/>
          <w:lang w:eastAsia="ru-RU"/>
        </w:rPr>
        <w:t>5.3 Общие требования к порядку подачи и рассмотрения жалобы</w:t>
      </w:r>
    </w:p>
    <w:bookmarkEnd w:id="3"/>
    <w:p w:rsidR="009335BD" w:rsidRPr="009335BD" w:rsidRDefault="009335BD" w:rsidP="009335BD">
      <w:pPr>
        <w:widowControl w:val="0"/>
        <w:autoSpaceDE w:val="0"/>
        <w:autoSpaceDN w:val="0"/>
        <w:ind w:firstLine="540"/>
        <w:jc w:val="both"/>
        <w:rPr>
          <w:rFonts w:eastAsiaTheme="minorEastAsia"/>
          <w:sz w:val="28"/>
          <w:szCs w:val="28"/>
          <w:lang w:eastAsia="ru-RU"/>
        </w:rPr>
      </w:pPr>
      <w:r w:rsidRPr="009335BD">
        <w:rPr>
          <w:rFonts w:eastAsiaTheme="minorEastAsia"/>
          <w:sz w:val="28"/>
          <w:szCs w:val="28"/>
          <w:lang w:eastAsia="ru-RU"/>
        </w:rPr>
        <w:lastRenderedPageBreak/>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2. </w:t>
      </w:r>
      <w:proofErr w:type="gramStart"/>
      <w:r w:rsidRPr="009335BD">
        <w:rPr>
          <w:rFonts w:eastAsiaTheme="minorEastAsia"/>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335BD">
        <w:rPr>
          <w:rFonts w:eastAsiaTheme="minorEastAsia"/>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3.  </w:t>
      </w:r>
      <w:proofErr w:type="gramStart"/>
      <w:r w:rsidRPr="009335BD">
        <w:rPr>
          <w:rFonts w:eastAsiaTheme="minorEastAsia"/>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9335BD">
        <w:rPr>
          <w:rFonts w:eastAsiaTheme="minorEastAsia"/>
          <w:sz w:val="28"/>
          <w:szCs w:val="28"/>
          <w:lang w:eastAsia="ru-RU"/>
        </w:rPr>
        <w:t xml:space="preserve"> антимонопольным </w:t>
      </w:r>
      <w:hyperlink r:id="rId15">
        <w:r w:rsidRPr="009335BD">
          <w:rPr>
            <w:rFonts w:eastAsiaTheme="minorEastAsia"/>
            <w:sz w:val="28"/>
            <w:szCs w:val="28"/>
            <w:lang w:eastAsia="ru-RU"/>
          </w:rPr>
          <w:t>законодательством</w:t>
        </w:r>
      </w:hyperlink>
      <w:r w:rsidRPr="009335BD">
        <w:rPr>
          <w:rFonts w:eastAsiaTheme="minorEastAsia"/>
          <w:sz w:val="28"/>
          <w:szCs w:val="28"/>
          <w:lang w:eastAsia="ru-RU"/>
        </w:rPr>
        <w:t xml:space="preserve"> Российской Федерации, в антимонопольный орган.</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5. Жалоба должна содержать:</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6. </w:t>
      </w:r>
      <w:proofErr w:type="gramStart"/>
      <w:r w:rsidRPr="009335BD">
        <w:rPr>
          <w:rFonts w:eastAsiaTheme="minorEastAsia"/>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9335BD">
        <w:rPr>
          <w:rFonts w:eastAsiaTheme="minorEastAsia"/>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bookmarkStart w:id="4" w:name="P421"/>
      <w:bookmarkEnd w:id="4"/>
      <w:r w:rsidRPr="009335BD">
        <w:rPr>
          <w:rFonts w:eastAsiaTheme="minorEastAsia"/>
          <w:sz w:val="28"/>
          <w:szCs w:val="28"/>
          <w:lang w:eastAsia="ru-RU"/>
        </w:rPr>
        <w:t>7. По результатам рассмотрения жалобы принимается одно из следующих решений:</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roofErr w:type="gramStart"/>
      <w:r w:rsidRPr="009335BD">
        <w:rPr>
          <w:rFonts w:eastAsiaTheme="minorEastAsia"/>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335BD">
        <w:rPr>
          <w:rFonts w:eastAsiaTheme="minorEastAsia"/>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2) в удовлетворении жалобы отказывается.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bookmarkStart w:id="5" w:name="P425"/>
      <w:bookmarkEnd w:id="5"/>
      <w:r w:rsidRPr="009335BD">
        <w:rPr>
          <w:rFonts w:eastAsiaTheme="minorEastAsia"/>
          <w:sz w:val="28"/>
          <w:szCs w:val="28"/>
          <w:lang w:eastAsia="ru-RU"/>
        </w:rPr>
        <w:t xml:space="preserve">8. Не позднее дня, следующего за днем принятия решения, указанного в </w:t>
      </w:r>
      <w:hyperlink w:anchor="P421">
        <w:r w:rsidRPr="009335BD">
          <w:rPr>
            <w:rFonts w:eastAsiaTheme="minorEastAsia"/>
            <w:sz w:val="28"/>
            <w:szCs w:val="28"/>
            <w:lang w:eastAsia="ru-RU"/>
          </w:rPr>
          <w:t>части 7</w:t>
        </w:r>
      </w:hyperlink>
      <w:r w:rsidRPr="009335BD">
        <w:rPr>
          <w:rFonts w:eastAsiaTheme="minorEastAsia"/>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8.1. В случае признания жалобы подлежащей удовлетворению в ответе заявителю, указанном в </w:t>
      </w:r>
      <w:hyperlink w:anchor="P425">
        <w:r w:rsidRPr="009335BD">
          <w:rPr>
            <w:rFonts w:eastAsiaTheme="minorEastAsia"/>
            <w:sz w:val="28"/>
            <w:szCs w:val="28"/>
            <w:lang w:eastAsia="ru-RU"/>
          </w:rPr>
          <w:t>части 8</w:t>
        </w:r>
      </w:hyperlink>
      <w:r w:rsidRPr="009335BD">
        <w:rPr>
          <w:rFonts w:eastAsiaTheme="minorEastAsia"/>
          <w:sz w:val="28"/>
          <w:szCs w:val="28"/>
          <w:lang w:eastAsia="ru-RU"/>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35BD">
        <w:rPr>
          <w:rFonts w:eastAsiaTheme="minorEastAsia"/>
          <w:sz w:val="28"/>
          <w:szCs w:val="28"/>
          <w:lang w:eastAsia="ru-RU"/>
        </w:rPr>
        <w:t>неудобства</w:t>
      </w:r>
      <w:proofErr w:type="gramEnd"/>
      <w:r w:rsidRPr="009335BD">
        <w:rPr>
          <w:rFonts w:eastAsiaTheme="minorEastAsia"/>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8.2. В случае признания жалобы, не подлежащей удовлетворению, в ответе заявителю, указанном в </w:t>
      </w:r>
      <w:hyperlink w:anchor="P425">
        <w:r w:rsidRPr="009335BD">
          <w:rPr>
            <w:rFonts w:eastAsiaTheme="minorEastAsia"/>
            <w:sz w:val="28"/>
            <w:szCs w:val="28"/>
            <w:lang w:eastAsia="ru-RU"/>
          </w:rPr>
          <w:t>части 8</w:t>
        </w:r>
      </w:hyperlink>
      <w:r w:rsidRPr="009335BD">
        <w:rPr>
          <w:rFonts w:eastAsiaTheme="minorEastAsia"/>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335BD" w:rsidRPr="009335BD" w:rsidRDefault="009335BD" w:rsidP="009335BD">
      <w:pPr>
        <w:widowControl w:val="0"/>
        <w:autoSpaceDE w:val="0"/>
        <w:autoSpaceDN w:val="0"/>
        <w:spacing w:before="220"/>
        <w:ind w:firstLine="540"/>
        <w:jc w:val="both"/>
        <w:rPr>
          <w:sz w:val="22"/>
          <w:szCs w:val="22"/>
          <w:lang w:eastAsia="ru-RU"/>
        </w:rPr>
      </w:pPr>
      <w:r w:rsidRPr="009335BD">
        <w:rPr>
          <w:rFonts w:eastAsiaTheme="minorEastAsia"/>
          <w:sz w:val="28"/>
          <w:szCs w:val="28"/>
          <w:lang w:eastAsia="ru-RU"/>
        </w:rPr>
        <w:t xml:space="preserve">9. В случае установления в ходе или по результатам </w:t>
      </w:r>
      <w:proofErr w:type="gramStart"/>
      <w:r w:rsidRPr="009335BD">
        <w:rPr>
          <w:rFonts w:eastAsiaTheme="minorEastAsia"/>
          <w:sz w:val="28"/>
          <w:szCs w:val="28"/>
          <w:lang w:eastAsia="ru-RU"/>
        </w:rPr>
        <w:t>рассмотрения жалобы признаков состава административного правонарушения</w:t>
      </w:r>
      <w:proofErr w:type="gramEnd"/>
      <w:r w:rsidRPr="009335BD">
        <w:rPr>
          <w:rFonts w:eastAsiaTheme="minorEastAsia"/>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w:anchor="P399">
        <w:r w:rsidRPr="009335BD">
          <w:rPr>
            <w:rFonts w:eastAsiaTheme="minorEastAsia"/>
            <w:sz w:val="28"/>
            <w:szCs w:val="28"/>
            <w:lang w:eastAsia="ru-RU"/>
          </w:rPr>
          <w:t>частью 1</w:t>
        </w:r>
      </w:hyperlink>
      <w:r w:rsidRPr="009335BD">
        <w:rPr>
          <w:rFonts w:eastAsiaTheme="minorEastAsia"/>
          <w:sz w:val="28"/>
          <w:szCs w:val="28"/>
          <w:lang w:eastAsia="ru-RU"/>
        </w:rPr>
        <w:t>, незамедлительно направляют имеющиеся материалы в органы прокуратуры.</w:t>
      </w:r>
    </w:p>
    <w:p w:rsidR="00531F06" w:rsidRPr="00D51CB0" w:rsidRDefault="00531F06">
      <w:pPr>
        <w:jc w:val="center"/>
        <w:rPr>
          <w:rStyle w:val="FontStyle11"/>
          <w:b/>
          <w:color w:val="000000" w:themeColor="text1"/>
        </w:rPr>
      </w:pPr>
    </w:p>
    <w:p w:rsidR="008B3B6A" w:rsidRDefault="008B3B6A">
      <w:pPr>
        <w:tabs>
          <w:tab w:val="left" w:pos="720"/>
        </w:tabs>
        <w:ind w:firstLine="709"/>
        <w:jc w:val="both"/>
        <w:rPr>
          <w:color w:val="FF0000"/>
        </w:rPr>
      </w:pPr>
    </w:p>
    <w:p w:rsidR="008B3B6A" w:rsidRDefault="008B3B6A">
      <w:pPr>
        <w:tabs>
          <w:tab w:val="left" w:pos="720"/>
        </w:tabs>
        <w:ind w:firstLine="709"/>
        <w:jc w:val="both"/>
        <w:rPr>
          <w:color w:val="FF0000"/>
        </w:rPr>
      </w:pPr>
    </w:p>
    <w:p w:rsidR="00E13847" w:rsidRDefault="00E13847">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bookmarkStart w:id="6" w:name="_GoBack"/>
      <w:bookmarkEnd w:id="6"/>
    </w:p>
    <w:p w:rsidR="00E041EB" w:rsidRDefault="00E041EB">
      <w:pPr>
        <w:tabs>
          <w:tab w:val="left" w:pos="720"/>
        </w:tabs>
        <w:ind w:firstLine="709"/>
        <w:jc w:val="both"/>
        <w:rPr>
          <w:color w:val="FF0000"/>
        </w:rPr>
      </w:pPr>
    </w:p>
    <w:p w:rsidR="00531F06" w:rsidRPr="00D51CB0" w:rsidRDefault="00F66874">
      <w:pPr>
        <w:widowControl w:val="0"/>
        <w:autoSpaceDE w:val="0"/>
        <w:ind w:firstLine="709"/>
        <w:jc w:val="right"/>
        <w:rPr>
          <w:color w:val="000000" w:themeColor="text1"/>
        </w:rPr>
      </w:pPr>
      <w:r w:rsidRPr="00D51CB0">
        <w:rPr>
          <w:color w:val="000000" w:themeColor="text1"/>
          <w:spacing w:val="-2"/>
          <w:sz w:val="20"/>
          <w:szCs w:val="20"/>
        </w:rPr>
        <w:t>Приложение №1</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right"/>
        <w:rPr>
          <w:color w:val="000000" w:themeColor="text1"/>
          <w:spacing w:val="-2"/>
          <w:sz w:val="20"/>
          <w:szCs w:val="20"/>
        </w:rPr>
      </w:pPr>
    </w:p>
    <w:p w:rsidR="00531F06" w:rsidRPr="008E5126" w:rsidRDefault="0069201C">
      <w:pPr>
        <w:widowControl w:val="0"/>
        <w:autoSpaceDE w:val="0"/>
        <w:ind w:firstLine="709"/>
        <w:jc w:val="right"/>
        <w:rPr>
          <w:i/>
        </w:rPr>
      </w:pPr>
      <w:r w:rsidRPr="008E5126">
        <w:rPr>
          <w:i/>
        </w:rPr>
        <w:t xml:space="preserve">Начальнику </w:t>
      </w:r>
      <w:r w:rsidR="00883F4E" w:rsidRPr="008E5126">
        <w:rPr>
          <w:i/>
        </w:rPr>
        <w:t xml:space="preserve">Управления </w:t>
      </w:r>
      <w:r w:rsidRPr="008E5126">
        <w:rPr>
          <w:i/>
        </w:rPr>
        <w:t xml:space="preserve">территориального развития </w:t>
      </w:r>
    </w:p>
    <w:p w:rsidR="0069201C" w:rsidRPr="008E5126" w:rsidRDefault="0069201C">
      <w:pPr>
        <w:widowControl w:val="0"/>
        <w:autoSpaceDE w:val="0"/>
        <w:ind w:firstLine="709"/>
        <w:jc w:val="right"/>
        <w:rPr>
          <w:i/>
        </w:rPr>
      </w:pPr>
      <w:r w:rsidRPr="008E5126">
        <w:rPr>
          <w:i/>
        </w:rPr>
        <w:t>Муниципального образования «Муниципальный округ</w:t>
      </w:r>
    </w:p>
    <w:p w:rsidR="0069201C" w:rsidRPr="008E5126" w:rsidRDefault="0069201C">
      <w:pPr>
        <w:widowControl w:val="0"/>
        <w:autoSpaceDE w:val="0"/>
        <w:ind w:firstLine="709"/>
        <w:jc w:val="right"/>
        <w:rPr>
          <w:i/>
        </w:rPr>
      </w:pPr>
      <w:r w:rsidRPr="008E5126">
        <w:rPr>
          <w:i/>
        </w:rPr>
        <w:t>Шарканский район Удмуртской Республики»</w:t>
      </w:r>
    </w:p>
    <w:p w:rsidR="00531F06" w:rsidRPr="00D51CB0" w:rsidRDefault="00F66874">
      <w:pPr>
        <w:widowControl w:val="0"/>
        <w:autoSpaceDE w:val="0"/>
        <w:ind w:firstLine="709"/>
        <w:jc w:val="right"/>
        <w:rPr>
          <w:i/>
          <w:color w:val="000000" w:themeColor="text1"/>
        </w:rPr>
      </w:pPr>
      <w:r w:rsidRPr="00D51CB0">
        <w:rPr>
          <w:i/>
          <w:color w:val="000000" w:themeColor="text1"/>
        </w:rPr>
        <w:t>________________________________________</w:t>
      </w:r>
    </w:p>
    <w:p w:rsidR="00531F06" w:rsidRPr="00D51CB0" w:rsidRDefault="00F66874">
      <w:pPr>
        <w:widowControl w:val="0"/>
        <w:autoSpaceDE w:val="0"/>
        <w:ind w:firstLine="709"/>
        <w:jc w:val="right"/>
        <w:rPr>
          <w:i/>
          <w:color w:val="000000" w:themeColor="text1"/>
          <w:sz w:val="20"/>
          <w:szCs w:val="20"/>
        </w:rPr>
      </w:pPr>
      <w:r w:rsidRPr="00D51CB0">
        <w:rPr>
          <w:i/>
          <w:color w:val="000000" w:themeColor="text1"/>
          <w:sz w:val="20"/>
          <w:szCs w:val="20"/>
        </w:rPr>
        <w:t>(наименование юр. лица без сокращений)</w:t>
      </w:r>
    </w:p>
    <w:p w:rsidR="00531F06" w:rsidRPr="00D51CB0" w:rsidRDefault="00531F06">
      <w:pPr>
        <w:widowControl w:val="0"/>
        <w:autoSpaceDE w:val="0"/>
        <w:ind w:firstLine="709"/>
        <w:jc w:val="right"/>
        <w:rPr>
          <w:i/>
          <w:color w:val="000000" w:themeColor="text1"/>
          <w:sz w:val="20"/>
          <w:szCs w:val="20"/>
        </w:rPr>
      </w:pPr>
    </w:p>
    <w:p w:rsidR="00531F06" w:rsidRPr="00D51CB0" w:rsidRDefault="00F66874">
      <w:pPr>
        <w:widowControl w:val="0"/>
        <w:autoSpaceDE w:val="0"/>
        <w:ind w:firstLine="709"/>
        <w:jc w:val="right"/>
        <w:rPr>
          <w:i/>
          <w:color w:val="000000" w:themeColor="text1"/>
        </w:rPr>
      </w:pPr>
      <w:r w:rsidRPr="00D51CB0">
        <w:rPr>
          <w:i/>
          <w:color w:val="000000" w:themeColor="text1"/>
        </w:rPr>
        <w:t xml:space="preserve">Адрес:  индекс </w:t>
      </w:r>
      <w:r w:rsidR="00FB0633">
        <w:rPr>
          <w:i/>
          <w:color w:val="000000" w:themeColor="text1"/>
        </w:rPr>
        <w:t>_________________________________</w:t>
      </w:r>
      <w:r w:rsidRPr="00D51CB0">
        <w:rPr>
          <w:i/>
          <w:color w:val="000000" w:themeColor="text1"/>
        </w:rPr>
        <w:t xml:space="preserve"> </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улица (переулок, проулок) </w:t>
      </w:r>
      <w:r w:rsidRPr="00D51CB0">
        <w:rPr>
          <w:color w:val="000000" w:themeColor="text1"/>
        </w:rPr>
        <w:t>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 строения / корпус / офис </w:t>
      </w:r>
      <w:r w:rsidRPr="00D51CB0">
        <w:rPr>
          <w:color w:val="000000" w:themeColor="text1"/>
        </w:rPr>
        <w:t xml:space="preserve"> 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Контактный телефон / факс </w:t>
      </w:r>
      <w:r w:rsidRPr="00D51CB0">
        <w:rPr>
          <w:color w:val="000000" w:themeColor="text1"/>
        </w:rPr>
        <w:t>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Руководитель __________________________________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(должность, ФИО)</w:t>
      </w:r>
    </w:p>
    <w:p w:rsidR="00531F06" w:rsidRPr="00D51CB0" w:rsidRDefault="00531F06">
      <w:pPr>
        <w:widowControl w:val="0"/>
        <w:autoSpaceDE w:val="0"/>
        <w:ind w:firstLine="709"/>
        <w:jc w:val="right"/>
        <w:rPr>
          <w:color w:val="000000" w:themeColor="text1"/>
          <w:sz w:val="20"/>
          <w:szCs w:val="20"/>
        </w:rPr>
      </w:pPr>
    </w:p>
    <w:p w:rsidR="00531F06" w:rsidRPr="00D51CB0" w:rsidRDefault="00F66874">
      <w:pPr>
        <w:widowControl w:val="0"/>
        <w:autoSpaceDE w:val="0"/>
        <w:ind w:firstLine="709"/>
        <w:jc w:val="center"/>
        <w:rPr>
          <w:i/>
          <w:color w:val="000000" w:themeColor="text1"/>
          <w:sz w:val="28"/>
          <w:szCs w:val="28"/>
        </w:rPr>
      </w:pPr>
      <w:r w:rsidRPr="00D51CB0">
        <w:rPr>
          <w:i/>
          <w:color w:val="000000" w:themeColor="text1"/>
          <w:sz w:val="28"/>
          <w:szCs w:val="28"/>
        </w:rPr>
        <w:t xml:space="preserve">заявление </w:t>
      </w:r>
    </w:p>
    <w:p w:rsidR="00531F06" w:rsidRPr="00D51CB0" w:rsidRDefault="00F66874">
      <w:pPr>
        <w:widowControl w:val="0"/>
        <w:autoSpaceDE w:val="0"/>
        <w:ind w:firstLine="709"/>
        <w:jc w:val="center"/>
        <w:rPr>
          <w:i/>
          <w:color w:val="000000" w:themeColor="text1"/>
          <w:sz w:val="20"/>
          <w:szCs w:val="20"/>
        </w:rPr>
      </w:pPr>
      <w:r w:rsidRPr="00D51CB0">
        <w:rPr>
          <w:i/>
          <w:color w:val="000000" w:themeColor="text1"/>
          <w:sz w:val="20"/>
          <w:szCs w:val="20"/>
        </w:rPr>
        <w:t xml:space="preserve">от юридического лица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jc w:val="both"/>
        <w:rPr>
          <w:color w:val="000000" w:themeColor="text1"/>
        </w:rPr>
      </w:pPr>
      <w:r w:rsidRPr="00D51CB0">
        <w:rPr>
          <w:b/>
          <w:color w:val="000000" w:themeColor="text1"/>
        </w:rPr>
        <w:t xml:space="preserve">          </w:t>
      </w:r>
      <w:r w:rsidRPr="00D51CB0">
        <w:rPr>
          <w:b/>
          <w:i/>
          <w:color w:val="000000" w:themeColor="text1"/>
        </w:rPr>
        <w:t>Прошу Вас выдать (прод</w:t>
      </w:r>
      <w:r w:rsidR="005C0E16" w:rsidRPr="00D51CB0">
        <w:rPr>
          <w:b/>
          <w:i/>
          <w:color w:val="000000" w:themeColor="text1"/>
        </w:rPr>
        <w:t>лить) разрешение на осуществление</w:t>
      </w:r>
      <w:r w:rsidRPr="00D51CB0">
        <w:rPr>
          <w:b/>
          <w:i/>
          <w:color w:val="000000" w:themeColor="text1"/>
        </w:rPr>
        <w:t xml:space="preserve"> земляных работ по</w:t>
      </w:r>
      <w:r w:rsidRPr="00D51CB0">
        <w:rPr>
          <w:color w:val="000000" w:themeColor="text1"/>
        </w:rPr>
        <w:t xml:space="preserve"> 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 наименование производимых работ, указать  АВР или строительство вновь, др. земляные работы)</w:t>
      </w:r>
    </w:p>
    <w:p w:rsidR="00531F06" w:rsidRPr="00D51CB0" w:rsidRDefault="00F66874">
      <w:pPr>
        <w:widowControl w:val="0"/>
        <w:autoSpaceDE w:val="0"/>
        <w:ind w:firstLine="709"/>
        <w:rPr>
          <w:i/>
          <w:color w:val="000000" w:themeColor="text1"/>
        </w:rPr>
      </w:pPr>
      <w:r w:rsidRPr="00D51CB0">
        <w:rPr>
          <w:i/>
          <w:color w:val="000000" w:themeColor="text1"/>
        </w:rPr>
        <w:t xml:space="preserve">на земельном участке </w:t>
      </w:r>
      <w:r w:rsidR="005646FF">
        <w:rPr>
          <w:i/>
          <w:color w:val="000000" w:themeColor="text1"/>
        </w:rPr>
        <w:t>______________________</w:t>
      </w:r>
      <w:r w:rsidRPr="00D51CB0">
        <w:rPr>
          <w:i/>
          <w:color w:val="000000" w:themeColor="text1"/>
        </w:rPr>
        <w:t>, расположенном по адресу</w:t>
      </w:r>
      <w:r w:rsidR="005646FF">
        <w:rPr>
          <w:i/>
          <w:color w:val="000000" w:themeColor="text1"/>
        </w:rPr>
        <w:t>:</w:t>
      </w:r>
    </w:p>
    <w:p w:rsidR="00531F06" w:rsidRPr="00D51CB0" w:rsidRDefault="005646FF">
      <w:pPr>
        <w:widowControl w:val="0"/>
        <w:autoSpaceDE w:val="0"/>
        <w:ind w:firstLine="709"/>
        <w:rPr>
          <w:i/>
          <w:color w:val="000000" w:themeColor="text1"/>
        </w:rPr>
      </w:pPr>
      <w:r>
        <w:rPr>
          <w:i/>
          <w:color w:val="000000" w:themeColor="text1"/>
        </w:rPr>
        <w:t>__________________________________________________________________________</w:t>
      </w:r>
      <w:r w:rsidR="00F66874" w:rsidRPr="00D51CB0">
        <w:rPr>
          <w:i/>
          <w:color w:val="000000" w:themeColor="text1"/>
        </w:rPr>
        <w:t xml:space="preserve"> ________________________________________________________________________________________________________________________________________________________________________________________________________________________</w:t>
      </w:r>
      <w:r>
        <w:rPr>
          <w:i/>
          <w:color w:val="000000" w:themeColor="text1"/>
        </w:rPr>
        <w:t>______________________________</w:t>
      </w:r>
    </w:p>
    <w:p w:rsidR="00531F06" w:rsidRPr="00D51CB0" w:rsidRDefault="00F66874">
      <w:pPr>
        <w:widowControl w:val="0"/>
        <w:autoSpaceDE w:val="0"/>
        <w:ind w:firstLine="709"/>
        <w:jc w:val="center"/>
        <w:rPr>
          <w:color w:val="000000" w:themeColor="text1"/>
          <w:sz w:val="16"/>
          <w:szCs w:val="16"/>
        </w:rPr>
      </w:pPr>
      <w:r w:rsidRPr="00D51CB0">
        <w:rPr>
          <w:color w:val="000000" w:themeColor="text1"/>
          <w:sz w:val="16"/>
          <w:szCs w:val="16"/>
        </w:rPr>
        <w:t xml:space="preserve">(дополнительное описание места производства земляных работ) </w:t>
      </w:r>
    </w:p>
    <w:p w:rsidR="00531F06" w:rsidRPr="00D51CB0" w:rsidRDefault="00F66874">
      <w:pPr>
        <w:widowControl w:val="0"/>
        <w:autoSpaceDE w:val="0"/>
        <w:ind w:firstLine="709"/>
        <w:jc w:val="center"/>
        <w:rPr>
          <w:color w:val="000000" w:themeColor="text1"/>
        </w:rPr>
      </w:pPr>
      <w:r w:rsidRPr="00D51CB0">
        <w:rPr>
          <w:b/>
          <w:i/>
          <w:color w:val="000000" w:themeColor="text1"/>
        </w:rPr>
        <w:t xml:space="preserve">сроком </w:t>
      </w:r>
      <w:proofErr w:type="gramStart"/>
      <w:r w:rsidRPr="00D51CB0">
        <w:rPr>
          <w:b/>
          <w:i/>
          <w:color w:val="000000" w:themeColor="text1"/>
        </w:rPr>
        <w:t>на</w:t>
      </w:r>
      <w:proofErr w:type="gramEnd"/>
      <w:r w:rsidRPr="00D51CB0">
        <w:rPr>
          <w:b/>
          <w:color w:val="000000" w:themeColor="text1"/>
        </w:rPr>
        <w:t xml:space="preserve">  </w:t>
      </w:r>
      <w:r w:rsidR="005646FF">
        <w:rPr>
          <w:b/>
          <w:i/>
          <w:color w:val="000000" w:themeColor="text1"/>
        </w:rPr>
        <w:t>___</w:t>
      </w:r>
      <w:r w:rsidRPr="00D51CB0">
        <w:rPr>
          <w:b/>
          <w:i/>
          <w:color w:val="000000" w:themeColor="text1"/>
        </w:rPr>
        <w:t xml:space="preserve"> дней,</w:t>
      </w:r>
    </w:p>
    <w:p w:rsidR="00531F06" w:rsidRPr="00D51CB0" w:rsidRDefault="00531F06">
      <w:pPr>
        <w:widowControl w:val="0"/>
        <w:autoSpaceDE w:val="0"/>
        <w:ind w:firstLine="709"/>
        <w:jc w:val="center"/>
        <w:rPr>
          <w:b/>
          <w:i/>
          <w:color w:val="000000" w:themeColor="text1"/>
          <w:sz w:val="16"/>
          <w:szCs w:val="16"/>
        </w:rPr>
      </w:pPr>
    </w:p>
    <w:p w:rsidR="00810092" w:rsidRPr="00D51CB0" w:rsidRDefault="00F66874" w:rsidP="00272179">
      <w:pPr>
        <w:widowControl w:val="0"/>
        <w:autoSpaceDE w:val="0"/>
        <w:ind w:firstLine="709"/>
        <w:jc w:val="both"/>
        <w:rPr>
          <w:b/>
          <w:i/>
          <w:color w:val="000000" w:themeColor="text1"/>
        </w:rPr>
      </w:pPr>
      <w:r w:rsidRPr="00D51CB0">
        <w:rPr>
          <w:b/>
          <w:i/>
          <w:color w:val="000000" w:themeColor="text1"/>
        </w:rPr>
        <w:t>При этом сообщаю, что проектная документация на строительство объекта разработана</w:t>
      </w:r>
    </w:p>
    <w:p w:rsidR="00531F06" w:rsidRPr="00D51CB0" w:rsidRDefault="00F66874" w:rsidP="00810092">
      <w:pPr>
        <w:widowControl w:val="0"/>
        <w:autoSpaceDE w:val="0"/>
        <w:rPr>
          <w:b/>
          <w:i/>
          <w:color w:val="000000" w:themeColor="text1"/>
        </w:rPr>
      </w:pPr>
      <w:r w:rsidRPr="00D51CB0">
        <w:rPr>
          <w:color w:val="000000" w:themeColor="text1"/>
          <w:sz w:val="20"/>
          <w:szCs w:val="20"/>
        </w:rPr>
        <w:t>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___________________________________________________________________________________________________________________________________________________________________________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 лицензии)</w:t>
      </w:r>
    </w:p>
    <w:p w:rsidR="00531F06" w:rsidRPr="00D51CB0" w:rsidRDefault="00F66874">
      <w:pPr>
        <w:widowControl w:val="0"/>
        <w:autoSpaceDE w:val="0"/>
        <w:ind w:firstLine="709"/>
        <w:rPr>
          <w:color w:val="000000" w:themeColor="text1"/>
          <w:u w:val="single"/>
        </w:rPr>
      </w:pPr>
      <w:r w:rsidRPr="00D51CB0">
        <w:rPr>
          <w:color w:val="000000" w:themeColor="text1"/>
          <w:u w:val="single"/>
        </w:rPr>
        <w:t>*наименование проектной организации, при АВР не требуется</w:t>
      </w:r>
    </w:p>
    <w:p w:rsidR="00531F06" w:rsidRPr="00D51CB0" w:rsidRDefault="00531F06">
      <w:pPr>
        <w:widowControl w:val="0"/>
        <w:autoSpaceDE w:val="0"/>
        <w:ind w:firstLine="709"/>
        <w:rPr>
          <w:color w:val="000000" w:themeColor="text1"/>
          <w:sz w:val="20"/>
          <w:szCs w:val="20"/>
          <w:u w:val="single"/>
        </w:rPr>
      </w:pP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Разрешение на строительство № ______________ со сроком действия </w:t>
      </w: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до «____» _____________ 20____ г. выдано Администрацией </w:t>
      </w:r>
      <w:r w:rsidR="005646FF">
        <w:rPr>
          <w:b/>
          <w:i/>
          <w:color w:val="000000" w:themeColor="text1"/>
        </w:rPr>
        <w:t>муниципального образования «Муниципальный округ Шарканский район Удмуртской Республики»</w:t>
      </w:r>
      <w:r w:rsidRPr="00D51CB0">
        <w:rPr>
          <w:b/>
          <w:i/>
          <w:color w:val="000000" w:themeColor="text1"/>
        </w:rPr>
        <w:t xml:space="preserve">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b/>
          <w:i/>
          <w:color w:val="000000" w:themeColor="text1"/>
        </w:rPr>
      </w:pPr>
      <w:r w:rsidRPr="00D51CB0">
        <w:rPr>
          <w:b/>
          <w:i/>
          <w:color w:val="000000" w:themeColor="text1"/>
        </w:rPr>
        <w:t>Ставлю Вас в известность, что работы будут проводиться:</w:t>
      </w:r>
    </w:p>
    <w:p w:rsidR="00531F06" w:rsidRPr="00D51CB0" w:rsidRDefault="00531F06">
      <w:pPr>
        <w:widowControl w:val="0"/>
        <w:autoSpaceDE w:val="0"/>
        <w:ind w:firstLine="709"/>
        <w:rPr>
          <w:b/>
          <w:i/>
          <w:color w:val="000000" w:themeColor="text1"/>
        </w:rPr>
      </w:pPr>
    </w:p>
    <w:p w:rsidR="00531F06" w:rsidRPr="00D51CB0" w:rsidRDefault="00F66874">
      <w:pPr>
        <w:widowControl w:val="0"/>
        <w:autoSpaceDE w:val="0"/>
        <w:ind w:firstLine="709"/>
        <w:rPr>
          <w:i/>
          <w:color w:val="000000" w:themeColor="text1"/>
        </w:rPr>
      </w:pPr>
      <w:r w:rsidRPr="00D51CB0">
        <w:rPr>
          <w:i/>
          <w:color w:val="000000" w:themeColor="text1"/>
        </w:rPr>
        <w:t>1. хозяйственным способом. Ответственное лицо _______________________________________</w:t>
      </w:r>
    </w:p>
    <w:p w:rsidR="00531F06" w:rsidRPr="00D51CB0" w:rsidRDefault="00F66874">
      <w:pPr>
        <w:widowControl w:val="0"/>
        <w:autoSpaceDE w:val="0"/>
        <w:ind w:firstLine="709"/>
        <w:rPr>
          <w:color w:val="000000" w:themeColor="text1"/>
        </w:rPr>
      </w:pP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sz w:val="20"/>
          <w:szCs w:val="20"/>
        </w:rPr>
        <w:tab/>
      </w:r>
      <w:r w:rsidRPr="00D51CB0">
        <w:rPr>
          <w:color w:val="000000" w:themeColor="text1"/>
          <w:sz w:val="20"/>
          <w:szCs w:val="20"/>
        </w:rPr>
        <w:t>(должность, ФИО)</w:t>
      </w:r>
    </w:p>
    <w:p w:rsidR="00531F06" w:rsidRPr="00D51CB0" w:rsidRDefault="00F66874">
      <w:pPr>
        <w:widowControl w:val="0"/>
        <w:autoSpaceDE w:val="0"/>
        <w:ind w:firstLine="709"/>
        <w:rPr>
          <w:i/>
          <w:color w:val="000000" w:themeColor="text1"/>
        </w:rPr>
      </w:pPr>
      <w:r w:rsidRPr="00D51CB0">
        <w:rPr>
          <w:i/>
          <w:color w:val="000000" w:themeColor="text1"/>
        </w:rPr>
        <w:t>Приказ по предприятию № ________</w:t>
      </w:r>
      <w:r w:rsidR="00810092" w:rsidRPr="00D51CB0">
        <w:rPr>
          <w:i/>
          <w:color w:val="000000" w:themeColor="text1"/>
        </w:rPr>
        <w:t>_ от «_____» _____________</w:t>
      </w:r>
      <w:r w:rsidRPr="00D51CB0">
        <w:rPr>
          <w:i/>
          <w:color w:val="000000" w:themeColor="text1"/>
        </w:rPr>
        <w:t xml:space="preserve">20____ г. копию прилагаю. </w:t>
      </w:r>
    </w:p>
    <w:p w:rsidR="00531F06" w:rsidRPr="00D51CB0" w:rsidRDefault="00531F06">
      <w:pPr>
        <w:widowControl w:val="0"/>
        <w:autoSpaceDE w:val="0"/>
        <w:ind w:firstLine="709"/>
        <w:rPr>
          <w:i/>
          <w:color w:val="000000" w:themeColor="text1"/>
        </w:rPr>
      </w:pPr>
    </w:p>
    <w:p w:rsidR="00531F06" w:rsidRPr="00D51CB0" w:rsidRDefault="00F66874">
      <w:pPr>
        <w:widowControl w:val="0"/>
        <w:autoSpaceDE w:val="0"/>
        <w:ind w:firstLine="709"/>
        <w:rPr>
          <w:color w:val="000000" w:themeColor="text1"/>
        </w:rPr>
      </w:pPr>
      <w:r w:rsidRPr="00D51CB0">
        <w:rPr>
          <w:i/>
          <w:color w:val="000000" w:themeColor="text1"/>
        </w:rPr>
        <w:t>2. по договору подряда № _______ от «___» ________ 20___ г. с организацией</w:t>
      </w:r>
      <w:r w:rsidRPr="00D51CB0">
        <w:rPr>
          <w:color w:val="000000" w:themeColor="text1"/>
        </w:rPr>
        <w:t xml:space="preserve"> </w:t>
      </w:r>
      <w:r w:rsidRPr="00D51CB0">
        <w:rPr>
          <w:color w:val="000000" w:themeColor="text1"/>
        </w:rPr>
        <w:lastRenderedPageBreak/>
        <w:t>__________________________________________________________________________________</w:t>
      </w:r>
      <w:r w:rsidR="00272179">
        <w:rPr>
          <w:color w:val="000000" w:themeColor="text1"/>
        </w:rPr>
        <w:t>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организации)</w:t>
      </w:r>
    </w:p>
    <w:p w:rsidR="00531F06" w:rsidRPr="00D51CB0" w:rsidRDefault="00F66874">
      <w:pPr>
        <w:ind w:firstLine="709"/>
        <w:jc w:val="both"/>
        <w:rPr>
          <w:color w:val="000000" w:themeColor="text1"/>
          <w:szCs w:val="20"/>
        </w:rPr>
      </w:pPr>
      <w:r w:rsidRPr="00D51CB0">
        <w:rPr>
          <w:color w:val="000000" w:themeColor="text1"/>
          <w:szCs w:val="20"/>
        </w:rPr>
        <w:t xml:space="preserve">        </w:t>
      </w:r>
    </w:p>
    <w:p w:rsidR="00531F06" w:rsidRPr="00D51CB0" w:rsidRDefault="00F66874">
      <w:pPr>
        <w:ind w:firstLine="709"/>
        <w:jc w:val="both"/>
        <w:rPr>
          <w:color w:val="000000" w:themeColor="text1"/>
        </w:rPr>
      </w:pPr>
      <w:r w:rsidRPr="00D51CB0">
        <w:rPr>
          <w:b/>
          <w:color w:val="000000" w:themeColor="text1"/>
          <w:szCs w:val="20"/>
        </w:rPr>
        <w:t xml:space="preserve"> </w:t>
      </w:r>
      <w:r w:rsidRPr="00D51CB0">
        <w:rPr>
          <w:b/>
          <w:i/>
          <w:color w:val="000000" w:themeColor="text1"/>
          <w:szCs w:val="20"/>
        </w:rPr>
        <w:t>Обязуюсь, в том числе при наличии договора подряда, если таковые обязательства не прописаны в договоре подряда и не являются обязанностями подрядной организации:</w:t>
      </w:r>
    </w:p>
    <w:p w:rsidR="00531F06" w:rsidRPr="008E5126" w:rsidRDefault="00531F06">
      <w:pPr>
        <w:ind w:firstLine="709"/>
        <w:jc w:val="both"/>
        <w:rPr>
          <w:b/>
          <w:i/>
          <w:szCs w:val="20"/>
        </w:rPr>
      </w:pPr>
    </w:p>
    <w:p w:rsidR="00F91043" w:rsidRPr="008E5126" w:rsidRDefault="00F91043" w:rsidP="00F91043">
      <w:pPr>
        <w:widowControl w:val="0"/>
        <w:autoSpaceDE w:val="0"/>
        <w:spacing w:after="200" w:line="276" w:lineRule="auto"/>
        <w:ind w:left="360"/>
        <w:jc w:val="both"/>
        <w:rPr>
          <w:i/>
          <w:iCs/>
          <w:sz w:val="22"/>
          <w:szCs w:val="22"/>
        </w:rPr>
      </w:pPr>
      <w:r w:rsidRPr="008E5126">
        <w:rPr>
          <w:i/>
          <w:iCs/>
        </w:rPr>
        <w:t xml:space="preserve">      1. </w:t>
      </w:r>
      <w:r w:rsidR="00272179" w:rsidRPr="008E5126">
        <w:rPr>
          <w:i/>
          <w:iCs/>
        </w:rPr>
        <w:t>В</w:t>
      </w:r>
      <w:r w:rsidR="2966466F" w:rsidRPr="008E5126">
        <w:rPr>
          <w:i/>
          <w:iCs/>
        </w:rPr>
        <w:t>ыполнять тр</w:t>
      </w:r>
      <w:r w:rsidR="00766236" w:rsidRPr="008E5126">
        <w:rPr>
          <w:i/>
          <w:iCs/>
        </w:rPr>
        <w:t xml:space="preserve">ебования Правил благоустройства </w:t>
      </w:r>
      <w:r w:rsidRPr="008E5126">
        <w:rPr>
          <w:i/>
          <w:iCs/>
          <w:sz w:val="22"/>
          <w:szCs w:val="22"/>
        </w:rPr>
        <w:t xml:space="preserve">территории </w:t>
      </w:r>
      <w:r w:rsidR="005646FF" w:rsidRPr="008E5126">
        <w:rPr>
          <w:i/>
          <w:iCs/>
        </w:rPr>
        <w:t>муниципального образования «Муниципальный округ Шарканский район Удмуртской Республики»</w:t>
      </w:r>
      <w:r w:rsidR="008E5126" w:rsidRPr="008E5126">
        <w:rPr>
          <w:i/>
          <w:iCs/>
        </w:rPr>
        <w:t>.</w:t>
      </w:r>
    </w:p>
    <w:p w:rsidR="00531F06" w:rsidRPr="00F91043"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2. </w:t>
      </w:r>
      <w:r w:rsidR="00272179">
        <w:rPr>
          <w:i/>
          <w:color w:val="000000" w:themeColor="text1"/>
          <w:szCs w:val="20"/>
        </w:rPr>
        <w:t>В</w:t>
      </w:r>
      <w:r w:rsidR="00F66874" w:rsidRPr="00F91043">
        <w:rPr>
          <w:i/>
          <w:color w:val="000000" w:themeColor="text1"/>
          <w:szCs w:val="20"/>
        </w:rPr>
        <w:t>ыполнять требования служб</w:t>
      </w:r>
      <w:r w:rsidR="00623595">
        <w:rPr>
          <w:i/>
          <w:color w:val="000000" w:themeColor="text1"/>
          <w:szCs w:val="20"/>
        </w:rPr>
        <w:t xml:space="preserve"> на территории</w:t>
      </w:r>
      <w:r w:rsidR="00F66874" w:rsidRPr="00F91043">
        <w:rPr>
          <w:i/>
          <w:color w:val="000000" w:themeColor="text1"/>
          <w:szCs w:val="20"/>
        </w:rPr>
        <w:t xml:space="preserve"> </w:t>
      </w:r>
      <w:r w:rsidR="005646FF" w:rsidRPr="00F91043">
        <w:rPr>
          <w:i/>
          <w:color w:val="000000" w:themeColor="text1"/>
          <w:szCs w:val="20"/>
        </w:rPr>
        <w:t>муниципального образования</w:t>
      </w:r>
      <w:r w:rsidR="00F66874" w:rsidRPr="00F91043">
        <w:rPr>
          <w:i/>
          <w:color w:val="000000" w:themeColor="text1"/>
          <w:szCs w:val="20"/>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3.</w:t>
      </w:r>
      <w:r w:rsidR="00272179">
        <w:rPr>
          <w:i/>
          <w:color w:val="000000" w:themeColor="text1"/>
          <w:szCs w:val="20"/>
        </w:rPr>
        <w:t>В</w:t>
      </w:r>
      <w:r w:rsidR="00F66874" w:rsidRPr="00D51CB0">
        <w:rPr>
          <w:i/>
          <w:color w:val="000000" w:themeColor="text1"/>
          <w:szCs w:val="20"/>
        </w:rPr>
        <w:t xml:space="preserve">восстановить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w:t>
      </w:r>
      <w:proofErr w:type="gramStart"/>
      <w:r w:rsidR="00F66874" w:rsidRPr="00D51CB0">
        <w:rPr>
          <w:i/>
          <w:color w:val="000000" w:themeColor="text1"/>
          <w:szCs w:val="20"/>
        </w:rPr>
        <w:t>согласно</w:t>
      </w:r>
      <w:proofErr w:type="gramEnd"/>
      <w:r w:rsidR="00F66874" w:rsidRPr="00D51CB0">
        <w:rPr>
          <w:i/>
          <w:color w:val="000000" w:themeColor="text1"/>
          <w:szCs w:val="20"/>
        </w:rPr>
        <w:t xml:space="preserve"> указанных выше Правил.</w:t>
      </w:r>
    </w:p>
    <w:p w:rsidR="00531F06" w:rsidRPr="00D51CB0" w:rsidRDefault="00531F06">
      <w:pPr>
        <w:widowControl w:val="0"/>
        <w:autoSpaceDE w:val="0"/>
        <w:ind w:firstLine="709"/>
        <w:rPr>
          <w:i/>
          <w:color w:val="000000" w:themeColor="text1"/>
          <w:sz w:val="20"/>
          <w:szCs w:val="20"/>
          <w:u w:val="single"/>
        </w:rPr>
      </w:pPr>
    </w:p>
    <w:p w:rsidR="00531F06" w:rsidRPr="00D51CB0" w:rsidRDefault="00F66874">
      <w:pPr>
        <w:widowControl w:val="0"/>
        <w:autoSpaceDE w:val="0"/>
        <w:ind w:firstLine="709"/>
        <w:rPr>
          <w:i/>
          <w:color w:val="000000" w:themeColor="text1"/>
          <w:u w:val="single"/>
        </w:rPr>
      </w:pPr>
      <w:r w:rsidRPr="00D51CB0">
        <w:rPr>
          <w:i/>
          <w:color w:val="000000" w:themeColor="text1"/>
          <w:u w:val="single"/>
        </w:rPr>
        <w:t>Приложение к заявлению:</w:t>
      </w:r>
    </w:p>
    <w:p w:rsidR="00531F06" w:rsidRPr="00D51CB0" w:rsidRDefault="00F66874">
      <w:pPr>
        <w:widowControl w:val="0"/>
        <w:autoSpaceDE w:val="0"/>
        <w:ind w:firstLine="709"/>
        <w:jc w:val="both"/>
        <w:rPr>
          <w:color w:val="000000" w:themeColor="text1"/>
          <w:sz w:val="18"/>
          <w:szCs w:val="18"/>
        </w:rPr>
      </w:pPr>
      <w:proofErr w:type="gramStart"/>
      <w:r w:rsidRPr="00D51CB0">
        <w:rPr>
          <w:color w:val="000000" w:themeColor="text1"/>
          <w:sz w:val="18"/>
          <w:szCs w:val="18"/>
        </w:rPr>
        <w:t xml:space="preserve">лист согласования со службами </w:t>
      </w:r>
      <w:r w:rsidR="00883F4E">
        <w:rPr>
          <w:color w:val="000000" w:themeColor="text1"/>
          <w:sz w:val="18"/>
          <w:szCs w:val="18"/>
        </w:rPr>
        <w:t>муниципального образования</w:t>
      </w:r>
      <w:r w:rsidRPr="00D51CB0">
        <w:rPr>
          <w:color w:val="000000" w:themeColor="text1"/>
          <w:sz w:val="18"/>
          <w:szCs w:val="18"/>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w:t>
      </w:r>
      <w:proofErr w:type="gramEnd"/>
      <w:r w:rsidRPr="00D51CB0">
        <w:rPr>
          <w:color w:val="000000" w:themeColor="text1"/>
          <w:sz w:val="18"/>
          <w:szCs w:val="18"/>
        </w:rPr>
        <w:t xml:space="preserve"> </w:t>
      </w:r>
      <w:proofErr w:type="gramStart"/>
      <w:r w:rsidRPr="00D51CB0">
        <w:rPr>
          <w:color w:val="000000" w:themeColor="text1"/>
          <w:sz w:val="18"/>
          <w:szCs w:val="18"/>
        </w:rPr>
        <w:t>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w:t>
      </w:r>
      <w:proofErr w:type="gramEnd"/>
      <w:r w:rsidRPr="00D51CB0">
        <w:rPr>
          <w:color w:val="000000" w:themeColor="text1"/>
          <w:sz w:val="18"/>
          <w:szCs w:val="18"/>
        </w:rPr>
        <w:t xml:space="preserve"> приказ о назначении ответственного лица за производством работ.</w:t>
      </w:r>
    </w:p>
    <w:p w:rsidR="00AF2DCE" w:rsidRDefault="00AF2DCE" w:rsidP="00883F4E">
      <w:pPr>
        <w:widowControl w:val="0"/>
        <w:autoSpaceDE w:val="0"/>
        <w:ind w:firstLine="709"/>
        <w:jc w:val="both"/>
        <w:rPr>
          <w:i/>
          <w:color w:val="000000" w:themeColor="text1"/>
          <w:shd w:val="clear" w:color="auto" w:fill="FFFFFF"/>
        </w:rPr>
      </w:pPr>
    </w:p>
    <w:p w:rsidR="00531F06" w:rsidRPr="008E5126" w:rsidRDefault="00F66874" w:rsidP="00883F4E">
      <w:pPr>
        <w:widowControl w:val="0"/>
        <w:autoSpaceDE w:val="0"/>
        <w:ind w:firstLine="709"/>
        <w:jc w:val="both"/>
        <w:rPr>
          <w:i/>
        </w:rPr>
      </w:pPr>
      <w:r w:rsidRPr="008E5126">
        <w:rPr>
          <w:i/>
          <w:shd w:val="clear" w:color="auto" w:fill="FFFFFF"/>
        </w:rPr>
        <w:t xml:space="preserve">В соответствии с требованиями статьи 9 Федерального закона от 27.07.2006 г. № 152-ФЗ «О персональных данных», своей волей и в своем интересе выражаю согласие на обработку </w:t>
      </w:r>
      <w:r w:rsidR="00883F4E" w:rsidRPr="008E5126">
        <w:rPr>
          <w:i/>
          <w:shd w:val="clear" w:color="auto" w:fill="FFFFFF"/>
        </w:rPr>
        <w:t>Управлением территориального развития Муниципального образования «Муниципальный округ Шарканский район Удмуртской Республики»</w:t>
      </w:r>
      <w:r w:rsidRPr="008E5126">
        <w:rPr>
          <w:i/>
          <w:shd w:val="clear" w:color="auto" w:fill="FFFFFF"/>
        </w:rPr>
        <w:t xml:space="preserve"> своих данных фамилия; имя; отчество;  адрес проживания; адрес места регистрации; номер телефона. </w:t>
      </w:r>
    </w:p>
    <w:p w:rsidR="00531F06" w:rsidRPr="00D51CB0" w:rsidRDefault="00531F06">
      <w:pPr>
        <w:ind w:firstLine="709"/>
        <w:rPr>
          <w:i/>
          <w:color w:val="000000" w:themeColor="text1"/>
          <w:sz w:val="20"/>
          <w:szCs w:val="20"/>
          <w:u w:val="single"/>
        </w:rPr>
      </w:pP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i/>
          <w:color w:val="000000" w:themeColor="text1"/>
        </w:rPr>
      </w:pPr>
      <w:r w:rsidRPr="00D51CB0">
        <w:rPr>
          <w:i/>
          <w:color w:val="000000" w:themeColor="text1"/>
        </w:rPr>
        <w:t xml:space="preserve">Руководитель </w:t>
      </w:r>
      <w:r w:rsidR="00810092" w:rsidRPr="00D51CB0">
        <w:rPr>
          <w:i/>
          <w:color w:val="000000" w:themeColor="text1"/>
        </w:rPr>
        <w:t xml:space="preserve">__________________________         </w:t>
      </w:r>
      <w:r w:rsidRPr="00D51CB0">
        <w:rPr>
          <w:i/>
          <w:color w:val="000000" w:themeColor="text1"/>
        </w:rPr>
        <w:t>_______________________</w:t>
      </w:r>
    </w:p>
    <w:p w:rsidR="00531F06" w:rsidRPr="00D51CB0" w:rsidRDefault="00F66874">
      <w:pPr>
        <w:widowControl w:val="0"/>
        <w:autoSpaceDE w:val="0"/>
        <w:ind w:firstLine="709"/>
        <w:rPr>
          <w:i/>
          <w:color w:val="000000" w:themeColor="text1"/>
        </w:rPr>
      </w:pPr>
      <w:r w:rsidRPr="00D51CB0">
        <w:rPr>
          <w:i/>
          <w:color w:val="000000" w:themeColor="text1"/>
        </w:rPr>
        <w:tab/>
      </w:r>
      <w:r w:rsidRPr="00D51CB0">
        <w:rPr>
          <w:i/>
          <w:color w:val="000000" w:themeColor="text1"/>
        </w:rPr>
        <w:tab/>
      </w:r>
      <w:r w:rsidRPr="00D51CB0">
        <w:rPr>
          <w:i/>
          <w:color w:val="000000" w:themeColor="text1"/>
        </w:rPr>
        <w:tab/>
        <w:t xml:space="preserve">              ( подпись</w:t>
      </w:r>
      <w:proofErr w:type="gramStart"/>
      <w:r w:rsidRPr="00D51CB0">
        <w:rPr>
          <w:i/>
          <w:color w:val="000000" w:themeColor="text1"/>
        </w:rPr>
        <w:t xml:space="preserve"> )</w:t>
      </w:r>
      <w:proofErr w:type="gramEnd"/>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t>( фамилия )</w:t>
      </w:r>
    </w:p>
    <w:p w:rsidR="00531F06" w:rsidRPr="00D51CB0" w:rsidRDefault="00F66874">
      <w:pPr>
        <w:widowControl w:val="0"/>
        <w:autoSpaceDE w:val="0"/>
        <w:ind w:firstLine="709"/>
        <w:rPr>
          <w:b/>
          <w:i/>
          <w:color w:val="000000" w:themeColor="text1"/>
        </w:rPr>
      </w:pPr>
      <w:r w:rsidRPr="00D51CB0">
        <w:rPr>
          <w:b/>
          <w:i/>
          <w:color w:val="000000" w:themeColor="text1"/>
        </w:rPr>
        <w:t xml:space="preserve">М.П.                                                                       </w:t>
      </w: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AF2DCE" w:rsidRDefault="00AF2DCE">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Приложение №2</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883F4E" w:rsidRDefault="00883F4E" w:rsidP="00883F4E">
      <w:pPr>
        <w:widowControl w:val="0"/>
        <w:autoSpaceDE w:val="0"/>
        <w:ind w:firstLine="709"/>
        <w:jc w:val="right"/>
        <w:rPr>
          <w:i/>
          <w:color w:val="000000" w:themeColor="text1"/>
        </w:rPr>
      </w:pPr>
      <w:r>
        <w:rPr>
          <w:i/>
          <w:color w:val="000000" w:themeColor="text1"/>
        </w:rPr>
        <w:t xml:space="preserve">Начальнику Управления территориального развития </w:t>
      </w:r>
    </w:p>
    <w:p w:rsidR="00883F4E" w:rsidRDefault="00883F4E" w:rsidP="00883F4E">
      <w:pPr>
        <w:widowControl w:val="0"/>
        <w:autoSpaceDE w:val="0"/>
        <w:ind w:firstLine="709"/>
        <w:jc w:val="right"/>
        <w:rPr>
          <w:i/>
          <w:color w:val="000000" w:themeColor="text1"/>
        </w:rPr>
      </w:pPr>
      <w:r>
        <w:rPr>
          <w:i/>
          <w:color w:val="000000" w:themeColor="text1"/>
        </w:rPr>
        <w:t>Муниципального образования «Муниципальный округ</w:t>
      </w:r>
    </w:p>
    <w:p w:rsidR="00883F4E" w:rsidRDefault="00883F4E" w:rsidP="00883F4E">
      <w:pPr>
        <w:widowControl w:val="0"/>
        <w:autoSpaceDE w:val="0"/>
        <w:ind w:firstLine="709"/>
        <w:jc w:val="right"/>
        <w:rPr>
          <w:i/>
          <w:color w:val="000000" w:themeColor="text1"/>
        </w:rPr>
      </w:pPr>
      <w:r>
        <w:rPr>
          <w:i/>
          <w:color w:val="000000" w:themeColor="text1"/>
        </w:rPr>
        <w:t>Шарканский район Удмуртской Республики»</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от гр.</w:t>
      </w: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 xml:space="preserve"> (ФИО)</w:t>
      </w:r>
    </w:p>
    <w:p w:rsidR="00531F06" w:rsidRPr="00D51CB0" w:rsidRDefault="00F66874">
      <w:pPr>
        <w:widowControl w:val="0"/>
        <w:autoSpaceDE w:val="0"/>
        <w:ind w:firstLine="709"/>
        <w:jc w:val="right"/>
        <w:rPr>
          <w:color w:val="000000" w:themeColor="text1"/>
        </w:rPr>
      </w:pPr>
      <w:proofErr w:type="gramStart"/>
      <w:r w:rsidRPr="00D51CB0">
        <w:rPr>
          <w:i/>
          <w:color w:val="000000" w:themeColor="text1"/>
          <w:sz w:val="22"/>
          <w:szCs w:val="22"/>
        </w:rPr>
        <w:t>проживающего</w:t>
      </w:r>
      <w:proofErr w:type="gramEnd"/>
      <w:r w:rsidRPr="00D51CB0">
        <w:rPr>
          <w:i/>
          <w:color w:val="000000" w:themeColor="text1"/>
          <w:sz w:val="22"/>
          <w:szCs w:val="22"/>
        </w:rPr>
        <w:t xml:space="preserve"> по адресу</w:t>
      </w:r>
      <w:r w:rsidRPr="00D51CB0">
        <w:rPr>
          <w:color w:val="000000" w:themeColor="text1"/>
          <w:sz w:val="22"/>
          <w:szCs w:val="22"/>
        </w:rPr>
        <w:t>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 xml:space="preserve">телефон </w:t>
      </w:r>
      <w:r w:rsidRPr="00D51CB0">
        <w:rPr>
          <w:color w:val="000000" w:themeColor="text1"/>
          <w:sz w:val="22"/>
          <w:szCs w:val="22"/>
        </w:rPr>
        <w:t>__________________________</w:t>
      </w:r>
    </w:p>
    <w:p w:rsidR="00531F06" w:rsidRPr="00D51CB0" w:rsidRDefault="00531F06">
      <w:pPr>
        <w:widowControl w:val="0"/>
        <w:autoSpaceDE w:val="0"/>
        <w:ind w:firstLine="709"/>
        <w:jc w:val="right"/>
        <w:rPr>
          <w:color w:val="000000" w:themeColor="text1"/>
          <w:sz w:val="22"/>
          <w:szCs w:val="22"/>
        </w:rPr>
      </w:pP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заявление </w:t>
      </w: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от физического лица </w:t>
      </w:r>
    </w:p>
    <w:p w:rsidR="00531F06" w:rsidRPr="00D51CB0" w:rsidRDefault="00531F06">
      <w:pPr>
        <w:widowControl w:val="0"/>
        <w:autoSpaceDE w:val="0"/>
        <w:ind w:firstLine="709"/>
        <w:jc w:val="center"/>
        <w:rPr>
          <w:i/>
          <w:color w:val="000000" w:themeColor="text1"/>
          <w:sz w:val="22"/>
          <w:szCs w:val="22"/>
        </w:rPr>
      </w:pPr>
    </w:p>
    <w:p w:rsidR="00531F06" w:rsidRPr="00D51CB0" w:rsidRDefault="2966466F">
      <w:pPr>
        <w:widowControl w:val="0"/>
        <w:autoSpaceDE w:val="0"/>
        <w:ind w:firstLine="709"/>
        <w:jc w:val="both"/>
        <w:rPr>
          <w:color w:val="000000" w:themeColor="text1"/>
        </w:rPr>
      </w:pPr>
      <w:r w:rsidRPr="00D51CB0">
        <w:rPr>
          <w:color w:val="000000" w:themeColor="text1"/>
          <w:sz w:val="22"/>
          <w:szCs w:val="22"/>
        </w:rPr>
        <w:t xml:space="preserve">          </w:t>
      </w:r>
      <w:r w:rsidRPr="00D51CB0">
        <w:rPr>
          <w:i/>
          <w:iCs/>
          <w:color w:val="000000" w:themeColor="text1"/>
          <w:sz w:val="22"/>
          <w:szCs w:val="22"/>
        </w:rPr>
        <w:t xml:space="preserve">Прошу Вас </w:t>
      </w:r>
      <w:r w:rsidR="00766236" w:rsidRPr="00D51CB0">
        <w:rPr>
          <w:i/>
          <w:iCs/>
          <w:color w:val="000000" w:themeColor="text1"/>
          <w:sz w:val="22"/>
          <w:szCs w:val="22"/>
        </w:rPr>
        <w:t>выдать (продлить) разрешение на осуществление</w:t>
      </w:r>
      <w:r w:rsidRPr="00D51CB0">
        <w:rPr>
          <w:i/>
          <w:iCs/>
          <w:color w:val="000000" w:themeColor="text1"/>
          <w:sz w:val="22"/>
          <w:szCs w:val="22"/>
        </w:rPr>
        <w:t xml:space="preserve"> земляных работ по</w:t>
      </w:r>
      <w:r w:rsidRPr="00D51CB0">
        <w:rPr>
          <w:color w:val="000000" w:themeColor="text1"/>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 наименование производимых работ, указать  АВР или строительство вновь, др. земляные работы)</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 xml:space="preserve">на земельном участке </w:t>
      </w:r>
      <w:r w:rsidR="00F66874" w:rsidRPr="00D51CB0">
        <w:rPr>
          <w:i/>
          <w:color w:val="000000" w:themeColor="text1"/>
          <w:sz w:val="22"/>
          <w:szCs w:val="22"/>
        </w:rPr>
        <w:t xml:space="preserve"> </w:t>
      </w:r>
      <w:r>
        <w:rPr>
          <w:i/>
          <w:color w:val="000000" w:themeColor="text1"/>
          <w:sz w:val="22"/>
          <w:szCs w:val="22"/>
        </w:rPr>
        <w:t>______________________________</w:t>
      </w:r>
      <w:r w:rsidR="00F66874" w:rsidRPr="00D51CB0">
        <w:rPr>
          <w:i/>
          <w:color w:val="000000" w:themeColor="text1"/>
          <w:sz w:val="22"/>
          <w:szCs w:val="22"/>
        </w:rPr>
        <w:t>, расположенном по адресу</w:t>
      </w:r>
      <w:r>
        <w:rPr>
          <w:i/>
          <w:color w:val="000000" w:themeColor="text1"/>
          <w:sz w:val="22"/>
          <w:szCs w:val="22"/>
        </w:rPr>
        <w:t>:</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_____________________________________________________________________________________________________________________________________________________________________________</w:t>
      </w:r>
    </w:p>
    <w:p w:rsidR="00810092" w:rsidRPr="00D51CB0" w:rsidRDefault="00810092">
      <w:pPr>
        <w:widowControl w:val="0"/>
        <w:autoSpaceDE w:val="0"/>
        <w:ind w:firstLine="709"/>
        <w:rPr>
          <w:i/>
          <w:color w:val="000000" w:themeColor="text1"/>
          <w:sz w:val="22"/>
          <w:szCs w:val="22"/>
        </w:rPr>
      </w:pPr>
      <w:r w:rsidRPr="00D51CB0">
        <w:rPr>
          <w:i/>
          <w:color w:val="000000" w:themeColor="text1"/>
          <w:sz w:val="22"/>
          <w:szCs w:val="22"/>
        </w:rPr>
        <w:t>_____________________________________________________________________________________________________________________________________________________</w:t>
      </w:r>
      <w:r w:rsidR="00883F4E">
        <w:rPr>
          <w:i/>
          <w:color w:val="000000" w:themeColor="text1"/>
          <w:sz w:val="22"/>
          <w:szCs w:val="22"/>
        </w:rPr>
        <w:t>_______________________</w:t>
      </w:r>
      <w:r w:rsidRPr="00D51CB0">
        <w:rPr>
          <w:i/>
          <w:color w:val="000000" w:themeColor="text1"/>
          <w:sz w:val="22"/>
          <w:szCs w:val="22"/>
        </w:rPr>
        <w:t>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(дополнительное описание места производства земляных работ)</w:t>
      </w:r>
    </w:p>
    <w:p w:rsidR="00883F4E" w:rsidRDefault="00883F4E">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color w:val="000000" w:themeColor="text1"/>
        </w:rPr>
      </w:pPr>
      <w:r w:rsidRPr="00D51CB0">
        <w:rPr>
          <w:i/>
          <w:color w:val="000000" w:themeColor="text1"/>
          <w:sz w:val="22"/>
          <w:szCs w:val="22"/>
          <w:u w:val="single"/>
        </w:rPr>
        <w:t xml:space="preserve">сроком </w:t>
      </w:r>
      <w:proofErr w:type="gramStart"/>
      <w:r w:rsidRPr="00D51CB0">
        <w:rPr>
          <w:i/>
          <w:color w:val="000000" w:themeColor="text1"/>
          <w:sz w:val="22"/>
          <w:szCs w:val="22"/>
          <w:u w:val="single"/>
        </w:rPr>
        <w:t>на</w:t>
      </w:r>
      <w:proofErr w:type="gramEnd"/>
      <w:r w:rsidRPr="00D51CB0">
        <w:rPr>
          <w:color w:val="000000" w:themeColor="text1"/>
          <w:sz w:val="22"/>
          <w:szCs w:val="22"/>
          <w:u w:val="single"/>
        </w:rPr>
        <w:t xml:space="preserve">  </w:t>
      </w:r>
      <w:r w:rsidR="008E5126">
        <w:rPr>
          <w:color w:val="000000" w:themeColor="text1"/>
          <w:sz w:val="22"/>
          <w:szCs w:val="22"/>
          <w:u w:val="single"/>
        </w:rPr>
        <w:t xml:space="preserve">          </w:t>
      </w:r>
      <w:r w:rsidRPr="00D51CB0">
        <w:rPr>
          <w:i/>
          <w:color w:val="000000" w:themeColor="text1"/>
          <w:sz w:val="22"/>
          <w:szCs w:val="22"/>
          <w:u w:val="single"/>
        </w:rPr>
        <w:t xml:space="preserve">  дней.</w:t>
      </w:r>
    </w:p>
    <w:p w:rsidR="00531F06" w:rsidRPr="00D51CB0" w:rsidRDefault="00531F06">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Работы будут проводиться:</w:t>
      </w: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1. хозяйственн</w:t>
      </w:r>
      <w:r w:rsidR="00810092" w:rsidRPr="00D51CB0">
        <w:rPr>
          <w:i/>
          <w:color w:val="000000" w:themeColor="text1"/>
          <w:sz w:val="22"/>
          <w:szCs w:val="22"/>
        </w:rPr>
        <w:t xml:space="preserve">ым способом. Ответственное лицо </w:t>
      </w:r>
      <w:r w:rsidRPr="00D51CB0">
        <w:rPr>
          <w:i/>
          <w:color w:val="000000" w:themeColor="text1"/>
          <w:sz w:val="22"/>
          <w:szCs w:val="22"/>
        </w:rPr>
        <w:t>_______</w:t>
      </w:r>
      <w:r w:rsidR="00810092" w:rsidRPr="00D51CB0">
        <w:rPr>
          <w:i/>
          <w:color w:val="000000" w:themeColor="text1"/>
          <w:sz w:val="22"/>
          <w:szCs w:val="22"/>
        </w:rPr>
        <w:t>____________________</w:t>
      </w:r>
    </w:p>
    <w:p w:rsidR="00531F06" w:rsidRPr="00D51CB0" w:rsidRDefault="00F66874">
      <w:pPr>
        <w:widowControl w:val="0"/>
        <w:autoSpaceDE w:val="0"/>
        <w:ind w:firstLine="709"/>
        <w:rPr>
          <w:color w:val="000000" w:themeColor="text1"/>
        </w:rPr>
      </w:pP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color w:val="000000" w:themeColor="text1"/>
          <w:sz w:val="22"/>
          <w:szCs w:val="22"/>
        </w:rPr>
        <w:t>(ФИО)</w:t>
      </w:r>
    </w:p>
    <w:p w:rsidR="00531F06" w:rsidRPr="00D51CB0" w:rsidRDefault="00F66874">
      <w:pPr>
        <w:widowControl w:val="0"/>
        <w:autoSpaceDE w:val="0"/>
        <w:ind w:firstLine="709"/>
        <w:rPr>
          <w:color w:val="000000" w:themeColor="text1"/>
        </w:rPr>
      </w:pPr>
      <w:r w:rsidRPr="00D51CB0">
        <w:rPr>
          <w:i/>
          <w:color w:val="000000" w:themeColor="text1"/>
          <w:sz w:val="22"/>
          <w:szCs w:val="22"/>
        </w:rPr>
        <w:t>2. по договору подряда № _______ от «___» ________ 20___ г. с организацией</w:t>
      </w:r>
      <w:r w:rsidRPr="00D51CB0">
        <w:rPr>
          <w:color w:val="000000" w:themeColor="text1"/>
          <w:sz w:val="22"/>
          <w:szCs w:val="22"/>
        </w:rPr>
        <w:t xml:space="preserve"> 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(наименование, адрес, контактный телефон организации)</w:t>
      </w:r>
    </w:p>
    <w:p w:rsidR="00531F06" w:rsidRPr="00D51CB0" w:rsidRDefault="00531F06">
      <w:pPr>
        <w:widowControl w:val="0"/>
        <w:autoSpaceDE w:val="0"/>
        <w:ind w:firstLine="709"/>
        <w:jc w:val="center"/>
        <w:rPr>
          <w:color w:val="000000" w:themeColor="text1"/>
          <w:sz w:val="22"/>
          <w:szCs w:val="22"/>
        </w:rPr>
      </w:pPr>
    </w:p>
    <w:p w:rsidR="00531F06" w:rsidRPr="00D51CB0" w:rsidRDefault="00F91043">
      <w:pPr>
        <w:ind w:firstLine="709"/>
        <w:jc w:val="both"/>
        <w:rPr>
          <w:color w:val="000000" w:themeColor="text1"/>
        </w:rPr>
      </w:pPr>
      <w:r>
        <w:rPr>
          <w:color w:val="000000" w:themeColor="text1"/>
          <w:sz w:val="22"/>
          <w:szCs w:val="22"/>
        </w:rPr>
        <w:t xml:space="preserve"> </w:t>
      </w:r>
      <w:r w:rsidR="00F66874" w:rsidRPr="00D51CB0">
        <w:rPr>
          <w:color w:val="000000" w:themeColor="text1"/>
          <w:sz w:val="22"/>
          <w:szCs w:val="22"/>
        </w:rPr>
        <w:t xml:space="preserve">          </w:t>
      </w:r>
      <w:r w:rsidR="00F66874" w:rsidRPr="00D51CB0">
        <w:rPr>
          <w:i/>
          <w:color w:val="000000" w:themeColor="text1"/>
          <w:sz w:val="22"/>
          <w:szCs w:val="22"/>
        </w:rPr>
        <w:t>Обязуюсь, в том числе при наличии договора подряда:</w:t>
      </w:r>
    </w:p>
    <w:p w:rsidR="00531F06" w:rsidRPr="008E5126" w:rsidRDefault="00F91043" w:rsidP="00F91043">
      <w:pPr>
        <w:widowControl w:val="0"/>
        <w:autoSpaceDE w:val="0"/>
        <w:spacing w:after="200" w:line="276" w:lineRule="auto"/>
        <w:ind w:left="360"/>
        <w:jc w:val="both"/>
        <w:rPr>
          <w:i/>
          <w:iCs/>
          <w:color w:val="000000" w:themeColor="text1"/>
          <w:sz w:val="22"/>
          <w:szCs w:val="22"/>
        </w:rPr>
      </w:pPr>
      <w:r w:rsidRPr="008E5126">
        <w:rPr>
          <w:i/>
          <w:iCs/>
          <w:color w:val="000000" w:themeColor="text1"/>
          <w:sz w:val="22"/>
          <w:szCs w:val="22"/>
        </w:rPr>
        <w:t xml:space="preserve">              1.</w:t>
      </w:r>
      <w:r w:rsidR="00DA05DA" w:rsidRPr="008E5126">
        <w:rPr>
          <w:i/>
          <w:iCs/>
          <w:color w:val="000000" w:themeColor="text1"/>
          <w:sz w:val="22"/>
          <w:szCs w:val="22"/>
        </w:rPr>
        <w:t>В</w:t>
      </w:r>
      <w:r w:rsidR="2966466F" w:rsidRPr="008E5126">
        <w:rPr>
          <w:i/>
          <w:iCs/>
          <w:color w:val="000000" w:themeColor="text1"/>
          <w:sz w:val="22"/>
          <w:szCs w:val="22"/>
        </w:rPr>
        <w:t>ыполнять тр</w:t>
      </w:r>
      <w:r w:rsidR="00766236" w:rsidRPr="008E5126">
        <w:rPr>
          <w:i/>
          <w:iCs/>
          <w:color w:val="000000" w:themeColor="text1"/>
          <w:sz w:val="22"/>
          <w:szCs w:val="22"/>
        </w:rPr>
        <w:t>ебования Правил благоустройства</w:t>
      </w:r>
      <w:r w:rsidRPr="008E5126">
        <w:rPr>
          <w:i/>
          <w:iCs/>
          <w:color w:val="000000" w:themeColor="text1"/>
          <w:sz w:val="22"/>
          <w:szCs w:val="22"/>
        </w:rPr>
        <w:t xml:space="preserve"> территории</w:t>
      </w:r>
      <w:r w:rsidR="00766236" w:rsidRPr="008E5126">
        <w:rPr>
          <w:i/>
          <w:iCs/>
          <w:color w:val="000000" w:themeColor="text1"/>
          <w:sz w:val="22"/>
          <w:szCs w:val="22"/>
        </w:rPr>
        <w:t xml:space="preserve"> </w:t>
      </w:r>
      <w:r w:rsidR="00883F4E" w:rsidRPr="008E5126">
        <w:rPr>
          <w:i/>
          <w:iCs/>
          <w:color w:val="000000" w:themeColor="text1"/>
          <w:sz w:val="22"/>
          <w:szCs w:val="22"/>
        </w:rPr>
        <w:t>муниципального образования «Муниципальный округ Шарканский район Удмуртской Республики»</w:t>
      </w:r>
      <w:r w:rsidR="008E5126" w:rsidRPr="008E5126">
        <w:rPr>
          <w:i/>
          <w:iCs/>
          <w:color w:val="000000" w:themeColor="text1"/>
          <w:sz w:val="22"/>
          <w:szCs w:val="22"/>
        </w:rPr>
        <w:t>.</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2.</w:t>
      </w:r>
      <w:r w:rsidR="00DA05DA">
        <w:rPr>
          <w:i/>
          <w:color w:val="000000" w:themeColor="text1"/>
          <w:sz w:val="22"/>
          <w:szCs w:val="22"/>
        </w:rPr>
        <w:t>В</w:t>
      </w:r>
      <w:r w:rsidR="00F66874" w:rsidRPr="00D51CB0">
        <w:rPr>
          <w:i/>
          <w:color w:val="000000" w:themeColor="text1"/>
          <w:sz w:val="22"/>
          <w:szCs w:val="22"/>
        </w:rPr>
        <w:t xml:space="preserve">ыполнять требования служб </w:t>
      </w:r>
      <w:r w:rsidR="00883F4E">
        <w:rPr>
          <w:i/>
          <w:color w:val="000000" w:themeColor="text1"/>
          <w:sz w:val="22"/>
          <w:szCs w:val="22"/>
        </w:rPr>
        <w:t>муниципального образования</w:t>
      </w:r>
      <w:r w:rsidR="00F66874" w:rsidRPr="00D51CB0">
        <w:rPr>
          <w:i/>
          <w:color w:val="000000" w:themeColor="text1"/>
          <w:sz w:val="22"/>
          <w:szCs w:val="22"/>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3.</w:t>
      </w:r>
      <w:r w:rsidR="00DA05DA">
        <w:rPr>
          <w:i/>
          <w:color w:val="000000" w:themeColor="text1"/>
          <w:sz w:val="22"/>
          <w:szCs w:val="22"/>
        </w:rPr>
        <w:t>В</w:t>
      </w:r>
      <w:r w:rsidR="00F66874" w:rsidRPr="00D51CB0">
        <w:rPr>
          <w:i/>
          <w:color w:val="000000" w:themeColor="text1"/>
          <w:sz w:val="22"/>
          <w:szCs w:val="22"/>
        </w:rPr>
        <w:t xml:space="preserve">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w:t>
      </w:r>
      <w:proofErr w:type="gramStart"/>
      <w:r w:rsidR="00F66874" w:rsidRPr="00D51CB0">
        <w:rPr>
          <w:i/>
          <w:color w:val="000000" w:themeColor="text1"/>
          <w:sz w:val="22"/>
          <w:szCs w:val="22"/>
        </w:rPr>
        <w:t>согласно</w:t>
      </w:r>
      <w:proofErr w:type="gramEnd"/>
      <w:r w:rsidR="00F66874" w:rsidRPr="00D51CB0">
        <w:rPr>
          <w:i/>
          <w:color w:val="000000" w:themeColor="text1"/>
          <w:sz w:val="22"/>
          <w:szCs w:val="22"/>
        </w:rPr>
        <w:t xml:space="preserve"> указанных выше Правил.</w:t>
      </w:r>
    </w:p>
    <w:p w:rsidR="00531F06" w:rsidRPr="00D51CB0" w:rsidRDefault="00F66874">
      <w:pPr>
        <w:widowControl w:val="0"/>
        <w:autoSpaceDE w:val="0"/>
        <w:ind w:firstLine="709"/>
        <w:rPr>
          <w:color w:val="000000" w:themeColor="text1"/>
          <w:sz w:val="22"/>
          <w:szCs w:val="22"/>
          <w:u w:val="single"/>
        </w:rPr>
      </w:pPr>
      <w:r w:rsidRPr="00D51CB0">
        <w:rPr>
          <w:color w:val="000000" w:themeColor="text1"/>
          <w:sz w:val="22"/>
          <w:szCs w:val="22"/>
          <w:u w:val="single"/>
        </w:rPr>
        <w:t>Приложение:</w:t>
      </w:r>
    </w:p>
    <w:p w:rsidR="00531F06" w:rsidRPr="00D51CB0" w:rsidRDefault="00F66874">
      <w:pPr>
        <w:widowControl w:val="0"/>
        <w:autoSpaceDE w:val="0"/>
        <w:ind w:firstLine="709"/>
        <w:rPr>
          <w:color w:val="000000" w:themeColor="text1"/>
        </w:rPr>
      </w:pPr>
      <w:proofErr w:type="gramStart"/>
      <w:r w:rsidRPr="00D51CB0">
        <w:rPr>
          <w:color w:val="000000" w:themeColor="text1"/>
          <w:sz w:val="20"/>
          <w:szCs w:val="20"/>
        </w:rPr>
        <w:t xml:space="preserve">лист согласования со службами </w:t>
      </w:r>
      <w:r w:rsidR="00883F4E">
        <w:rPr>
          <w:color w:val="000000" w:themeColor="text1"/>
          <w:sz w:val="20"/>
          <w:szCs w:val="20"/>
        </w:rPr>
        <w:t xml:space="preserve">муниципального образования </w:t>
      </w:r>
      <w:r w:rsidRPr="00D51CB0">
        <w:rPr>
          <w:color w:val="000000" w:themeColor="text1"/>
          <w:sz w:val="20"/>
          <w:szCs w:val="20"/>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w:t>
      </w:r>
      <w:proofErr w:type="gramEnd"/>
      <w:r w:rsidRPr="00D51CB0">
        <w:rPr>
          <w:color w:val="000000" w:themeColor="text1"/>
          <w:sz w:val="20"/>
          <w:szCs w:val="20"/>
        </w:rPr>
        <w:t xml:space="preserve"> </w:t>
      </w:r>
      <w:proofErr w:type="gramStart"/>
      <w:r w:rsidRPr="00D51CB0">
        <w:rPr>
          <w:color w:val="000000" w:themeColor="text1"/>
          <w:sz w:val="20"/>
          <w:szCs w:val="20"/>
        </w:rPr>
        <w:t xml:space="preserve">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w:t>
      </w:r>
      <w:r w:rsidRPr="00D51CB0">
        <w:rPr>
          <w:color w:val="000000" w:themeColor="text1"/>
          <w:sz w:val="20"/>
          <w:szCs w:val="20"/>
        </w:rPr>
        <w:lastRenderedPageBreak/>
        <w:t>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w:t>
      </w:r>
      <w:r w:rsidRPr="00D51CB0">
        <w:rPr>
          <w:color w:val="000000" w:themeColor="text1"/>
          <w:sz w:val="22"/>
          <w:szCs w:val="22"/>
        </w:rPr>
        <w:t>.</w:t>
      </w:r>
      <w:proofErr w:type="gramEnd"/>
    </w:p>
    <w:p w:rsidR="00531F06" w:rsidRPr="00D51CB0" w:rsidRDefault="00531F06">
      <w:pPr>
        <w:widowControl w:val="0"/>
        <w:autoSpaceDE w:val="0"/>
        <w:ind w:firstLine="709"/>
        <w:rPr>
          <w:color w:val="000000" w:themeColor="text1"/>
          <w:sz w:val="22"/>
          <w:szCs w:val="22"/>
        </w:rPr>
      </w:pPr>
    </w:p>
    <w:p w:rsidR="00531F06" w:rsidRPr="00D51CB0" w:rsidRDefault="00F66874">
      <w:pPr>
        <w:widowControl w:val="0"/>
        <w:autoSpaceDE w:val="0"/>
        <w:ind w:firstLine="709"/>
        <w:jc w:val="both"/>
        <w:rPr>
          <w:i/>
          <w:color w:val="000000" w:themeColor="text1"/>
        </w:rPr>
      </w:pPr>
      <w:r w:rsidRPr="008E5126">
        <w:rPr>
          <w:i/>
          <w:color w:val="000000" w:themeColor="text1"/>
        </w:rPr>
        <w:t>В соответствии с требованиями статьи 9 Федерального закона от 27.07.2006 г. № 152-ФЗ «О персональных данных», своей волей и в своем интерес</w:t>
      </w:r>
      <w:r w:rsidR="00883F4E" w:rsidRPr="008E5126">
        <w:rPr>
          <w:i/>
          <w:color w:val="000000" w:themeColor="text1"/>
        </w:rPr>
        <w:t xml:space="preserve">е выражаю согласие на обработку </w:t>
      </w:r>
      <w:r w:rsidR="00883F4E" w:rsidRPr="008E5126">
        <w:rPr>
          <w:i/>
          <w:color w:val="000000" w:themeColor="text1"/>
          <w:shd w:val="clear" w:color="auto" w:fill="FFFFFF"/>
        </w:rPr>
        <w:t xml:space="preserve">Управлением территориального развития Муниципального образования «Муниципальный округ Шарканский район Удмуртской Республики» </w:t>
      </w:r>
      <w:r w:rsidRPr="008E5126">
        <w:rPr>
          <w:i/>
          <w:color w:val="000000" w:themeColor="text1"/>
        </w:rPr>
        <w:t>своих данных фамилия; имя; отчество;  адрес проживания; адрес места регистрации; номер телефона. </w:t>
      </w:r>
    </w:p>
    <w:p w:rsidR="00531F06" w:rsidRPr="00D51CB0" w:rsidRDefault="00531F06">
      <w:pPr>
        <w:widowControl w:val="0"/>
        <w:autoSpaceDE w:val="0"/>
        <w:ind w:firstLine="709"/>
        <w:jc w:val="both"/>
        <w:rPr>
          <w:i/>
          <w:color w:val="000000" w:themeColor="text1"/>
          <w:sz w:val="22"/>
          <w:szCs w:val="22"/>
        </w:rPr>
      </w:pPr>
    </w:p>
    <w:p w:rsidR="00531F06" w:rsidRPr="00D51CB0" w:rsidRDefault="00F66874">
      <w:pPr>
        <w:widowControl w:val="0"/>
        <w:autoSpaceDE w:val="0"/>
        <w:ind w:firstLine="709"/>
        <w:jc w:val="both"/>
        <w:rPr>
          <w:i/>
          <w:color w:val="000000" w:themeColor="text1"/>
          <w:sz w:val="22"/>
          <w:szCs w:val="22"/>
        </w:rPr>
      </w:pPr>
      <w:r w:rsidRPr="00D51CB0">
        <w:rPr>
          <w:i/>
          <w:color w:val="000000" w:themeColor="text1"/>
          <w:sz w:val="22"/>
          <w:szCs w:val="22"/>
        </w:rPr>
        <w:t>подпись  _____</w:t>
      </w:r>
      <w:r w:rsidR="00810092" w:rsidRPr="00D51CB0">
        <w:rPr>
          <w:i/>
          <w:color w:val="000000" w:themeColor="text1"/>
          <w:sz w:val="22"/>
          <w:szCs w:val="22"/>
        </w:rPr>
        <w:t>_______________________</w:t>
      </w:r>
      <w:r w:rsidR="00810092" w:rsidRPr="00D51CB0">
        <w:rPr>
          <w:i/>
          <w:color w:val="000000" w:themeColor="text1"/>
          <w:sz w:val="22"/>
          <w:szCs w:val="22"/>
        </w:rPr>
        <w:tab/>
      </w:r>
      <w:r w:rsidR="00810092" w:rsidRPr="00D51CB0">
        <w:rPr>
          <w:i/>
          <w:color w:val="000000" w:themeColor="text1"/>
          <w:sz w:val="22"/>
          <w:szCs w:val="22"/>
        </w:rPr>
        <w:tab/>
        <w:t xml:space="preserve">Дата </w:t>
      </w:r>
      <w:r w:rsidRPr="00D51CB0">
        <w:rPr>
          <w:i/>
          <w:color w:val="000000" w:themeColor="text1"/>
          <w:sz w:val="22"/>
          <w:szCs w:val="22"/>
        </w:rPr>
        <w:t>____________________</w:t>
      </w:r>
    </w:p>
    <w:p w:rsidR="00531F06" w:rsidRPr="00D51CB0" w:rsidRDefault="00531F06">
      <w:pPr>
        <w:widowControl w:val="0"/>
        <w:autoSpaceDE w:val="0"/>
        <w:ind w:firstLine="709"/>
        <w:jc w:val="right"/>
        <w:rPr>
          <w:i/>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Default="00810092">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 xml:space="preserve">Приложение </w:t>
      </w:r>
      <w:r w:rsidR="002E4501">
        <w:rPr>
          <w:color w:val="000000" w:themeColor="text1"/>
          <w:spacing w:val="-2"/>
          <w:sz w:val="20"/>
          <w:szCs w:val="20"/>
        </w:rPr>
        <w:t xml:space="preserve"> </w:t>
      </w:r>
      <w:r w:rsidRPr="00D51CB0">
        <w:rPr>
          <w:color w:val="000000" w:themeColor="text1"/>
          <w:spacing w:val="-2"/>
          <w:sz w:val="20"/>
          <w:szCs w:val="20"/>
        </w:rPr>
        <w:t>3</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531F06" w:rsidRPr="00D51CB0" w:rsidRDefault="00531F06">
      <w:pPr>
        <w:ind w:firstLine="709"/>
        <w:rPr>
          <w:rFonts w:eastAsia="Calibri"/>
          <w:color w:val="000000" w:themeColor="text1"/>
          <w:spacing w:val="-2"/>
          <w:sz w:val="20"/>
          <w:szCs w:val="20"/>
          <w:lang w:eastAsia="en-US"/>
        </w:rPr>
      </w:pPr>
    </w:p>
    <w:p w:rsidR="00531F06" w:rsidRPr="00D51CB0" w:rsidRDefault="00F66874">
      <w:pPr>
        <w:ind w:firstLine="709"/>
        <w:jc w:val="center"/>
        <w:rPr>
          <w:rFonts w:eastAsia="Calibri"/>
          <w:color w:val="000000" w:themeColor="text1"/>
          <w:lang w:eastAsia="en-US"/>
        </w:rPr>
      </w:pPr>
      <w:r w:rsidRPr="00D51CB0">
        <w:rPr>
          <w:rFonts w:eastAsia="Calibri"/>
          <w:color w:val="000000" w:themeColor="text1"/>
          <w:lang w:eastAsia="en-US"/>
        </w:rPr>
        <w:t>Перечень организаций,</w:t>
      </w:r>
    </w:p>
    <w:p w:rsidR="00531F06" w:rsidRPr="00D51CB0" w:rsidRDefault="00F66874">
      <w:pPr>
        <w:ind w:firstLine="709"/>
        <w:jc w:val="center"/>
        <w:rPr>
          <w:rFonts w:eastAsia="Calibri"/>
          <w:color w:val="000000" w:themeColor="text1"/>
          <w:lang w:eastAsia="en-US"/>
        </w:rPr>
      </w:pPr>
      <w:proofErr w:type="gramStart"/>
      <w:r w:rsidRPr="00D51CB0">
        <w:rPr>
          <w:rFonts w:eastAsia="Calibri"/>
          <w:color w:val="000000" w:themeColor="text1"/>
          <w:lang w:eastAsia="en-US"/>
        </w:rPr>
        <w:t>согласующих</w:t>
      </w:r>
      <w:proofErr w:type="gramEnd"/>
      <w:r w:rsidRPr="00D51CB0">
        <w:rPr>
          <w:rFonts w:eastAsia="Calibri"/>
          <w:color w:val="000000" w:themeColor="text1"/>
          <w:lang w:eastAsia="en-US"/>
        </w:rPr>
        <w:t xml:space="preserve"> рабочий чертеж на проводимые земляные работы</w:t>
      </w:r>
    </w:p>
    <w:p w:rsidR="00531F06" w:rsidRPr="00D51CB0" w:rsidRDefault="00531F06">
      <w:pPr>
        <w:ind w:firstLine="709"/>
        <w:jc w:val="center"/>
        <w:rPr>
          <w:rFonts w:eastAsia="Calibri"/>
          <w:color w:val="000000" w:themeColor="text1"/>
          <w:lang w:eastAsia="en-US"/>
        </w:rPr>
      </w:pP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1. Владелец (собственник) инженерных сетей, организация, отвечающая за содержание гидросистем — в случае нахождения указанных сетей в зоне производства земляных работ;</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2</w:t>
      </w:r>
      <w:r w:rsidRPr="00637766">
        <w:rPr>
          <w:rFonts w:eastAsia="Calibri"/>
          <w:color w:val="000000" w:themeColor="text1"/>
          <w:lang w:eastAsia="en-US"/>
        </w:rPr>
        <w:t>. Цент</w:t>
      </w:r>
      <w:r w:rsidR="002E4501">
        <w:rPr>
          <w:rFonts w:eastAsia="Calibri"/>
          <w:color w:val="000000" w:themeColor="text1"/>
          <w:lang w:eastAsia="en-US"/>
        </w:rPr>
        <w:t>р</w:t>
      </w:r>
      <w:r w:rsidRPr="00637766">
        <w:rPr>
          <w:rFonts w:eastAsia="Calibri"/>
          <w:color w:val="000000" w:themeColor="text1"/>
          <w:lang w:eastAsia="en-US"/>
        </w:rPr>
        <w:t xml:space="preserve"> специальной связи и информации Федеральной службы охраны Российской Федерации</w:t>
      </w:r>
      <w:r w:rsidR="00387B54" w:rsidRPr="00637766">
        <w:rPr>
          <w:rFonts w:eastAsia="Calibri"/>
          <w:color w:val="000000" w:themeColor="text1"/>
          <w:lang w:eastAsia="en-US"/>
        </w:rPr>
        <w:t xml:space="preserve"> </w:t>
      </w:r>
      <w:r w:rsidRPr="00637766">
        <w:rPr>
          <w:rFonts w:eastAsia="Calibri"/>
          <w:color w:val="000000" w:themeColor="text1"/>
          <w:lang w:eastAsia="en-US"/>
        </w:rPr>
        <w:t>— в случае нахождения в зоне производства земляных работ телекоммуникационных сетей;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3. Организация, отвечающая за содержание улично-дорожной сети, организация, отвечающая за содержание знаков безопасности по улично-дорожной сети, территориальное подразде</w:t>
      </w:r>
      <w:r w:rsidR="00AF2DCE">
        <w:rPr>
          <w:rFonts w:eastAsia="Calibri"/>
          <w:color w:val="000000" w:themeColor="text1"/>
          <w:lang w:eastAsia="en-US"/>
        </w:rPr>
        <w:t xml:space="preserve">ление ГИБДД </w:t>
      </w:r>
      <w:r w:rsidRPr="00D51CB0">
        <w:rPr>
          <w:rFonts w:eastAsia="Calibri"/>
          <w:color w:val="000000" w:themeColor="text1"/>
          <w:lang w:eastAsia="en-US"/>
        </w:rPr>
        <w:t>— в случае производства земляных работ с выходом на проезжую часть автомобильных дорог;</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4. Организация, отвечающая за содержание зеленых насаждений — в случае производства земляных работ в зоне произрастания зеленых насаждений;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5. Управление по государственной охране объектов культурного наследия Удмуртской Республики — в случае производства земляных работ на территории объектов культурного наследия.</w:t>
      </w: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717E70" w:rsidRPr="00D51CB0" w:rsidRDefault="00717E70">
      <w:pPr>
        <w:ind w:firstLine="709"/>
        <w:rPr>
          <w:rFonts w:eastAsia="Calibri"/>
          <w:color w:val="000000" w:themeColor="text1"/>
          <w:lang w:eastAsia="en-US"/>
        </w:rPr>
        <w:sectPr w:rsidR="00717E70" w:rsidRPr="00D51CB0" w:rsidSect="00E91A57">
          <w:headerReference w:type="default" r:id="rId16"/>
          <w:pgSz w:w="11906" w:h="16838"/>
          <w:pgMar w:top="567" w:right="851" w:bottom="851" w:left="1134" w:header="0" w:footer="0" w:gutter="0"/>
          <w:cols w:space="720"/>
          <w:formProt w:val="0"/>
          <w:docGrid w:linePitch="326"/>
        </w:sectPr>
      </w:pPr>
    </w:p>
    <w:p w:rsidR="00531F06" w:rsidRPr="00D51CB0" w:rsidRDefault="00F66874">
      <w:pPr>
        <w:widowControl w:val="0"/>
        <w:autoSpaceDE w:val="0"/>
        <w:ind w:left="5529"/>
        <w:jc w:val="right"/>
        <w:rPr>
          <w:color w:val="000000" w:themeColor="text1"/>
          <w:sz w:val="18"/>
          <w:szCs w:val="20"/>
        </w:rPr>
      </w:pPr>
      <w:r w:rsidRPr="00D51CB0">
        <w:rPr>
          <w:color w:val="000000" w:themeColor="text1"/>
          <w:sz w:val="18"/>
          <w:szCs w:val="20"/>
        </w:rPr>
        <w:lastRenderedPageBreak/>
        <w:t>Приложение 4 к Административному регламенту</w:t>
      </w:r>
    </w:p>
    <w:p w:rsidR="00531F06" w:rsidRPr="00D51CB0" w:rsidRDefault="00F66874">
      <w:pPr>
        <w:widowControl w:val="0"/>
        <w:autoSpaceDE w:val="0"/>
        <w:ind w:firstLine="709"/>
        <w:jc w:val="right"/>
        <w:rPr>
          <w:color w:val="000000" w:themeColor="text1"/>
          <w:spacing w:val="-2"/>
          <w:sz w:val="18"/>
          <w:szCs w:val="20"/>
        </w:rPr>
      </w:pPr>
      <w:r w:rsidRPr="00D51CB0">
        <w:rPr>
          <w:color w:val="000000" w:themeColor="text1"/>
          <w:spacing w:val="-2"/>
          <w:sz w:val="18"/>
          <w:szCs w:val="20"/>
        </w:rPr>
        <w:t>«Предоставление разрешения на осуществление земляных работ»</w:t>
      </w:r>
    </w:p>
    <w:p w:rsidR="00531F06" w:rsidRPr="00D51CB0" w:rsidRDefault="2966466F" w:rsidP="00810092">
      <w:pPr>
        <w:widowControl w:val="0"/>
        <w:tabs>
          <w:tab w:val="left" w:pos="6237"/>
        </w:tabs>
        <w:autoSpaceDE w:val="0"/>
        <w:ind w:left="4395" w:right="2"/>
        <w:jc w:val="right"/>
        <w:rPr>
          <w:color w:val="000000" w:themeColor="text1"/>
          <w:sz w:val="18"/>
          <w:szCs w:val="20"/>
        </w:rPr>
      </w:pPr>
      <w:r w:rsidRPr="00D51CB0">
        <w:rPr>
          <w:color w:val="000000" w:themeColor="text1"/>
          <w:sz w:val="18"/>
          <w:szCs w:val="20"/>
        </w:rPr>
        <w:t xml:space="preserve">(лицевая сторона разрешения на </w:t>
      </w:r>
      <w:r w:rsidR="00766236" w:rsidRPr="00D51CB0">
        <w:rPr>
          <w:color w:val="000000" w:themeColor="text1"/>
          <w:sz w:val="18"/>
          <w:szCs w:val="20"/>
        </w:rPr>
        <w:t>осуществление</w:t>
      </w:r>
      <w:r w:rsidRPr="00D51CB0">
        <w:rPr>
          <w:color w:val="000000" w:themeColor="text1"/>
          <w:sz w:val="18"/>
          <w:szCs w:val="20"/>
        </w:rPr>
        <w:t xml:space="preserve"> земляных работ)</w:t>
      </w:r>
    </w:p>
    <w:p w:rsidR="00810092" w:rsidRPr="00D51CB0" w:rsidRDefault="00810092" w:rsidP="00810092">
      <w:pPr>
        <w:widowControl w:val="0"/>
        <w:tabs>
          <w:tab w:val="left" w:pos="6237"/>
        </w:tabs>
        <w:autoSpaceDE w:val="0"/>
        <w:ind w:left="4395" w:right="2"/>
        <w:jc w:val="right"/>
        <w:rPr>
          <w:color w:val="000000" w:themeColor="text1"/>
          <w:sz w:val="22"/>
        </w:rPr>
      </w:pPr>
    </w:p>
    <w:tbl>
      <w:tblPr>
        <w:tblW w:w="15098" w:type="dxa"/>
        <w:tblInd w:w="-118" w:type="dxa"/>
        <w:tblLook w:val="04A0" w:firstRow="1" w:lastRow="0" w:firstColumn="1" w:lastColumn="0" w:noHBand="0" w:noVBand="1"/>
      </w:tblPr>
      <w:tblGrid>
        <w:gridCol w:w="2195"/>
        <w:gridCol w:w="256"/>
        <w:gridCol w:w="1805"/>
        <w:gridCol w:w="1183"/>
        <w:gridCol w:w="1522"/>
        <w:gridCol w:w="339"/>
        <w:gridCol w:w="339"/>
        <w:gridCol w:w="2217"/>
        <w:gridCol w:w="319"/>
        <w:gridCol w:w="2197"/>
        <w:gridCol w:w="39"/>
        <w:gridCol w:w="53"/>
        <w:gridCol w:w="1131"/>
        <w:gridCol w:w="53"/>
        <w:gridCol w:w="1363"/>
        <w:gridCol w:w="87"/>
      </w:tblGrid>
      <w:tr w:rsidR="00D51CB0" w:rsidRPr="001F1FB2" w:rsidTr="0098060F">
        <w:trPr>
          <w:trHeight w:val="78"/>
        </w:trPr>
        <w:tc>
          <w:tcPr>
            <w:tcW w:w="6961" w:type="dxa"/>
            <w:gridSpan w:val="5"/>
            <w:shd w:val="clear" w:color="auto" w:fill="auto"/>
            <w:vAlign w:val="bottom"/>
          </w:tcPr>
          <w:p w:rsidR="00531F06" w:rsidRPr="001F1FB2" w:rsidRDefault="000651C1" w:rsidP="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w:t>
            </w:r>
            <w:r w:rsidR="001F1FB2" w:rsidRPr="001F1FB2">
              <w:rPr>
                <w:color w:val="000000" w:themeColor="text1"/>
                <w:sz w:val="16"/>
                <w:szCs w:val="16"/>
              </w:rPr>
              <w:t xml:space="preserve"> муниципального образования «Муниципальный округ Шарканский район Удмуртской Республики»</w:t>
            </w: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7459" w:type="dxa"/>
            <w:gridSpan w:val="9"/>
            <w:shd w:val="clear" w:color="auto" w:fill="auto"/>
            <w:vAlign w:val="bottom"/>
          </w:tcPr>
          <w:p w:rsidR="00531F06" w:rsidRPr="001F1FB2" w:rsidRDefault="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70"/>
        </w:trPr>
        <w:tc>
          <w:tcPr>
            <w:tcW w:w="6961" w:type="dxa"/>
            <w:gridSpan w:val="5"/>
            <w:shd w:val="clear" w:color="auto" w:fill="auto"/>
            <w:vAlign w:val="bottom"/>
          </w:tcPr>
          <w:p w:rsidR="00531F06" w:rsidRPr="001F1FB2" w:rsidRDefault="2966466F">
            <w:pPr>
              <w:widowControl w:val="0"/>
              <w:autoSpaceDE w:val="0"/>
              <w:jc w:val="center"/>
              <w:rPr>
                <w:b/>
                <w:bCs/>
                <w:color w:val="000000" w:themeColor="text1"/>
                <w:sz w:val="16"/>
                <w:szCs w:val="16"/>
              </w:rPr>
            </w:pPr>
            <w:r w:rsidRPr="001F1FB2">
              <w:rPr>
                <w:b/>
                <w:bCs/>
                <w:color w:val="000000" w:themeColor="text1"/>
                <w:sz w:val="16"/>
                <w:szCs w:val="16"/>
              </w:rPr>
              <w:t xml:space="preserve">Разрешение на </w:t>
            </w:r>
            <w:r w:rsidR="00766236" w:rsidRPr="001F1FB2">
              <w:rPr>
                <w:b/>
                <w:bCs/>
                <w:color w:val="000000" w:themeColor="text1"/>
                <w:sz w:val="16"/>
                <w:szCs w:val="16"/>
              </w:rPr>
              <w:t>осуществление</w:t>
            </w:r>
            <w:r w:rsidRPr="001F1FB2">
              <w:rPr>
                <w:b/>
                <w:bCs/>
                <w:color w:val="000000" w:themeColor="text1"/>
                <w:sz w:val="16"/>
                <w:szCs w:val="16"/>
              </w:rPr>
              <w:t xml:space="preserve"> земляных работ  № 00000</w:t>
            </w:r>
          </w:p>
        </w:tc>
        <w:tc>
          <w:tcPr>
            <w:tcW w:w="339" w:type="dxa"/>
            <w:shd w:val="clear" w:color="auto" w:fill="auto"/>
            <w:vAlign w:val="bottom"/>
          </w:tcPr>
          <w:p w:rsidR="00531F06" w:rsidRPr="001F1FB2" w:rsidRDefault="00F66874">
            <w:pPr>
              <w:widowControl w:val="0"/>
              <w:autoSpaceDE w:val="0"/>
              <w:rPr>
                <w:b/>
                <w:bCs/>
                <w:color w:val="000000" w:themeColor="text1"/>
                <w:sz w:val="16"/>
                <w:szCs w:val="16"/>
              </w:rPr>
            </w:pPr>
            <w:r w:rsidRPr="001F1FB2">
              <w:rPr>
                <w:b/>
                <w:bCs/>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b/>
                <w:bCs/>
                <w:color w:val="000000" w:themeColor="text1"/>
                <w:sz w:val="16"/>
                <w:szCs w:val="16"/>
              </w:rPr>
            </w:pPr>
          </w:p>
        </w:tc>
        <w:tc>
          <w:tcPr>
            <w:tcW w:w="7459" w:type="dxa"/>
            <w:gridSpan w:val="9"/>
            <w:shd w:val="clear" w:color="auto" w:fill="auto"/>
            <w:vAlign w:val="bottom"/>
          </w:tcPr>
          <w:p w:rsidR="00531F06" w:rsidRPr="001F1FB2" w:rsidRDefault="00F66874">
            <w:pPr>
              <w:widowControl w:val="0"/>
              <w:autoSpaceDE w:val="0"/>
              <w:jc w:val="center"/>
              <w:rPr>
                <w:b/>
                <w:bCs/>
                <w:color w:val="000000" w:themeColor="text1"/>
                <w:sz w:val="16"/>
                <w:szCs w:val="16"/>
              </w:rPr>
            </w:pPr>
            <w:r w:rsidRPr="001F1FB2">
              <w:rPr>
                <w:b/>
                <w:bCs/>
                <w:color w:val="000000" w:themeColor="text1"/>
                <w:sz w:val="16"/>
                <w:szCs w:val="16"/>
              </w:rPr>
              <w:t>КОНТРОЛЬНЫЙ ЛИСТ К РАЗРЕШЕНИЮ№ 00000</w:t>
            </w:r>
          </w:p>
        </w:tc>
      </w:tr>
      <w:tr w:rsidR="00D51CB0" w:rsidRPr="001F1FB2" w:rsidTr="0098060F">
        <w:trPr>
          <w:trHeight w:val="78"/>
        </w:trPr>
        <w:tc>
          <w:tcPr>
            <w:tcW w:w="2195" w:type="dxa"/>
            <w:shd w:val="clear" w:color="auto" w:fill="auto"/>
            <w:vAlign w:val="bottom"/>
          </w:tcPr>
          <w:p w:rsidR="00531F06" w:rsidRPr="001F1FB2" w:rsidRDefault="00531F06">
            <w:pPr>
              <w:widowControl w:val="0"/>
              <w:autoSpaceDE w:val="0"/>
              <w:snapToGrid w:val="0"/>
              <w:rPr>
                <w:rFonts w:ascii="Calibri" w:eastAsia="Calibri" w:hAnsi="Calibri" w:cs="Calibri"/>
                <w:b/>
                <w:bCs/>
                <w:color w:val="000000" w:themeColor="text1"/>
                <w:sz w:val="16"/>
                <w:szCs w:val="16"/>
                <w:lang w:eastAsia="en-US"/>
              </w:rPr>
            </w:pPr>
          </w:p>
        </w:tc>
        <w:tc>
          <w:tcPr>
            <w:tcW w:w="256"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805"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3"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522"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17"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19"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89" w:type="dxa"/>
            <w:gridSpan w:val="3"/>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4"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450"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r>
      <w:tr w:rsidR="00D51CB0" w:rsidRPr="001F1FB2" w:rsidTr="0098060F">
        <w:trPr>
          <w:trHeight w:val="145"/>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r>
      <w:tr w:rsidR="00D51CB0" w:rsidRPr="001F1FB2" w:rsidTr="0098060F">
        <w:trPr>
          <w:trHeight w:val="143"/>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23" w:type="dxa"/>
            <w:gridSpan w:val="3"/>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531F06">
            <w:pPr>
              <w:widowControl w:val="0"/>
              <w:autoSpaceDE w:val="0"/>
              <w:rPr>
                <w:sz w:val="16"/>
                <w:szCs w:val="16"/>
              </w:rPr>
            </w:pP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14"/>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7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3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2"/>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92"/>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6961" w:type="dxa"/>
            <w:gridSpan w:val="5"/>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r>
      <w:tr w:rsidR="00D51CB0" w:rsidRPr="001F1FB2" w:rsidTr="0098060F">
        <w:trPr>
          <w:trHeight w:val="152"/>
        </w:trPr>
        <w:tc>
          <w:tcPr>
            <w:tcW w:w="219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7"/>
        </w:trPr>
        <w:tc>
          <w:tcPr>
            <w:tcW w:w="219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7"/>
        </w:trPr>
        <w:tc>
          <w:tcPr>
            <w:tcW w:w="2451"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село, деревня, починок</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село, деревня, починок</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6"/>
        </w:trPr>
        <w:tc>
          <w:tcPr>
            <w:tcW w:w="2451" w:type="dxa"/>
            <w:gridSpan w:val="2"/>
            <w:vMerge/>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ign w:val="bottom"/>
          </w:tcPr>
          <w:p w:rsidR="00531F06" w:rsidRPr="00DA05DA" w:rsidRDefault="00531F06">
            <w:pPr>
              <w:widowControl w:val="0"/>
              <w:autoSpaceDE w:val="0"/>
              <w:snapToGrid w:val="0"/>
              <w:rPr>
                <w:sz w:val="16"/>
                <w:szCs w:val="16"/>
              </w:rPr>
            </w:pP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06"/>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Срок действия  Разрешение</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начало</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Срок действия Разрешения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Начало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ind w:right="-108"/>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59"/>
        </w:trPr>
        <w:tc>
          <w:tcPr>
            <w:tcW w:w="6961" w:type="dxa"/>
            <w:gridSpan w:val="5"/>
            <w:tcBorders>
              <w:top w:val="single" w:sz="8" w:space="0" w:color="F79646" w:themeColor="accent6"/>
              <w:left w:val="single" w:sz="8" w:space="0" w:color="F79646" w:themeColor="accent6"/>
            </w:tcBorders>
            <w:shd w:val="clear" w:color="auto" w:fill="auto"/>
            <w:vAlign w:val="bottom"/>
          </w:tcPr>
          <w:p w:rsidR="00531F06" w:rsidRPr="00DA05DA" w:rsidRDefault="00F66874" w:rsidP="00AF2DCE">
            <w:pPr>
              <w:widowControl w:val="0"/>
              <w:autoSpaceDE w:val="0"/>
              <w:rPr>
                <w:sz w:val="16"/>
                <w:szCs w:val="16"/>
              </w:rPr>
            </w:pPr>
            <w:r w:rsidRPr="007F2881">
              <w:rPr>
                <w:sz w:val="16"/>
                <w:szCs w:val="16"/>
              </w:rPr>
              <w:t xml:space="preserve">Разрешение  выдано </w:t>
            </w:r>
            <w:r w:rsidR="00AF2DCE"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bottom"/>
          </w:tcPr>
          <w:p w:rsidR="00531F06" w:rsidRPr="007F2881" w:rsidRDefault="0098060F">
            <w:pPr>
              <w:widowControl w:val="0"/>
              <w:autoSpaceDE w:val="0"/>
              <w:rPr>
                <w:sz w:val="16"/>
                <w:szCs w:val="16"/>
              </w:rPr>
            </w:pPr>
            <w:r w:rsidRPr="007F2881">
              <w:rPr>
                <w:sz w:val="16"/>
                <w:szCs w:val="16"/>
              </w:rPr>
              <w:t>Разрешение  выдано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54"/>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Должность</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top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503" w:type="dxa"/>
            <w:gridSpan w:val="3"/>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9"/>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ФИО</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24"/>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Подпись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Подпись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08"/>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Печать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Печать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61"/>
        </w:trPr>
        <w:tc>
          <w:tcPr>
            <w:tcW w:w="6961" w:type="dxa"/>
            <w:gridSpan w:val="5"/>
            <w:tcBorders>
              <w:top w:val="single" w:sz="4" w:space="0" w:color="F79646" w:themeColor="accent6"/>
              <w:left w:val="single" w:sz="8" w:space="0" w:color="F79646" w:themeColor="accent6"/>
              <w:bottom w:val="single" w:sz="8" w:space="0" w:color="F79646" w:themeColor="accent6"/>
            </w:tcBorders>
            <w:shd w:val="clear" w:color="auto" w:fill="auto"/>
            <w:vAlign w:val="bottom"/>
          </w:tcPr>
          <w:p w:rsidR="00531F06" w:rsidRPr="00DA05DA" w:rsidRDefault="00F66874" w:rsidP="0098060F">
            <w:pPr>
              <w:widowControl w:val="0"/>
              <w:autoSpaceDE w:val="0"/>
              <w:rPr>
                <w:sz w:val="16"/>
                <w:szCs w:val="16"/>
              </w:rPr>
            </w:pPr>
            <w:r w:rsidRPr="00DA05DA">
              <w:rPr>
                <w:sz w:val="16"/>
                <w:szCs w:val="16"/>
              </w:rPr>
              <w:t>УР</w:t>
            </w:r>
            <w:r w:rsidR="0098060F" w:rsidRPr="00DA05DA">
              <w:rPr>
                <w:sz w:val="16"/>
                <w:szCs w:val="16"/>
              </w:rPr>
              <w:t>,</w:t>
            </w:r>
            <w:r w:rsidRPr="00DA05DA">
              <w:rPr>
                <w:sz w:val="16"/>
                <w:szCs w:val="16"/>
              </w:rPr>
              <w:t xml:space="preserve">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4"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bottom"/>
          </w:tcPr>
          <w:p w:rsidR="00531F06" w:rsidRPr="007F2881" w:rsidRDefault="00F66874" w:rsidP="00941A52">
            <w:pPr>
              <w:widowControl w:val="0"/>
              <w:autoSpaceDE w:val="0"/>
              <w:rPr>
                <w:sz w:val="16"/>
                <w:szCs w:val="16"/>
              </w:rPr>
            </w:pPr>
            <w:r w:rsidRPr="007F2881">
              <w:rPr>
                <w:sz w:val="16"/>
                <w:szCs w:val="16"/>
              </w:rPr>
              <w:t>УР</w:t>
            </w:r>
            <w:proofErr w:type="gramStart"/>
            <w:r w:rsidRPr="007F2881">
              <w:rPr>
                <w:sz w:val="16"/>
                <w:szCs w:val="16"/>
              </w:rPr>
              <w:t xml:space="preserve"> </w:t>
            </w:r>
            <w:r w:rsidR="00941A52">
              <w:rPr>
                <w:sz w:val="16"/>
                <w:szCs w:val="16"/>
              </w:rPr>
              <w:t>,</w:t>
            </w:r>
            <w:proofErr w:type="gramEnd"/>
          </w:p>
        </w:tc>
      </w:tr>
      <w:tr w:rsidR="00D51CB0" w:rsidRPr="001F1FB2" w:rsidTr="0098060F">
        <w:trPr>
          <w:trHeight w:val="66"/>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7F2881" w:rsidRDefault="00531F06">
            <w:pPr>
              <w:widowControl w:val="0"/>
              <w:autoSpaceDE w:val="0"/>
              <w:snapToGrid w:val="0"/>
              <w:rPr>
                <w:sz w:val="16"/>
                <w:szCs w:val="16"/>
              </w:rPr>
            </w:pPr>
          </w:p>
        </w:tc>
        <w:tc>
          <w:tcPr>
            <w:tcW w:w="319" w:type="dxa"/>
            <w:shd w:val="clear" w:color="auto" w:fill="auto"/>
            <w:vAlign w:val="bottom"/>
          </w:tcPr>
          <w:p w:rsidR="00531F06" w:rsidRPr="007F2881" w:rsidRDefault="00531F06">
            <w:pPr>
              <w:widowControl w:val="0"/>
              <w:autoSpaceDE w:val="0"/>
              <w:snapToGrid w:val="0"/>
              <w:rPr>
                <w:sz w:val="16"/>
                <w:szCs w:val="16"/>
              </w:rPr>
            </w:pPr>
          </w:p>
        </w:tc>
        <w:tc>
          <w:tcPr>
            <w:tcW w:w="2289" w:type="dxa"/>
            <w:gridSpan w:val="3"/>
            <w:shd w:val="clear" w:color="auto" w:fill="auto"/>
            <w:vAlign w:val="bottom"/>
          </w:tcPr>
          <w:p w:rsidR="00531F06" w:rsidRPr="007F2881" w:rsidRDefault="00531F06">
            <w:pPr>
              <w:widowControl w:val="0"/>
              <w:autoSpaceDE w:val="0"/>
              <w:snapToGrid w:val="0"/>
              <w:rPr>
                <w:sz w:val="16"/>
                <w:szCs w:val="16"/>
              </w:rPr>
            </w:pPr>
          </w:p>
        </w:tc>
        <w:tc>
          <w:tcPr>
            <w:tcW w:w="1184" w:type="dxa"/>
            <w:gridSpan w:val="2"/>
            <w:shd w:val="clear" w:color="auto" w:fill="auto"/>
            <w:vAlign w:val="bottom"/>
          </w:tcPr>
          <w:p w:rsidR="00531F06" w:rsidRPr="00DA05DA" w:rsidRDefault="00531F06">
            <w:pPr>
              <w:widowControl w:val="0"/>
              <w:autoSpaceDE w:val="0"/>
              <w:snapToGrid w:val="0"/>
              <w:rPr>
                <w:sz w:val="16"/>
                <w:szCs w:val="16"/>
              </w:rPr>
            </w:pPr>
          </w:p>
        </w:tc>
        <w:tc>
          <w:tcPr>
            <w:tcW w:w="1363" w:type="dxa"/>
            <w:shd w:val="clear" w:color="auto" w:fill="auto"/>
            <w:vAlign w:val="bottom"/>
          </w:tcPr>
          <w:p w:rsidR="00531F06" w:rsidRPr="00DA05DA" w:rsidRDefault="00531F06">
            <w:pPr>
              <w:widowControl w:val="0"/>
              <w:autoSpaceDE w:val="0"/>
              <w:snapToGrid w:val="0"/>
              <w:rPr>
                <w:sz w:val="16"/>
                <w:szCs w:val="16"/>
              </w:rPr>
            </w:pPr>
          </w:p>
        </w:tc>
        <w:tc>
          <w:tcPr>
            <w:tcW w:w="87" w:type="dxa"/>
            <w:shd w:val="clear" w:color="auto" w:fill="auto"/>
            <w:tcMar>
              <w:left w:w="0" w:type="dxa"/>
              <w:right w:w="0" w:type="dxa"/>
            </w:tcMar>
          </w:tcPr>
          <w:p w:rsidR="00531F06" w:rsidRPr="00DA05DA" w:rsidRDefault="00531F06">
            <w:pPr>
              <w:snapToGrid w:val="0"/>
              <w:rPr>
                <w:rFonts w:ascii="Calibri" w:eastAsia="Calibri" w:hAnsi="Calibri" w:cs="Calibri"/>
                <w:sz w:val="16"/>
                <w:szCs w:val="16"/>
                <w:lang w:eastAsia="en-US"/>
              </w:rPr>
            </w:pPr>
          </w:p>
        </w:tc>
      </w:tr>
      <w:tr w:rsidR="00D51CB0" w:rsidRPr="001F1FB2" w:rsidTr="0098060F">
        <w:trPr>
          <w:trHeight w:val="70"/>
        </w:trPr>
        <w:tc>
          <w:tcPr>
            <w:tcW w:w="6961" w:type="dxa"/>
            <w:gridSpan w:val="5"/>
            <w:tcBorders>
              <w:top w:val="single" w:sz="8" w:space="0" w:color="F79646" w:themeColor="accent6"/>
              <w:left w:val="single" w:sz="8" w:space="0" w:color="F79646" w:themeColor="accent6"/>
            </w:tcBorders>
            <w:shd w:val="clear" w:color="auto" w:fill="auto"/>
          </w:tcPr>
          <w:p w:rsidR="00531F06" w:rsidRPr="00DA05DA" w:rsidRDefault="00F66874">
            <w:pPr>
              <w:widowControl w:val="0"/>
              <w:autoSpaceDE w:val="0"/>
              <w:rPr>
                <w:sz w:val="16"/>
                <w:szCs w:val="16"/>
              </w:rPr>
            </w:pPr>
            <w:r w:rsidRPr="007F2881">
              <w:rPr>
                <w:sz w:val="16"/>
                <w:szCs w:val="16"/>
              </w:rPr>
              <w:t xml:space="preserve">Разрешение  закрыто </w:t>
            </w:r>
            <w:r w:rsidR="0098060F"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jc w:val="center"/>
              <w:rPr>
                <w:sz w:val="16"/>
                <w:szCs w:val="16"/>
                <w:highlight w:val="yellow"/>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center"/>
          </w:tcPr>
          <w:p w:rsidR="00531F06" w:rsidRPr="007F2881" w:rsidRDefault="0098060F">
            <w:pPr>
              <w:widowControl w:val="0"/>
              <w:autoSpaceDE w:val="0"/>
              <w:rPr>
                <w:sz w:val="16"/>
                <w:szCs w:val="16"/>
              </w:rPr>
            </w:pPr>
            <w:r w:rsidRPr="007F2881">
              <w:rPr>
                <w:sz w:val="16"/>
                <w:szCs w:val="16"/>
              </w:rPr>
              <w:t>Разрешение  закрыто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6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1785"/>
              <w:rPr>
                <w:sz w:val="16"/>
                <w:szCs w:val="16"/>
              </w:rPr>
            </w:pPr>
            <w:r w:rsidRPr="00DA05DA">
              <w:rPr>
                <w:sz w:val="16"/>
                <w:szCs w:val="16"/>
              </w:rPr>
              <w:t>"    "                  "  20      г.</w:t>
            </w:r>
          </w:p>
        </w:tc>
        <w:tc>
          <w:tcPr>
            <w:tcW w:w="2705" w:type="dxa"/>
            <w:gridSpan w:val="2"/>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proofErr w:type="gramStart"/>
            <w:r w:rsidRPr="00DA05DA">
              <w:rPr>
                <w:sz w:val="16"/>
                <w:szCs w:val="16"/>
              </w:rPr>
              <w:t>г</w:t>
            </w:r>
            <w:proofErr w:type="gramEnd"/>
            <w:r w:rsidRPr="00DA05DA">
              <w:rPr>
                <w:sz w:val="16"/>
                <w:szCs w:val="16"/>
              </w:rPr>
              <w:t>.</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991"/>
              <w:rPr>
                <w:sz w:val="16"/>
                <w:szCs w:val="16"/>
              </w:rPr>
            </w:pPr>
            <w:r w:rsidRPr="00DA05DA">
              <w:rPr>
                <w:sz w:val="16"/>
                <w:szCs w:val="16"/>
              </w:rPr>
              <w:t xml:space="preserve">"    "                  "  20      г.                                  </w:t>
            </w:r>
          </w:p>
        </w:tc>
        <w:tc>
          <w:tcPr>
            <w:tcW w:w="2687" w:type="dxa"/>
            <w:gridSpan w:val="5"/>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4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2236" w:type="dxa"/>
            <w:gridSpan w:val="2"/>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3"/>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256"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3"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522"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319"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89" w:type="dxa"/>
            <w:gridSpan w:val="3"/>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65"/>
        </w:trPr>
        <w:tc>
          <w:tcPr>
            <w:tcW w:w="2195"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256"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183"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522"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319" w:type="dxa"/>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8"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bl>
    <w:p w:rsidR="00531F06" w:rsidRPr="00D51CB0" w:rsidRDefault="00C05864">
      <w:pPr>
        <w:widowControl w:val="0"/>
        <w:autoSpaceDE w:val="0"/>
        <w:jc w:val="right"/>
        <w:rPr>
          <w:b/>
          <w:color w:val="000000" w:themeColor="text1"/>
          <w:sz w:val="16"/>
          <w:szCs w:val="16"/>
        </w:rPr>
      </w:pPr>
      <w:r>
        <w:rPr>
          <w:noProof/>
          <w:color w:val="000000" w:themeColor="text1"/>
          <w:lang w:eastAsia="ru-RU"/>
        </w:rPr>
        <w:lastRenderedPageBreak/>
        <w:pict>
          <v:shapetype id="_x0000_t202" coordsize="21600,21600" o:spt="202" path="m,l,21600r21600,l21600,xe">
            <v:stroke joinstyle="miter"/>
            <v:path gradientshapeok="t" o:connecttype="rect"/>
          </v:shapetype>
          <v:shape id="Frame2" o:spid="_x0000_s1026" type="#_x0000_t202" style="position:absolute;left:0;text-align:left;margin-left:0;margin-top:569.3pt;width:511.2pt;height:23.25pt;flip:y;z-index:3;visibility:visible;mso-wrap-distance-left:0;mso-wrap-distance-right:0;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" stroked="f">
            <v:fill opacity="0"/>
            <v:textbox inset="0,0,0,0">
              <w:txbxContent>
                <w:p w:rsidR="00BC16B1" w:rsidRDefault="00BC16B1">
                  <w:pPr>
                    <w:rPr>
                      <w:b/>
                      <w:sz w:val="20"/>
                      <w:szCs w:val="20"/>
                    </w:rPr>
                  </w:pPr>
                </w:p>
              </w:txbxContent>
            </v:textbox>
            <w10:wrap type="square" side="largest" anchorx="page"/>
          </v:shape>
        </w:pict>
      </w:r>
      <w:r w:rsidR="00F66874" w:rsidRPr="00D51CB0">
        <w:rPr>
          <w:b/>
          <w:color w:val="000000" w:themeColor="text1"/>
          <w:sz w:val="16"/>
          <w:szCs w:val="16"/>
        </w:rPr>
        <w:t xml:space="preserve">                                                                                                                                               </w:t>
      </w:r>
    </w:p>
    <w:p w:rsidR="00531F06" w:rsidRPr="00D51CB0" w:rsidRDefault="00C05864" w:rsidP="00D62895">
      <w:pPr>
        <w:widowControl w:val="0"/>
        <w:autoSpaceDE w:val="0"/>
        <w:jc w:val="right"/>
        <w:rPr>
          <w:b/>
          <w:color w:val="000000" w:themeColor="text1"/>
          <w:sz w:val="16"/>
          <w:szCs w:val="16"/>
        </w:rPr>
      </w:pPr>
      <w:r>
        <w:rPr>
          <w:noProof/>
          <w:color w:val="000000" w:themeColor="text1"/>
          <w:sz w:val="16"/>
          <w:szCs w:val="16"/>
          <w:lang w:eastAsia="ru-RU"/>
        </w:rPr>
        <w:pict>
          <v:shape id="Frame1" o:spid="_x0000_s1027" type="#_x0000_t202" style="position:absolute;left:0;text-align:left;margin-left:13.5pt;margin-top:8.65pt;width:581.8pt;height:21pt;z-index:2;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" stroked="f">
            <v:fill opacity="0"/>
            <v:textbox inset="0,0,0,0">
              <w:txbxContent>
                <w:p w:rsidR="00BC16B1" w:rsidRDefault="00BC16B1">
                  <w:pPr>
                    <w:widowControl w:val="0"/>
                    <w:autoSpaceDE w:val="0"/>
                    <w:ind w:right="5002"/>
                    <w:jc w:val="right"/>
                    <w:rPr>
                      <w:sz w:val="20"/>
                      <w:szCs w:val="20"/>
                    </w:rPr>
                  </w:pPr>
                  <w:r>
                    <w:rPr>
                      <w:sz w:val="20"/>
                      <w:szCs w:val="20"/>
                    </w:rPr>
                    <w:t xml:space="preserve">          (обратная сторона разрешения на осуществление земляных работ) </w:t>
                  </w:r>
                </w:p>
                <w:p w:rsidR="00BC16B1" w:rsidRDefault="00BC16B1">
                  <w:pPr>
                    <w:widowControl w:val="0"/>
                    <w:autoSpaceDE w:val="0"/>
                    <w:rPr>
                      <w:b/>
                      <w:sz w:val="20"/>
                      <w:szCs w:val="20"/>
                    </w:rPr>
                  </w:pPr>
                </w:p>
              </w:txbxContent>
            </v:textbox>
            <w10:wrap type="square" side="largest" anchorx="page"/>
          </v:shape>
        </w:pict>
      </w:r>
    </w:p>
    <w:tbl>
      <w:tblPr>
        <w:tblpPr w:leftFromText="180" w:rightFromText="180" w:vertAnchor="text" w:tblpY="1"/>
        <w:tblOverlap w:val="never"/>
        <w:tblW w:w="14559" w:type="dxa"/>
        <w:tblInd w:w="-118" w:type="dxa"/>
        <w:tblLook w:val="04A0" w:firstRow="1" w:lastRow="0" w:firstColumn="1" w:lastColumn="0" w:noHBand="0" w:noVBand="1"/>
      </w:tblPr>
      <w:tblGrid>
        <w:gridCol w:w="993"/>
        <w:gridCol w:w="370"/>
        <w:gridCol w:w="375"/>
        <w:gridCol w:w="381"/>
        <w:gridCol w:w="381"/>
        <w:gridCol w:w="381"/>
        <w:gridCol w:w="381"/>
        <w:gridCol w:w="1011"/>
        <w:gridCol w:w="393"/>
        <w:gridCol w:w="384"/>
        <w:gridCol w:w="755"/>
        <w:gridCol w:w="661"/>
        <w:gridCol w:w="381"/>
        <w:gridCol w:w="384"/>
        <w:gridCol w:w="236"/>
        <w:gridCol w:w="1370"/>
        <w:gridCol w:w="561"/>
        <w:gridCol w:w="1415"/>
        <w:gridCol w:w="381"/>
        <w:gridCol w:w="3365"/>
      </w:tblGrid>
      <w:tr w:rsidR="00D62895" w:rsidRPr="00D51CB0" w:rsidTr="00D62895">
        <w:trPr>
          <w:trHeight w:val="27"/>
        </w:trPr>
        <w:tc>
          <w:tcPr>
            <w:tcW w:w="7231" w:type="dxa"/>
            <w:gridSpan w:val="14"/>
            <w:shd w:val="clear" w:color="auto" w:fill="auto"/>
          </w:tcPr>
          <w:p w:rsidR="00D62895" w:rsidRPr="007F2881" w:rsidRDefault="00D62895" w:rsidP="00637766">
            <w:pPr>
              <w:ind w:left="-108" w:firstLine="32"/>
              <w:rPr>
                <w:color w:val="000000" w:themeColor="text1"/>
                <w:sz w:val="16"/>
                <w:szCs w:val="16"/>
              </w:rPr>
            </w:pPr>
            <w:bookmarkStart w:id="7" w:name="RANGE!A57%3AL80"/>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Шарканский район Удмуртской Республики»</w:t>
            </w:r>
            <w:bookmarkEnd w:id="7"/>
          </w:p>
        </w:tc>
        <w:tc>
          <w:tcPr>
            <w:tcW w:w="236" w:type="dxa"/>
            <w:shd w:val="clear" w:color="auto" w:fill="auto"/>
          </w:tcPr>
          <w:p w:rsidR="00D62895" w:rsidRPr="007F2881" w:rsidRDefault="00D62895" w:rsidP="00D62895">
            <w:pPr>
              <w:snapToGrid w:val="0"/>
              <w:ind w:left="-108" w:firstLine="32"/>
              <w:jc w:val="center"/>
              <w:rPr>
                <w:color w:val="000000" w:themeColor="text1"/>
                <w:sz w:val="16"/>
                <w:szCs w:val="16"/>
              </w:rPr>
            </w:pPr>
          </w:p>
        </w:tc>
        <w:tc>
          <w:tcPr>
            <w:tcW w:w="7092" w:type="dxa"/>
            <w:gridSpan w:val="5"/>
            <w:shd w:val="clear" w:color="auto" w:fill="auto"/>
          </w:tcPr>
          <w:p w:rsidR="00D62895" w:rsidRPr="007F2881" w:rsidRDefault="00D62895" w:rsidP="00637766">
            <w:pPr>
              <w:ind w:left="-108" w:firstLine="32"/>
              <w:jc w:val="both"/>
              <w:rPr>
                <w:color w:val="000000" w:themeColor="text1"/>
                <w:sz w:val="16"/>
                <w:szCs w:val="16"/>
              </w:rPr>
            </w:pPr>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w:t>
            </w:r>
            <w:r w:rsidR="00637766" w:rsidRPr="007F2881">
              <w:rPr>
                <w:color w:val="000000" w:themeColor="text1"/>
                <w:sz w:val="16"/>
                <w:szCs w:val="16"/>
              </w:rPr>
              <w:t>ий район Удмуртской Республики»</w:t>
            </w:r>
          </w:p>
        </w:tc>
      </w:tr>
      <w:tr w:rsidR="00D62895" w:rsidRPr="00D51CB0" w:rsidTr="00D62895">
        <w:trPr>
          <w:trHeight w:val="10"/>
        </w:trPr>
        <w:tc>
          <w:tcPr>
            <w:tcW w:w="6466" w:type="dxa"/>
            <w:gridSpan w:val="12"/>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 xml:space="preserve">а 22 </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46" w:type="dxa"/>
            <w:gridSpan w:val="3"/>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а 22</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37"/>
        </w:trPr>
        <w:tc>
          <w:tcPr>
            <w:tcW w:w="7231" w:type="dxa"/>
            <w:gridSpan w:val="14"/>
            <w:shd w:val="clear" w:color="auto" w:fill="auto"/>
          </w:tcPr>
          <w:p w:rsidR="00D62895" w:rsidRPr="00423CA1" w:rsidRDefault="00D62895" w:rsidP="00D62895">
            <w:pPr>
              <w:ind w:left="-108" w:firstLine="32"/>
              <w:jc w:val="both"/>
              <w:rPr>
                <w:sz w:val="16"/>
                <w:szCs w:val="16"/>
              </w:rPr>
            </w:pPr>
            <w:r>
              <w:rPr>
                <w:b/>
                <w:color w:val="000000" w:themeColor="text1"/>
                <w:sz w:val="16"/>
                <w:szCs w:val="16"/>
              </w:rPr>
              <w:t>1.</w:t>
            </w:r>
            <w:r w:rsidR="00E1677F">
              <w:rPr>
                <w:b/>
                <w:color w:val="000000" w:themeColor="text1"/>
                <w:sz w:val="16"/>
                <w:szCs w:val="16"/>
              </w:rPr>
              <w:t xml:space="preserve"> </w:t>
            </w:r>
            <w:proofErr w:type="gramStart"/>
            <w:r>
              <w:rPr>
                <w:b/>
                <w:color w:val="000000" w:themeColor="text1"/>
                <w:sz w:val="16"/>
                <w:szCs w:val="16"/>
              </w:rPr>
              <w:t>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w:t>
            </w:r>
            <w:proofErr w:type="gramEnd"/>
            <w:r w:rsidRPr="00D52B41">
              <w:rPr>
                <w:b/>
                <w:color w:val="000000" w:themeColor="text1"/>
                <w:sz w:val="16"/>
                <w:szCs w:val="16"/>
              </w:rPr>
              <w:t xml:space="preserve"> подъезды к жилым домам и другим объектам</w:t>
            </w:r>
            <w:r>
              <w:rPr>
                <w:b/>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E1677F">
            <w:pPr>
              <w:ind w:left="-108" w:firstLine="32"/>
              <w:jc w:val="both"/>
              <w:rPr>
                <w:color w:val="000000" w:themeColor="text1"/>
                <w:sz w:val="16"/>
                <w:szCs w:val="16"/>
              </w:rPr>
            </w:pPr>
            <w:r>
              <w:rPr>
                <w:b/>
                <w:color w:val="000000" w:themeColor="text1"/>
                <w:sz w:val="16"/>
                <w:szCs w:val="16"/>
              </w:rPr>
              <w:t>1.</w:t>
            </w:r>
            <w:r w:rsidR="00E1677F">
              <w:rPr>
                <w:b/>
                <w:color w:val="000000" w:themeColor="text1"/>
                <w:sz w:val="16"/>
                <w:szCs w:val="16"/>
              </w:rPr>
              <w:t xml:space="preserve">  </w:t>
            </w:r>
            <w:proofErr w:type="gramStart"/>
            <w:r w:rsidR="00E1677F">
              <w:rPr>
                <w:b/>
                <w:color w:val="000000" w:themeColor="text1"/>
                <w:sz w:val="16"/>
                <w:szCs w:val="16"/>
              </w:rPr>
              <w:t>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w:t>
            </w:r>
            <w:proofErr w:type="gramEnd"/>
            <w:r w:rsidRPr="00D52B41">
              <w:rPr>
                <w:b/>
                <w:color w:val="000000" w:themeColor="text1"/>
                <w:sz w:val="16"/>
                <w:szCs w:val="16"/>
              </w:rPr>
              <w:t xml:space="preserve"> подъезды к жилым домам и другим объектам</w:t>
            </w:r>
            <w:r>
              <w:rPr>
                <w:b/>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2.</w:t>
            </w:r>
            <w:r w:rsidR="00E1677F">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2.</w:t>
            </w:r>
            <w:r w:rsidRPr="00D52B41">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r>
      <w:tr w:rsidR="00D62895" w:rsidRPr="00D51CB0" w:rsidTr="00D62895">
        <w:trPr>
          <w:trHeight w:val="17"/>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r>
      <w:tr w:rsidR="00D62895" w:rsidRPr="00D51CB0" w:rsidTr="00D62895">
        <w:trPr>
          <w:trHeight w:val="18"/>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r>
      <w:tr w:rsidR="00D62895" w:rsidRPr="00D51CB0" w:rsidTr="00D62895">
        <w:trPr>
          <w:trHeight w:val="30"/>
        </w:trPr>
        <w:tc>
          <w:tcPr>
            <w:tcW w:w="7231" w:type="dxa"/>
            <w:gridSpan w:val="14"/>
            <w:tcBorders>
              <w:top w:val="single" w:sz="8" w:space="0" w:color="000000"/>
              <w:left w:val="single" w:sz="8" w:space="0" w:color="000000"/>
              <w:bottom w:val="single" w:sz="8" w:space="0" w:color="000000"/>
            </w:tcBorders>
            <w:shd w:val="clear" w:color="auto" w:fill="auto"/>
          </w:tcPr>
          <w:p w:rsidR="00D62895" w:rsidRPr="00D51CB0" w:rsidRDefault="00D62895" w:rsidP="00D62895">
            <w:pPr>
              <w:jc w:val="both"/>
              <w:rPr>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r w:rsidRPr="00D51CB0">
              <w:rPr>
                <w:color w:val="000000" w:themeColor="text1"/>
                <w:sz w:val="16"/>
                <w:szCs w:val="16"/>
              </w:rPr>
              <w:t>.</w:t>
            </w:r>
          </w:p>
          <w:p w:rsidR="00D62895" w:rsidRPr="00D51CB0" w:rsidRDefault="00D62895" w:rsidP="00D62895">
            <w:pPr>
              <w:ind w:left="252"/>
              <w:rPr>
                <w:b/>
                <w:color w:val="000000" w:themeColor="text1"/>
                <w:sz w:val="16"/>
                <w:szCs w:val="16"/>
              </w:rPr>
            </w:pPr>
          </w:p>
        </w:tc>
        <w:tc>
          <w:tcPr>
            <w:tcW w:w="236" w:type="dxa"/>
            <w:tcBorders>
              <w:left w:val="single" w:sz="8" w:space="0" w:color="000000"/>
            </w:tcBorders>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tcBorders>
              <w:top w:val="single" w:sz="8" w:space="0" w:color="000000"/>
              <w:left w:val="single" w:sz="8" w:space="0" w:color="000000"/>
              <w:bottom w:val="single" w:sz="8" w:space="0" w:color="000000"/>
              <w:right w:val="single" w:sz="8" w:space="0" w:color="000000"/>
            </w:tcBorders>
            <w:shd w:val="clear" w:color="auto" w:fill="auto"/>
          </w:tcPr>
          <w:p w:rsidR="00D62895" w:rsidRPr="00D51CB0" w:rsidRDefault="00D62895" w:rsidP="00D62895">
            <w:pPr>
              <w:jc w:val="both"/>
              <w:rPr>
                <w:b/>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p>
          <w:p w:rsidR="00D62895" w:rsidRPr="00D51CB0" w:rsidRDefault="00D62895" w:rsidP="00D62895">
            <w:pPr>
              <w:ind w:left="-108" w:firstLine="32"/>
              <w:jc w:val="center"/>
              <w:rPr>
                <w:b/>
                <w:color w:val="000000" w:themeColor="text1"/>
                <w:sz w:val="16"/>
                <w:szCs w:val="16"/>
              </w:rPr>
            </w:pPr>
          </w:p>
        </w:tc>
      </w:tr>
      <w:tr w:rsidR="00D62895" w:rsidRPr="00D51CB0" w:rsidTr="00D62895">
        <w:trPr>
          <w:trHeight w:val="21"/>
        </w:trPr>
        <w:tc>
          <w:tcPr>
            <w:tcW w:w="7231" w:type="dxa"/>
            <w:gridSpan w:val="14"/>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w:t>
            </w:r>
            <w:proofErr w:type="gramStart"/>
            <w:r w:rsidRPr="00D51CB0">
              <w:rPr>
                <w:b/>
                <w:bCs/>
                <w:color w:val="000000" w:themeColor="text1"/>
                <w:sz w:val="16"/>
                <w:szCs w:val="16"/>
              </w:rPr>
              <w:t>ознакомлен</w:t>
            </w:r>
            <w:proofErr w:type="gramEnd"/>
            <w:r w:rsidRPr="00D51CB0">
              <w:rPr>
                <w:b/>
                <w:bCs/>
                <w:color w:val="000000" w:themeColor="text1"/>
                <w:sz w:val="16"/>
                <w:szCs w:val="16"/>
              </w:rPr>
              <w:t>, об ответственности предупрежден:</w:t>
            </w:r>
          </w:p>
        </w:tc>
        <w:tc>
          <w:tcPr>
            <w:tcW w:w="236" w:type="dxa"/>
            <w:shd w:val="clear" w:color="auto" w:fill="auto"/>
          </w:tcPr>
          <w:p w:rsidR="00D62895" w:rsidRPr="00D51CB0" w:rsidRDefault="00D62895" w:rsidP="00D62895">
            <w:pPr>
              <w:snapToGrid w:val="0"/>
              <w:ind w:left="-108" w:firstLine="32"/>
              <w:jc w:val="center"/>
              <w:rPr>
                <w:b/>
                <w:bCs/>
                <w:color w:val="000000" w:themeColor="text1"/>
                <w:sz w:val="16"/>
                <w:szCs w:val="16"/>
              </w:rPr>
            </w:pPr>
          </w:p>
        </w:tc>
        <w:tc>
          <w:tcPr>
            <w:tcW w:w="7092" w:type="dxa"/>
            <w:gridSpan w:val="5"/>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w:t>
            </w:r>
            <w:proofErr w:type="gramStart"/>
            <w:r w:rsidRPr="00D51CB0">
              <w:rPr>
                <w:b/>
                <w:bCs/>
                <w:color w:val="000000" w:themeColor="text1"/>
                <w:sz w:val="16"/>
                <w:szCs w:val="16"/>
              </w:rPr>
              <w:t>ознакомлен</w:t>
            </w:r>
            <w:proofErr w:type="gramEnd"/>
            <w:r w:rsidRPr="00D51CB0">
              <w:rPr>
                <w:b/>
                <w:bCs/>
                <w:color w:val="000000" w:themeColor="text1"/>
                <w:sz w:val="16"/>
                <w:szCs w:val="16"/>
              </w:rPr>
              <w:t>, об ответственности предупрежден:</w:t>
            </w: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6"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top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5"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top w:val="single" w:sz="4" w:space="0" w:color="000000"/>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tcBorders>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5050" w:type="dxa"/>
            <w:gridSpan w:val="10"/>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r w:rsidRPr="00D51CB0">
              <w:rPr>
                <w:color w:val="000000" w:themeColor="text1"/>
                <w:sz w:val="16"/>
                <w:szCs w:val="16"/>
              </w:rPr>
              <w:t>Подпись</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r w:rsidR="00D62895" w:rsidRPr="00D51CB0" w:rsidTr="00D62895">
        <w:trPr>
          <w:gridAfter w:val="9"/>
          <w:wAfter w:w="8754" w:type="dxa"/>
          <w:trHeight w:val="4"/>
        </w:trPr>
        <w:tc>
          <w:tcPr>
            <w:tcW w:w="993"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Pr>
                <w:color w:val="000000" w:themeColor="text1"/>
                <w:sz w:val="16"/>
                <w:szCs w:val="16"/>
              </w:rPr>
              <w:t>П</w:t>
            </w:r>
            <w:r w:rsidRPr="00D51CB0">
              <w:rPr>
                <w:color w:val="000000" w:themeColor="text1"/>
                <w:sz w:val="16"/>
                <w:szCs w:val="16"/>
              </w:rPr>
              <w:t xml:space="preserve">ечать </w:t>
            </w:r>
          </w:p>
        </w:tc>
        <w:tc>
          <w:tcPr>
            <w:tcW w:w="370"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75"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4" w:space="0" w:color="000000"/>
            </w:tcBorders>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011"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93"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755"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bl>
    <w:p w:rsidR="000366B8" w:rsidRDefault="00D62895" w:rsidP="005C0E16">
      <w:pPr>
        <w:widowControl w:val="0"/>
        <w:autoSpaceDE w:val="0"/>
        <w:ind w:right="167"/>
        <w:jc w:val="right"/>
        <w:rPr>
          <w:color w:val="000000" w:themeColor="text1"/>
          <w:sz w:val="20"/>
          <w:szCs w:val="20"/>
        </w:rPr>
        <w:sectPr w:rsidR="000366B8" w:rsidSect="008B247C">
          <w:pgSz w:w="16838" w:h="11906" w:orient="landscape"/>
          <w:pgMar w:top="284" w:right="426" w:bottom="1134" w:left="1077" w:header="0" w:footer="0" w:gutter="0"/>
          <w:cols w:space="720"/>
          <w:formProt w:val="0"/>
          <w:docGrid w:linePitch="326"/>
        </w:sectPr>
      </w:pPr>
      <w:r>
        <w:rPr>
          <w:color w:val="000000" w:themeColor="text1"/>
          <w:sz w:val="20"/>
          <w:szCs w:val="20"/>
        </w:rPr>
        <w:br w:type="textWrapping" w:clear="all"/>
      </w:r>
    </w:p>
    <w:p w:rsidR="00674F3B" w:rsidRDefault="00674F3B" w:rsidP="00674F3B">
      <w:pPr>
        <w:widowControl w:val="0"/>
        <w:autoSpaceDE w:val="0"/>
        <w:ind w:right="167"/>
        <w:jc w:val="right"/>
        <w:rPr>
          <w:color w:val="000000" w:themeColor="text1"/>
          <w:sz w:val="18"/>
          <w:szCs w:val="18"/>
        </w:rPr>
      </w:pPr>
      <w:r>
        <w:rPr>
          <w:color w:val="000000" w:themeColor="text1"/>
          <w:sz w:val="18"/>
          <w:szCs w:val="18"/>
        </w:rPr>
        <w:lastRenderedPageBreak/>
        <w:t>Приложение № 5</w:t>
      </w:r>
    </w:p>
    <w:p w:rsidR="00674F3B" w:rsidRDefault="00674F3B" w:rsidP="00674F3B">
      <w:pPr>
        <w:widowControl w:val="0"/>
        <w:autoSpaceDE w:val="0"/>
        <w:ind w:right="167"/>
        <w:jc w:val="right"/>
        <w:rPr>
          <w:color w:val="000000" w:themeColor="text1"/>
          <w:sz w:val="18"/>
          <w:szCs w:val="18"/>
        </w:rPr>
      </w:pPr>
      <w:r>
        <w:rPr>
          <w:color w:val="000000" w:themeColor="text1"/>
          <w:sz w:val="18"/>
          <w:szCs w:val="18"/>
        </w:rPr>
        <w:t>к Административному регламенту</w:t>
      </w:r>
    </w:p>
    <w:p w:rsidR="00674F3B" w:rsidRDefault="00674F3B" w:rsidP="00674F3B">
      <w:pPr>
        <w:widowControl w:val="0"/>
        <w:autoSpaceDE w:val="0"/>
        <w:ind w:left="5387" w:right="140" w:firstLine="709"/>
        <w:jc w:val="right"/>
        <w:rPr>
          <w:color w:val="000000" w:themeColor="text1"/>
          <w:sz w:val="18"/>
          <w:szCs w:val="18"/>
        </w:rPr>
      </w:pPr>
      <w:r>
        <w:rPr>
          <w:color w:val="000000" w:themeColor="text1"/>
          <w:spacing w:val="-2"/>
          <w:sz w:val="18"/>
          <w:szCs w:val="18"/>
        </w:rPr>
        <w:t>«Предоставление разрешения на осуществление земляных работ»</w:t>
      </w:r>
    </w:p>
    <w:p w:rsidR="00674F3B" w:rsidRDefault="00674F3B" w:rsidP="00674F3B">
      <w:pPr>
        <w:widowControl w:val="0"/>
        <w:autoSpaceDE w:val="0"/>
        <w:ind w:left="5387" w:right="140"/>
        <w:jc w:val="right"/>
        <w:rPr>
          <w:b/>
          <w:color w:val="000000" w:themeColor="text1"/>
          <w:sz w:val="20"/>
          <w:szCs w:val="20"/>
        </w:rPr>
      </w:pPr>
      <w:r>
        <w:rPr>
          <w:b/>
          <w:color w:val="000000" w:themeColor="text1"/>
          <w:sz w:val="20"/>
          <w:szCs w:val="20"/>
        </w:rPr>
        <w:t xml:space="preserve">    </w:t>
      </w:r>
    </w:p>
    <w:p w:rsidR="00674F3B" w:rsidRDefault="00674F3B" w:rsidP="00674F3B">
      <w:pPr>
        <w:widowControl w:val="0"/>
        <w:tabs>
          <w:tab w:val="left" w:pos="0"/>
        </w:tabs>
        <w:autoSpaceDE w:val="0"/>
        <w:ind w:left="-426" w:right="395"/>
        <w:jc w:val="right"/>
        <w:rPr>
          <w:b/>
          <w:color w:val="000000" w:themeColor="text1"/>
          <w:sz w:val="20"/>
          <w:szCs w:val="20"/>
        </w:rPr>
      </w:pPr>
    </w:p>
    <w:p w:rsidR="00674F3B" w:rsidRDefault="00674F3B" w:rsidP="00674F3B">
      <w:pPr>
        <w:widowControl w:val="0"/>
        <w:tabs>
          <w:tab w:val="left" w:pos="0"/>
          <w:tab w:val="left" w:pos="4350"/>
        </w:tabs>
        <w:autoSpaceDE w:val="0"/>
        <w:ind w:left="-426" w:right="395"/>
        <w:jc w:val="center"/>
        <w:rPr>
          <w:b/>
          <w:color w:val="000000" w:themeColor="text1"/>
          <w:sz w:val="28"/>
          <w:szCs w:val="28"/>
        </w:rPr>
      </w:pPr>
      <w:r>
        <w:rPr>
          <w:b/>
          <w:color w:val="000000" w:themeColor="text1"/>
          <w:sz w:val="28"/>
          <w:szCs w:val="28"/>
        </w:rPr>
        <w:t>Управление территориального развития муниципального образования «Муниципальный округ Шарканский район Удмуртской Республики»</w:t>
      </w:r>
    </w:p>
    <w:p w:rsidR="00674F3B" w:rsidRDefault="00674F3B" w:rsidP="00674F3B">
      <w:pPr>
        <w:jc w:val="center"/>
        <w:rPr>
          <w:lang w:eastAsia="ru-RU"/>
        </w:rPr>
      </w:pPr>
    </w:p>
    <w:p w:rsidR="00674F3B" w:rsidRDefault="00674F3B" w:rsidP="00674F3B">
      <w:pPr>
        <w:jc w:val="center"/>
        <w:rPr>
          <w:sz w:val="28"/>
          <w:szCs w:val="28"/>
          <w:lang w:eastAsia="ru-RU"/>
        </w:rPr>
      </w:pPr>
      <w:r>
        <w:rPr>
          <w:sz w:val="28"/>
          <w:szCs w:val="28"/>
          <w:lang w:eastAsia="ru-RU"/>
        </w:rPr>
        <w:t>Лист согласования к разрешению №______</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 xml:space="preserve">1. </w:t>
      </w:r>
      <w:proofErr w:type="spellStart"/>
      <w:r>
        <w:rPr>
          <w:b/>
          <w:lang w:eastAsia="ru-RU"/>
        </w:rPr>
        <w:t>Воткинский</w:t>
      </w:r>
      <w:proofErr w:type="spellEnd"/>
      <w:r>
        <w:rPr>
          <w:b/>
          <w:lang w:eastAsia="ru-RU"/>
        </w:rPr>
        <w:t xml:space="preserve"> РЭС Филиала ПАО «</w:t>
      </w:r>
      <w:proofErr w:type="spellStart"/>
      <w:r>
        <w:rPr>
          <w:b/>
          <w:lang w:eastAsia="ru-RU"/>
        </w:rPr>
        <w:t>Россети</w:t>
      </w:r>
      <w:proofErr w:type="spellEnd"/>
      <w:r>
        <w:rPr>
          <w:b/>
          <w:lang w:eastAsia="ru-RU"/>
        </w:rPr>
        <w:t xml:space="preserve"> центр и Приволжье» - «Удмуртэнерго»</w:t>
      </w:r>
    </w:p>
    <w:p w:rsidR="00674F3B" w:rsidRDefault="00674F3B" w:rsidP="00674F3B">
      <w:pPr>
        <w:jc w:val="center"/>
        <w:rPr>
          <w:rFonts w:ascii="Arial" w:hAnsi="Arial" w:cs="Arial"/>
          <w:color w:val="000000"/>
          <w:sz w:val="20"/>
          <w:szCs w:val="20"/>
          <w:shd w:val="clear" w:color="auto" w:fill="FFFFFF"/>
        </w:rPr>
      </w:pPr>
      <w:r>
        <w:rPr>
          <w:lang w:eastAsia="ru-RU"/>
        </w:rPr>
        <w:t xml:space="preserve">адрес: УР, с. Шаркан, ул. </w:t>
      </w:r>
      <w:proofErr w:type="gramStart"/>
      <w:r>
        <w:rPr>
          <w:lang w:eastAsia="ru-RU"/>
        </w:rPr>
        <w:t>Советская</w:t>
      </w:r>
      <w:proofErr w:type="gramEnd"/>
      <w:r>
        <w:rPr>
          <w:lang w:eastAsia="ru-RU"/>
        </w:rPr>
        <w:t>, 1б, тел. 8-800-220-02-20</w:t>
      </w:r>
    </w:p>
    <w:p w:rsidR="00674F3B" w:rsidRDefault="00674F3B" w:rsidP="00674F3B">
      <w:pPr>
        <w:jc w:val="center"/>
        <w:rPr>
          <w:b/>
          <w:lang w:eastAsia="ru-RU"/>
        </w:rPr>
      </w:pPr>
      <w:r>
        <w:rPr>
          <w:b/>
          <w:lang w:eastAsia="ru-RU"/>
        </w:rPr>
        <w:t>ООО «Электрические сети Удмуртии»</w:t>
      </w:r>
    </w:p>
    <w:p w:rsidR="00674F3B" w:rsidRDefault="00674F3B" w:rsidP="00674F3B">
      <w:pPr>
        <w:jc w:val="center"/>
        <w:rPr>
          <w:lang w:eastAsia="ru-RU"/>
        </w:rPr>
      </w:pPr>
      <w:r>
        <w:rPr>
          <w:lang w:eastAsia="ru-RU"/>
        </w:rPr>
        <w:t xml:space="preserve">адрес: УР, г. Воткинск, ул. </w:t>
      </w:r>
      <w:proofErr w:type="gramStart"/>
      <w:r>
        <w:rPr>
          <w:lang w:eastAsia="ru-RU"/>
        </w:rPr>
        <w:t>Юбилейная</w:t>
      </w:r>
      <w:proofErr w:type="gramEnd"/>
      <w:r>
        <w:rPr>
          <w:lang w:eastAsia="ru-RU"/>
        </w:rPr>
        <w:t>, 2Б, тел. 8 (34145) 5-37-00</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center"/>
        <w:rPr>
          <w:b/>
          <w:lang w:eastAsia="ru-RU"/>
        </w:rPr>
      </w:pPr>
      <w:r>
        <w:rPr>
          <w:b/>
          <w:lang w:eastAsia="ru-RU"/>
        </w:rPr>
        <w:t>2. МУП «Коммунсервис»</w:t>
      </w:r>
    </w:p>
    <w:p w:rsidR="00674F3B" w:rsidRDefault="00674F3B" w:rsidP="00674F3B">
      <w:pPr>
        <w:jc w:val="center"/>
        <w:rPr>
          <w:lang w:eastAsia="ru-RU"/>
        </w:rPr>
      </w:pPr>
      <w:r>
        <w:rPr>
          <w:lang w:eastAsia="ru-RU"/>
        </w:rPr>
        <w:t>адрес: УР, с. Шаркан, ул. Ленина, 80а, тел. 8 (34136) 3-35-48</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center"/>
        <w:rPr>
          <w:b/>
          <w:lang w:eastAsia="ru-RU"/>
        </w:rPr>
      </w:pPr>
      <w:r>
        <w:rPr>
          <w:b/>
          <w:lang w:eastAsia="ru-RU"/>
        </w:rPr>
        <w:t>3. ООО «</w:t>
      </w:r>
      <w:proofErr w:type="spellStart"/>
      <w:r>
        <w:rPr>
          <w:b/>
          <w:lang w:eastAsia="ru-RU"/>
        </w:rPr>
        <w:t>Теплоресурс</w:t>
      </w:r>
      <w:proofErr w:type="spellEnd"/>
      <w:r>
        <w:rPr>
          <w:b/>
          <w:lang w:eastAsia="ru-RU"/>
        </w:rPr>
        <w:t>»</w:t>
      </w:r>
    </w:p>
    <w:p w:rsidR="00674F3B" w:rsidRDefault="00674F3B" w:rsidP="00674F3B">
      <w:pPr>
        <w:jc w:val="center"/>
        <w:rPr>
          <w:lang w:eastAsia="ru-RU"/>
        </w:rPr>
      </w:pPr>
      <w:r>
        <w:rPr>
          <w:lang w:eastAsia="ru-RU"/>
        </w:rPr>
        <w:t>адрес: УР, с. Шаркан, ул. Ленина, 80а, тел. 8 (34136) 3-22-87</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center"/>
        <w:rPr>
          <w:lang w:eastAsia="ru-RU"/>
        </w:rPr>
      </w:pPr>
    </w:p>
    <w:p w:rsidR="00674F3B" w:rsidRDefault="00674F3B" w:rsidP="00674F3B">
      <w:pPr>
        <w:jc w:val="center"/>
        <w:rPr>
          <w:b/>
          <w:lang w:eastAsia="ru-RU"/>
        </w:rPr>
      </w:pPr>
      <w:r>
        <w:rPr>
          <w:b/>
          <w:lang w:eastAsia="ru-RU"/>
        </w:rPr>
        <w:t xml:space="preserve">4. ПАО «Ростелеком» СЦ </w:t>
      </w:r>
      <w:proofErr w:type="spellStart"/>
      <w:r>
        <w:rPr>
          <w:b/>
          <w:lang w:eastAsia="ru-RU"/>
        </w:rPr>
        <w:t>г</w:t>
      </w:r>
      <w:proofErr w:type="gramStart"/>
      <w:r>
        <w:rPr>
          <w:b/>
          <w:lang w:eastAsia="ru-RU"/>
        </w:rPr>
        <w:t>.В</w:t>
      </w:r>
      <w:proofErr w:type="gramEnd"/>
      <w:r>
        <w:rPr>
          <w:b/>
          <w:lang w:eastAsia="ru-RU"/>
        </w:rPr>
        <w:t>откинск</w:t>
      </w:r>
      <w:proofErr w:type="spellEnd"/>
    </w:p>
    <w:p w:rsidR="00674F3B" w:rsidRDefault="00674F3B" w:rsidP="00674F3B">
      <w:pPr>
        <w:jc w:val="center"/>
        <w:rPr>
          <w:lang w:eastAsia="ru-RU"/>
        </w:rPr>
      </w:pPr>
      <w:r>
        <w:rPr>
          <w:lang w:eastAsia="ru-RU"/>
        </w:rPr>
        <w:t xml:space="preserve">адрес: УР, с. Шаркан, ул. </w:t>
      </w:r>
      <w:proofErr w:type="gramStart"/>
      <w:r>
        <w:rPr>
          <w:lang w:eastAsia="ru-RU"/>
        </w:rPr>
        <w:t>Советская</w:t>
      </w:r>
      <w:proofErr w:type="gramEnd"/>
      <w:r>
        <w:rPr>
          <w:lang w:eastAsia="ru-RU"/>
        </w:rPr>
        <w:t>, 28, тел. 8 (34136) 3-33-34</w:t>
      </w:r>
    </w:p>
    <w:p w:rsidR="00674F3B" w:rsidRDefault="00674F3B" w:rsidP="00674F3B">
      <w:pPr>
        <w:jc w:val="center"/>
        <w:rPr>
          <w:lang w:eastAsia="ru-RU"/>
        </w:rPr>
      </w:pPr>
      <w:r>
        <w:rPr>
          <w:lang w:eastAsia="ru-RU"/>
        </w:rPr>
        <w:t>УР, г. Воткинск, ул. 1905 года, 14, тел. 8 (34145) 5-00-01</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 xml:space="preserve">5.  </w:t>
      </w:r>
      <w:proofErr w:type="spellStart"/>
      <w:r>
        <w:rPr>
          <w:b/>
          <w:lang w:eastAsia="ru-RU"/>
        </w:rPr>
        <w:t>Шарканская</w:t>
      </w:r>
      <w:proofErr w:type="spellEnd"/>
      <w:r>
        <w:rPr>
          <w:b/>
          <w:lang w:eastAsia="ru-RU"/>
        </w:rPr>
        <w:t xml:space="preserve"> ЭГС</w:t>
      </w:r>
    </w:p>
    <w:p w:rsidR="00674F3B" w:rsidRDefault="00674F3B" w:rsidP="00674F3B">
      <w:pPr>
        <w:jc w:val="center"/>
        <w:rPr>
          <w:lang w:eastAsia="ru-RU"/>
        </w:rPr>
      </w:pPr>
      <w:r>
        <w:rPr>
          <w:lang w:eastAsia="ru-RU"/>
        </w:rPr>
        <w:t xml:space="preserve">адрес: УР, </w:t>
      </w:r>
      <w:proofErr w:type="spellStart"/>
      <w:r>
        <w:rPr>
          <w:lang w:eastAsia="ru-RU"/>
        </w:rPr>
        <w:t>с</w:t>
      </w:r>
      <w:proofErr w:type="gramStart"/>
      <w:r>
        <w:rPr>
          <w:lang w:eastAsia="ru-RU"/>
        </w:rPr>
        <w:t>.Ш</w:t>
      </w:r>
      <w:proofErr w:type="gramEnd"/>
      <w:r>
        <w:rPr>
          <w:lang w:eastAsia="ru-RU"/>
        </w:rPr>
        <w:t>аркан</w:t>
      </w:r>
      <w:proofErr w:type="spellEnd"/>
      <w:r>
        <w:rPr>
          <w:lang w:eastAsia="ru-RU"/>
        </w:rPr>
        <w:t>, ул. Ленина, 59, тел. 8 (34136) 3-37-47</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6. Заместитель Главы Администрации по строительству  МО «Муниципальный округ Шарканский район Удмуртской Республики»</w:t>
      </w:r>
    </w:p>
    <w:p w:rsidR="00674F3B" w:rsidRDefault="00674F3B" w:rsidP="00674F3B">
      <w:pPr>
        <w:jc w:val="center"/>
        <w:rPr>
          <w:b/>
          <w:lang w:eastAsia="ru-RU"/>
        </w:rPr>
      </w:pPr>
      <w:r>
        <w:rPr>
          <w:lang w:eastAsia="ru-RU"/>
        </w:rPr>
        <w:t>адрес: УР, с. Шаркан, ул. Ленина, 14, тел. 8 (34136) 3-31-11</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tabs>
          <w:tab w:val="left" w:pos="4695"/>
        </w:tabs>
        <w:jc w:val="both"/>
        <w:rPr>
          <w:lang w:eastAsia="ru-RU"/>
        </w:rPr>
      </w:pPr>
    </w:p>
    <w:p w:rsidR="00674F3B" w:rsidRDefault="00674F3B" w:rsidP="00674F3B">
      <w:pPr>
        <w:jc w:val="center"/>
        <w:rPr>
          <w:b/>
          <w:lang w:eastAsia="ru-RU"/>
        </w:rPr>
      </w:pPr>
      <w:r>
        <w:rPr>
          <w:b/>
          <w:lang w:eastAsia="ru-RU"/>
        </w:rPr>
        <w:t>7. Начальник Управления территориального развития муниципального образования «Муниципальный округ Шарканский район Удмуртской Республики»</w:t>
      </w:r>
    </w:p>
    <w:p w:rsidR="00674F3B" w:rsidRDefault="00674F3B" w:rsidP="00674F3B">
      <w:pPr>
        <w:jc w:val="center"/>
        <w:rPr>
          <w:b/>
          <w:lang w:eastAsia="ru-RU"/>
        </w:rPr>
      </w:pPr>
      <w:r>
        <w:rPr>
          <w:lang w:eastAsia="ru-RU"/>
        </w:rPr>
        <w:t xml:space="preserve">адрес: УР, с. Шаркан, ул. </w:t>
      </w:r>
      <w:proofErr w:type="gramStart"/>
      <w:r>
        <w:rPr>
          <w:lang w:eastAsia="ru-RU"/>
        </w:rPr>
        <w:t>Советская</w:t>
      </w:r>
      <w:proofErr w:type="gramEnd"/>
      <w:r>
        <w:rPr>
          <w:lang w:eastAsia="ru-RU"/>
        </w:rPr>
        <w:t>, 44г, тел. 8 (34136) 3-34-79</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rPr>
          <w:lang w:eastAsia="ru-RU"/>
        </w:rPr>
      </w:pPr>
    </w:p>
    <w:p w:rsidR="003E63FB" w:rsidRPr="003E63FB" w:rsidRDefault="003E63FB" w:rsidP="00674F3B">
      <w:pPr>
        <w:widowControl w:val="0"/>
        <w:autoSpaceDE w:val="0"/>
        <w:ind w:right="167"/>
        <w:jc w:val="right"/>
        <w:rPr>
          <w:lang w:eastAsia="ru-RU"/>
        </w:rPr>
      </w:pPr>
    </w:p>
    <w:sectPr w:rsidR="003E63FB" w:rsidRPr="003E63FB" w:rsidSect="000366B8">
      <w:pgSz w:w="11906" w:h="16838"/>
      <w:pgMar w:top="1077" w:right="340" w:bottom="425"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64" w:rsidRDefault="00C05864" w:rsidP="00717E70">
      <w:r>
        <w:separator/>
      </w:r>
    </w:p>
  </w:endnote>
  <w:endnote w:type="continuationSeparator" w:id="0">
    <w:p w:rsidR="00C05864" w:rsidRDefault="00C05864" w:rsidP="0071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042029" w:usb3="00000000" w:csb0="8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64" w:rsidRDefault="00C05864" w:rsidP="00717E70">
      <w:r>
        <w:separator/>
      </w:r>
    </w:p>
  </w:footnote>
  <w:footnote w:type="continuationSeparator" w:id="0">
    <w:p w:rsidR="00C05864" w:rsidRDefault="00C05864" w:rsidP="0071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B1" w:rsidRDefault="00C05864">
    <w:pPr>
      <w:pStyle w:val="af3"/>
      <w:spacing w:line="14" w:lineRule="auto"/>
      <w:rPr>
        <w:sz w:val="19"/>
      </w:rPr>
    </w:pPr>
    <w:r>
      <w:rPr>
        <w:noProof/>
        <w:sz w:val="28"/>
        <w:lang w:eastAsia="ru-RU"/>
      </w:rPr>
      <w:pict>
        <v:shapetype id="_x0000_t202" coordsize="21600,21600" o:spt="202" path="m,l,21600r21600,l21600,xe">
          <v:stroke joinstyle="miter"/>
          <v:path gradientshapeok="t" o:connecttype="rect"/>
        </v:shapetype>
        <v:shape id="Поле 3" o:spid="_x0000_s2049" type="#_x0000_t202" style="position:absolute;left:0;text-align:left;margin-left:295.7pt;margin-top:33.95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JuwIAAKg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" filled="f" stroked="f">
          <v:textbox inset="0,0,0,0">
            <w:txbxContent>
              <w:p w:rsidR="00BC16B1" w:rsidRDefault="00860020">
                <w:pPr>
                  <w:spacing w:before="36"/>
                  <w:ind w:left="60"/>
                </w:pPr>
                <w:r>
                  <w:fldChar w:fldCharType="begin"/>
                </w:r>
                <w:r>
                  <w:instrText xml:space="preserve"> PAGE </w:instrText>
                </w:r>
                <w:r>
                  <w:fldChar w:fldCharType="separate"/>
                </w:r>
                <w:r w:rsidR="009335BD">
                  <w:rPr>
                    <w:noProof/>
                  </w:rPr>
                  <w:t>31</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70B"/>
    <w:multiLevelType w:val="hybridMultilevel"/>
    <w:tmpl w:val="EBD4AB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E059E"/>
    <w:multiLevelType w:val="multilevel"/>
    <w:tmpl w:val="52F26C2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A0767DD"/>
    <w:multiLevelType w:val="multilevel"/>
    <w:tmpl w:val="A0C65F58"/>
    <w:lvl w:ilvl="0">
      <w:start w:val="1"/>
      <w:numFmt w:val="decimal"/>
      <w:suff w:val="space"/>
      <w:lvlText w:val="%1."/>
      <w:lvlJc w:val="left"/>
      <w:pPr>
        <w:ind w:left="152" w:firstLine="720"/>
      </w:pPr>
    </w:lvl>
    <w:lvl w:ilvl="1">
      <w:start w:val="1"/>
      <w:numFmt w:val="decimal"/>
      <w:suff w:val="space"/>
      <w:lvlText w:val="%1.%2."/>
      <w:lvlJc w:val="left"/>
      <w:pPr>
        <w:ind w:left="152" w:firstLine="720"/>
      </w:pPr>
    </w:lvl>
    <w:lvl w:ilvl="2">
      <w:start w:val="1"/>
      <w:numFmt w:val="decimal"/>
      <w:suff w:val="space"/>
      <w:lvlText w:val="%1.%2.%3."/>
      <w:lvlJc w:val="left"/>
      <w:pPr>
        <w:ind w:left="152" w:firstLine="720"/>
      </w:pPr>
    </w:lvl>
    <w:lvl w:ilvl="3">
      <w:start w:val="1"/>
      <w:numFmt w:val="decimal"/>
      <w:suff w:val="space"/>
      <w:lvlText w:val="%1.%2.%3.%4."/>
      <w:lvlJc w:val="left"/>
      <w:pPr>
        <w:ind w:left="152" w:firstLine="720"/>
      </w:pPr>
    </w:lvl>
    <w:lvl w:ilvl="4">
      <w:start w:val="1"/>
      <w:numFmt w:val="decimal"/>
      <w:suff w:val="space"/>
      <w:lvlText w:val="%1.%2.%3.%4.%5."/>
      <w:lvlJc w:val="left"/>
      <w:pPr>
        <w:ind w:left="152" w:firstLine="720"/>
      </w:pPr>
    </w:lvl>
    <w:lvl w:ilvl="5">
      <w:start w:val="1"/>
      <w:numFmt w:val="decimal"/>
      <w:lvlText w:val="%1.%2.%3.%4.%5.%6."/>
      <w:lvlJc w:val="left"/>
      <w:pPr>
        <w:tabs>
          <w:tab w:val="num" w:pos="1876"/>
        </w:tabs>
        <w:ind w:left="1876" w:hanging="936"/>
      </w:pPr>
    </w:lvl>
    <w:lvl w:ilvl="6">
      <w:start w:val="1"/>
      <w:numFmt w:val="decimal"/>
      <w:lvlText w:val="%1.%2.%3.%4.%5.%6.%7."/>
      <w:lvlJc w:val="left"/>
      <w:pPr>
        <w:tabs>
          <w:tab w:val="num" w:pos="2380"/>
        </w:tabs>
        <w:ind w:left="2380" w:hanging="1080"/>
      </w:pPr>
    </w:lvl>
    <w:lvl w:ilvl="7">
      <w:start w:val="1"/>
      <w:numFmt w:val="decimal"/>
      <w:lvlText w:val="%1.%2.%3.%4.%5.%6.%7.%8."/>
      <w:lvlJc w:val="left"/>
      <w:pPr>
        <w:tabs>
          <w:tab w:val="num" w:pos="2884"/>
        </w:tabs>
        <w:ind w:left="2884" w:hanging="1224"/>
      </w:pPr>
    </w:lvl>
    <w:lvl w:ilvl="8">
      <w:start w:val="1"/>
      <w:numFmt w:val="decimal"/>
      <w:lvlText w:val="%1.%2.%3.%4.%5.%6.%7.%8.%9."/>
      <w:lvlJc w:val="left"/>
      <w:pPr>
        <w:tabs>
          <w:tab w:val="num" w:pos="3460"/>
        </w:tabs>
        <w:ind w:left="3460" w:hanging="1440"/>
      </w:pPr>
    </w:lvl>
  </w:abstractNum>
  <w:abstractNum w:abstractNumId="3">
    <w:nsid w:val="3BE57920"/>
    <w:multiLevelType w:val="hybridMultilevel"/>
    <w:tmpl w:val="01F42926"/>
    <w:lvl w:ilvl="0" w:tplc="F9F85866">
      <w:start w:val="1"/>
      <w:numFmt w:val="decimal"/>
      <w:lvlText w:val="%1)"/>
      <w:lvlJc w:val="left"/>
      <w:pPr>
        <w:ind w:left="112" w:hanging="405"/>
      </w:pPr>
      <w:rPr>
        <w:rFonts w:ascii="Times New Roman" w:eastAsia="Times New Roman" w:hAnsi="Times New Roman" w:cs="Times New Roman" w:hint="default"/>
        <w:w w:val="100"/>
        <w:sz w:val="28"/>
        <w:szCs w:val="28"/>
        <w:lang w:val="ru-RU" w:eastAsia="en-US" w:bidi="ar-SA"/>
      </w:rPr>
    </w:lvl>
    <w:lvl w:ilvl="1" w:tplc="DA22F9F4">
      <w:numFmt w:val="bullet"/>
      <w:lvlText w:val="•"/>
      <w:lvlJc w:val="left"/>
      <w:pPr>
        <w:ind w:left="1128" w:hanging="405"/>
      </w:pPr>
      <w:rPr>
        <w:rFonts w:hint="default"/>
        <w:lang w:val="ru-RU" w:eastAsia="en-US" w:bidi="ar-SA"/>
      </w:rPr>
    </w:lvl>
    <w:lvl w:ilvl="2" w:tplc="AE6CF99A">
      <w:numFmt w:val="bullet"/>
      <w:lvlText w:val="•"/>
      <w:lvlJc w:val="left"/>
      <w:pPr>
        <w:ind w:left="2137" w:hanging="405"/>
      </w:pPr>
      <w:rPr>
        <w:rFonts w:hint="default"/>
        <w:lang w:val="ru-RU" w:eastAsia="en-US" w:bidi="ar-SA"/>
      </w:rPr>
    </w:lvl>
    <w:lvl w:ilvl="3" w:tplc="3A5AE994">
      <w:numFmt w:val="bullet"/>
      <w:lvlText w:val="•"/>
      <w:lvlJc w:val="left"/>
      <w:pPr>
        <w:ind w:left="3145" w:hanging="405"/>
      </w:pPr>
      <w:rPr>
        <w:rFonts w:hint="default"/>
        <w:lang w:val="ru-RU" w:eastAsia="en-US" w:bidi="ar-SA"/>
      </w:rPr>
    </w:lvl>
    <w:lvl w:ilvl="4" w:tplc="7E004832">
      <w:numFmt w:val="bullet"/>
      <w:lvlText w:val="•"/>
      <w:lvlJc w:val="left"/>
      <w:pPr>
        <w:ind w:left="4154" w:hanging="405"/>
      </w:pPr>
      <w:rPr>
        <w:rFonts w:hint="default"/>
        <w:lang w:val="ru-RU" w:eastAsia="en-US" w:bidi="ar-SA"/>
      </w:rPr>
    </w:lvl>
    <w:lvl w:ilvl="5" w:tplc="10586F5E">
      <w:numFmt w:val="bullet"/>
      <w:lvlText w:val="•"/>
      <w:lvlJc w:val="left"/>
      <w:pPr>
        <w:ind w:left="5162" w:hanging="405"/>
      </w:pPr>
      <w:rPr>
        <w:rFonts w:hint="default"/>
        <w:lang w:val="ru-RU" w:eastAsia="en-US" w:bidi="ar-SA"/>
      </w:rPr>
    </w:lvl>
    <w:lvl w:ilvl="6" w:tplc="E9342C36">
      <w:numFmt w:val="bullet"/>
      <w:lvlText w:val="•"/>
      <w:lvlJc w:val="left"/>
      <w:pPr>
        <w:ind w:left="6171" w:hanging="405"/>
      </w:pPr>
      <w:rPr>
        <w:rFonts w:hint="default"/>
        <w:lang w:val="ru-RU" w:eastAsia="en-US" w:bidi="ar-SA"/>
      </w:rPr>
    </w:lvl>
    <w:lvl w:ilvl="7" w:tplc="58D2DA14">
      <w:numFmt w:val="bullet"/>
      <w:lvlText w:val="•"/>
      <w:lvlJc w:val="left"/>
      <w:pPr>
        <w:ind w:left="7179" w:hanging="405"/>
      </w:pPr>
      <w:rPr>
        <w:rFonts w:hint="default"/>
        <w:lang w:val="ru-RU" w:eastAsia="en-US" w:bidi="ar-SA"/>
      </w:rPr>
    </w:lvl>
    <w:lvl w:ilvl="8" w:tplc="E2300ADA">
      <w:numFmt w:val="bullet"/>
      <w:lvlText w:val="•"/>
      <w:lvlJc w:val="left"/>
      <w:pPr>
        <w:ind w:left="8188" w:hanging="405"/>
      </w:pPr>
      <w:rPr>
        <w:rFonts w:hint="default"/>
        <w:lang w:val="ru-RU" w:eastAsia="en-US" w:bidi="ar-SA"/>
      </w:rPr>
    </w:lvl>
  </w:abstractNum>
  <w:abstractNum w:abstractNumId="4">
    <w:nsid w:val="45C85EDF"/>
    <w:multiLevelType w:val="multilevel"/>
    <w:tmpl w:val="9E98DCB4"/>
    <w:lvl w:ilvl="0">
      <w:start w:val="1"/>
      <w:numFmt w:val="decimal"/>
      <w:lvlText w:val="%1."/>
      <w:lvlJc w:val="left"/>
      <w:pPr>
        <w:tabs>
          <w:tab w:val="num" w:pos="720"/>
        </w:tabs>
        <w:ind w:left="720" w:hanging="360"/>
      </w:pPr>
      <w:rPr>
        <w:i/>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F03F5"/>
    <w:multiLevelType w:val="multilevel"/>
    <w:tmpl w:val="E35CDE5C"/>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274"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6">
    <w:nsid w:val="71692AB6"/>
    <w:multiLevelType w:val="hybridMultilevel"/>
    <w:tmpl w:val="6A9A0F8C"/>
    <w:lvl w:ilvl="0" w:tplc="B8FC3E3A">
      <w:start w:val="1"/>
      <w:numFmt w:val="decimal"/>
      <w:lvlText w:val="%1)"/>
      <w:lvlJc w:val="left"/>
      <w:pPr>
        <w:ind w:left="112" w:hanging="393"/>
      </w:pPr>
      <w:rPr>
        <w:rFonts w:ascii="Times New Roman" w:eastAsia="Times New Roman" w:hAnsi="Times New Roman" w:cs="Times New Roman" w:hint="default"/>
        <w:w w:val="100"/>
        <w:sz w:val="28"/>
        <w:szCs w:val="28"/>
        <w:lang w:val="ru-RU" w:eastAsia="en-US" w:bidi="ar-SA"/>
      </w:rPr>
    </w:lvl>
    <w:lvl w:ilvl="1" w:tplc="94D2E29E">
      <w:numFmt w:val="bullet"/>
      <w:lvlText w:val="•"/>
      <w:lvlJc w:val="left"/>
      <w:pPr>
        <w:ind w:left="1128" w:hanging="393"/>
      </w:pPr>
      <w:rPr>
        <w:rFonts w:hint="default"/>
        <w:lang w:val="ru-RU" w:eastAsia="en-US" w:bidi="ar-SA"/>
      </w:rPr>
    </w:lvl>
    <w:lvl w:ilvl="2" w:tplc="69D2039A">
      <w:numFmt w:val="bullet"/>
      <w:lvlText w:val="•"/>
      <w:lvlJc w:val="left"/>
      <w:pPr>
        <w:ind w:left="2137" w:hanging="393"/>
      </w:pPr>
      <w:rPr>
        <w:rFonts w:hint="default"/>
        <w:lang w:val="ru-RU" w:eastAsia="en-US" w:bidi="ar-SA"/>
      </w:rPr>
    </w:lvl>
    <w:lvl w:ilvl="3" w:tplc="68FC26B2">
      <w:numFmt w:val="bullet"/>
      <w:lvlText w:val="•"/>
      <w:lvlJc w:val="left"/>
      <w:pPr>
        <w:ind w:left="3145" w:hanging="393"/>
      </w:pPr>
      <w:rPr>
        <w:rFonts w:hint="default"/>
        <w:lang w:val="ru-RU" w:eastAsia="en-US" w:bidi="ar-SA"/>
      </w:rPr>
    </w:lvl>
    <w:lvl w:ilvl="4" w:tplc="CBE2120E">
      <w:numFmt w:val="bullet"/>
      <w:lvlText w:val="•"/>
      <w:lvlJc w:val="left"/>
      <w:pPr>
        <w:ind w:left="4154" w:hanging="393"/>
      </w:pPr>
      <w:rPr>
        <w:rFonts w:hint="default"/>
        <w:lang w:val="ru-RU" w:eastAsia="en-US" w:bidi="ar-SA"/>
      </w:rPr>
    </w:lvl>
    <w:lvl w:ilvl="5" w:tplc="EDD6B85E">
      <w:numFmt w:val="bullet"/>
      <w:lvlText w:val="•"/>
      <w:lvlJc w:val="left"/>
      <w:pPr>
        <w:ind w:left="5162" w:hanging="393"/>
      </w:pPr>
      <w:rPr>
        <w:rFonts w:hint="default"/>
        <w:lang w:val="ru-RU" w:eastAsia="en-US" w:bidi="ar-SA"/>
      </w:rPr>
    </w:lvl>
    <w:lvl w:ilvl="6" w:tplc="9E187B80">
      <w:numFmt w:val="bullet"/>
      <w:lvlText w:val="•"/>
      <w:lvlJc w:val="left"/>
      <w:pPr>
        <w:ind w:left="6171" w:hanging="393"/>
      </w:pPr>
      <w:rPr>
        <w:rFonts w:hint="default"/>
        <w:lang w:val="ru-RU" w:eastAsia="en-US" w:bidi="ar-SA"/>
      </w:rPr>
    </w:lvl>
    <w:lvl w:ilvl="7" w:tplc="58A2C9BE">
      <w:numFmt w:val="bullet"/>
      <w:lvlText w:val="•"/>
      <w:lvlJc w:val="left"/>
      <w:pPr>
        <w:ind w:left="7179" w:hanging="393"/>
      </w:pPr>
      <w:rPr>
        <w:rFonts w:hint="default"/>
        <w:lang w:val="ru-RU" w:eastAsia="en-US" w:bidi="ar-SA"/>
      </w:rPr>
    </w:lvl>
    <w:lvl w:ilvl="8" w:tplc="0582A34E">
      <w:numFmt w:val="bullet"/>
      <w:lvlText w:val="•"/>
      <w:lvlJc w:val="left"/>
      <w:pPr>
        <w:ind w:left="8188" w:hanging="393"/>
      </w:pPr>
      <w:rPr>
        <w:rFonts w:hint="default"/>
        <w:lang w:val="ru-RU" w:eastAsia="en-US" w:bidi="ar-SA"/>
      </w:rPr>
    </w:lvl>
  </w:abstractNum>
  <w:abstractNum w:abstractNumId="7">
    <w:nsid w:val="71E523EF"/>
    <w:multiLevelType w:val="multilevel"/>
    <w:tmpl w:val="80524DF2"/>
    <w:lvl w:ilvl="0">
      <w:start w:val="4"/>
      <w:numFmt w:val="decimal"/>
      <w:lvlText w:val="%1."/>
      <w:lvlJc w:val="left"/>
      <w:pPr>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473E2"/>
    <w:multiLevelType w:val="multilevel"/>
    <w:tmpl w:val="E8C8C212"/>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2966466F"/>
    <w:rsid w:val="000100A0"/>
    <w:rsid w:val="00014501"/>
    <w:rsid w:val="000241A8"/>
    <w:rsid w:val="000366B8"/>
    <w:rsid w:val="000443E9"/>
    <w:rsid w:val="0006414D"/>
    <w:rsid w:val="000651C1"/>
    <w:rsid w:val="0006549D"/>
    <w:rsid w:val="00066C43"/>
    <w:rsid w:val="00071C9F"/>
    <w:rsid w:val="00073FF5"/>
    <w:rsid w:val="00086DE9"/>
    <w:rsid w:val="000A4012"/>
    <w:rsid w:val="000A748C"/>
    <w:rsid w:val="000C1A67"/>
    <w:rsid w:val="000D2EF1"/>
    <w:rsid w:val="00101732"/>
    <w:rsid w:val="00101908"/>
    <w:rsid w:val="00111A15"/>
    <w:rsid w:val="00125AE4"/>
    <w:rsid w:val="0014145A"/>
    <w:rsid w:val="00152091"/>
    <w:rsid w:val="00155347"/>
    <w:rsid w:val="00160B3C"/>
    <w:rsid w:val="001627A0"/>
    <w:rsid w:val="0019383C"/>
    <w:rsid w:val="001A60C0"/>
    <w:rsid w:val="001F18B2"/>
    <w:rsid w:val="001F1FB2"/>
    <w:rsid w:val="00206731"/>
    <w:rsid w:val="00215143"/>
    <w:rsid w:val="002252C2"/>
    <w:rsid w:val="002265C8"/>
    <w:rsid w:val="00263C48"/>
    <w:rsid w:val="00272179"/>
    <w:rsid w:val="002733AE"/>
    <w:rsid w:val="00274453"/>
    <w:rsid w:val="00284D40"/>
    <w:rsid w:val="0028712A"/>
    <w:rsid w:val="0028774F"/>
    <w:rsid w:val="002879FC"/>
    <w:rsid w:val="002910A3"/>
    <w:rsid w:val="002A6D2A"/>
    <w:rsid w:val="002B41AA"/>
    <w:rsid w:val="002B5055"/>
    <w:rsid w:val="002C147F"/>
    <w:rsid w:val="002E4501"/>
    <w:rsid w:val="002F661E"/>
    <w:rsid w:val="00301E1D"/>
    <w:rsid w:val="00317C7A"/>
    <w:rsid w:val="00321D2B"/>
    <w:rsid w:val="0033325E"/>
    <w:rsid w:val="00356716"/>
    <w:rsid w:val="003570DF"/>
    <w:rsid w:val="00360585"/>
    <w:rsid w:val="00387B54"/>
    <w:rsid w:val="003911FA"/>
    <w:rsid w:val="003955B2"/>
    <w:rsid w:val="00396182"/>
    <w:rsid w:val="003A679E"/>
    <w:rsid w:val="003A753D"/>
    <w:rsid w:val="003B321C"/>
    <w:rsid w:val="003C5AC1"/>
    <w:rsid w:val="003E3420"/>
    <w:rsid w:val="003E4A72"/>
    <w:rsid w:val="003E63FB"/>
    <w:rsid w:val="003E6863"/>
    <w:rsid w:val="003F234D"/>
    <w:rsid w:val="004005AB"/>
    <w:rsid w:val="00406B4F"/>
    <w:rsid w:val="00412BCE"/>
    <w:rsid w:val="00423CA1"/>
    <w:rsid w:val="00430A9C"/>
    <w:rsid w:val="004366C0"/>
    <w:rsid w:val="00440F5C"/>
    <w:rsid w:val="004813E6"/>
    <w:rsid w:val="00481663"/>
    <w:rsid w:val="00495CBF"/>
    <w:rsid w:val="00496B03"/>
    <w:rsid w:val="004B0E26"/>
    <w:rsid w:val="004B6A3C"/>
    <w:rsid w:val="004C0523"/>
    <w:rsid w:val="004D0A9F"/>
    <w:rsid w:val="004D0DA5"/>
    <w:rsid w:val="004D5728"/>
    <w:rsid w:val="004E647C"/>
    <w:rsid w:val="004F2D91"/>
    <w:rsid w:val="00507DC4"/>
    <w:rsid w:val="005110AB"/>
    <w:rsid w:val="00513EC8"/>
    <w:rsid w:val="00531F06"/>
    <w:rsid w:val="00535C1C"/>
    <w:rsid w:val="005510C9"/>
    <w:rsid w:val="00552E94"/>
    <w:rsid w:val="00554015"/>
    <w:rsid w:val="00554244"/>
    <w:rsid w:val="005646FF"/>
    <w:rsid w:val="00571383"/>
    <w:rsid w:val="00594024"/>
    <w:rsid w:val="005A16C0"/>
    <w:rsid w:val="005A41FB"/>
    <w:rsid w:val="005B013A"/>
    <w:rsid w:val="005C0E16"/>
    <w:rsid w:val="005F6622"/>
    <w:rsid w:val="00602D24"/>
    <w:rsid w:val="00621598"/>
    <w:rsid w:val="00623595"/>
    <w:rsid w:val="00637766"/>
    <w:rsid w:val="006478E1"/>
    <w:rsid w:val="006532D2"/>
    <w:rsid w:val="00655DBA"/>
    <w:rsid w:val="00674F3B"/>
    <w:rsid w:val="00685F8A"/>
    <w:rsid w:val="0069201C"/>
    <w:rsid w:val="006B525F"/>
    <w:rsid w:val="006B6364"/>
    <w:rsid w:val="006B7F7C"/>
    <w:rsid w:val="006E768E"/>
    <w:rsid w:val="006F7EC6"/>
    <w:rsid w:val="007008C9"/>
    <w:rsid w:val="00713EEE"/>
    <w:rsid w:val="00717E70"/>
    <w:rsid w:val="00724965"/>
    <w:rsid w:val="00732088"/>
    <w:rsid w:val="00741E07"/>
    <w:rsid w:val="00746CE4"/>
    <w:rsid w:val="007475D9"/>
    <w:rsid w:val="00764F41"/>
    <w:rsid w:val="00766236"/>
    <w:rsid w:val="007723C8"/>
    <w:rsid w:val="007741D0"/>
    <w:rsid w:val="00776DB8"/>
    <w:rsid w:val="007A2C0C"/>
    <w:rsid w:val="007A52C3"/>
    <w:rsid w:val="007C128F"/>
    <w:rsid w:val="007D3175"/>
    <w:rsid w:val="007E0494"/>
    <w:rsid w:val="007E66E0"/>
    <w:rsid w:val="007F2881"/>
    <w:rsid w:val="0080131C"/>
    <w:rsid w:val="00803868"/>
    <w:rsid w:val="00810092"/>
    <w:rsid w:val="008304C2"/>
    <w:rsid w:val="00836552"/>
    <w:rsid w:val="00843A51"/>
    <w:rsid w:val="008567D7"/>
    <w:rsid w:val="00860020"/>
    <w:rsid w:val="0086413E"/>
    <w:rsid w:val="0087046C"/>
    <w:rsid w:val="008725D9"/>
    <w:rsid w:val="008808A0"/>
    <w:rsid w:val="00883F4E"/>
    <w:rsid w:val="00891416"/>
    <w:rsid w:val="00894527"/>
    <w:rsid w:val="008B247C"/>
    <w:rsid w:val="008B3B6A"/>
    <w:rsid w:val="008B7E2E"/>
    <w:rsid w:val="008E5126"/>
    <w:rsid w:val="008E79B6"/>
    <w:rsid w:val="00923F33"/>
    <w:rsid w:val="009335BD"/>
    <w:rsid w:val="00941A52"/>
    <w:rsid w:val="009448C8"/>
    <w:rsid w:val="0095648E"/>
    <w:rsid w:val="0098060F"/>
    <w:rsid w:val="00987F5D"/>
    <w:rsid w:val="009946D4"/>
    <w:rsid w:val="00995A24"/>
    <w:rsid w:val="009B2F92"/>
    <w:rsid w:val="009C5C25"/>
    <w:rsid w:val="009E7C88"/>
    <w:rsid w:val="009F37C0"/>
    <w:rsid w:val="009F4C33"/>
    <w:rsid w:val="00A03844"/>
    <w:rsid w:val="00A15458"/>
    <w:rsid w:val="00A310F6"/>
    <w:rsid w:val="00A324E3"/>
    <w:rsid w:val="00A36B13"/>
    <w:rsid w:val="00A64FF6"/>
    <w:rsid w:val="00A71576"/>
    <w:rsid w:val="00A74455"/>
    <w:rsid w:val="00A80FF1"/>
    <w:rsid w:val="00A85D1A"/>
    <w:rsid w:val="00A8667B"/>
    <w:rsid w:val="00A913C3"/>
    <w:rsid w:val="00A91A5C"/>
    <w:rsid w:val="00AB6822"/>
    <w:rsid w:val="00AC41AC"/>
    <w:rsid w:val="00AD1709"/>
    <w:rsid w:val="00AD607B"/>
    <w:rsid w:val="00AE0A05"/>
    <w:rsid w:val="00AE43A5"/>
    <w:rsid w:val="00AF2DCE"/>
    <w:rsid w:val="00AF3C8F"/>
    <w:rsid w:val="00AF73D3"/>
    <w:rsid w:val="00B072A4"/>
    <w:rsid w:val="00B266A8"/>
    <w:rsid w:val="00B2705B"/>
    <w:rsid w:val="00B2749C"/>
    <w:rsid w:val="00B41A62"/>
    <w:rsid w:val="00B422F9"/>
    <w:rsid w:val="00B42839"/>
    <w:rsid w:val="00B512DB"/>
    <w:rsid w:val="00B51820"/>
    <w:rsid w:val="00B55AF4"/>
    <w:rsid w:val="00B562D0"/>
    <w:rsid w:val="00B7456C"/>
    <w:rsid w:val="00B7581A"/>
    <w:rsid w:val="00B871B7"/>
    <w:rsid w:val="00B9394F"/>
    <w:rsid w:val="00BC16B1"/>
    <w:rsid w:val="00BC3F85"/>
    <w:rsid w:val="00BD32C9"/>
    <w:rsid w:val="00BF7319"/>
    <w:rsid w:val="00C05864"/>
    <w:rsid w:val="00C204FC"/>
    <w:rsid w:val="00C2453C"/>
    <w:rsid w:val="00C450B8"/>
    <w:rsid w:val="00C513F9"/>
    <w:rsid w:val="00C53C93"/>
    <w:rsid w:val="00CA5ACE"/>
    <w:rsid w:val="00CC4896"/>
    <w:rsid w:val="00CD5571"/>
    <w:rsid w:val="00CF1485"/>
    <w:rsid w:val="00D0099E"/>
    <w:rsid w:val="00D07904"/>
    <w:rsid w:val="00D27CEB"/>
    <w:rsid w:val="00D35B41"/>
    <w:rsid w:val="00D37A39"/>
    <w:rsid w:val="00D42FD0"/>
    <w:rsid w:val="00D51CB0"/>
    <w:rsid w:val="00D52B41"/>
    <w:rsid w:val="00D60625"/>
    <w:rsid w:val="00D62895"/>
    <w:rsid w:val="00D655E8"/>
    <w:rsid w:val="00D6692E"/>
    <w:rsid w:val="00D83453"/>
    <w:rsid w:val="00DA05DA"/>
    <w:rsid w:val="00DA20D3"/>
    <w:rsid w:val="00DA494A"/>
    <w:rsid w:val="00DC4F1B"/>
    <w:rsid w:val="00DD3F9D"/>
    <w:rsid w:val="00DF49E1"/>
    <w:rsid w:val="00DF7FEF"/>
    <w:rsid w:val="00E041EB"/>
    <w:rsid w:val="00E06083"/>
    <w:rsid w:val="00E11018"/>
    <w:rsid w:val="00E13847"/>
    <w:rsid w:val="00E13C4E"/>
    <w:rsid w:val="00E149D1"/>
    <w:rsid w:val="00E1677F"/>
    <w:rsid w:val="00E17561"/>
    <w:rsid w:val="00E336D9"/>
    <w:rsid w:val="00E34495"/>
    <w:rsid w:val="00E4741E"/>
    <w:rsid w:val="00E54408"/>
    <w:rsid w:val="00E84FA1"/>
    <w:rsid w:val="00E85B9C"/>
    <w:rsid w:val="00E91A57"/>
    <w:rsid w:val="00E978AE"/>
    <w:rsid w:val="00EE1F6D"/>
    <w:rsid w:val="00EE64FB"/>
    <w:rsid w:val="00EF0EF5"/>
    <w:rsid w:val="00EF32ED"/>
    <w:rsid w:val="00EF4BBD"/>
    <w:rsid w:val="00EF52A3"/>
    <w:rsid w:val="00EF66CF"/>
    <w:rsid w:val="00F25598"/>
    <w:rsid w:val="00F26DBF"/>
    <w:rsid w:val="00F404BC"/>
    <w:rsid w:val="00F42E35"/>
    <w:rsid w:val="00F442E7"/>
    <w:rsid w:val="00F469A4"/>
    <w:rsid w:val="00F47222"/>
    <w:rsid w:val="00F5278E"/>
    <w:rsid w:val="00F66874"/>
    <w:rsid w:val="00F677AB"/>
    <w:rsid w:val="00F82F71"/>
    <w:rsid w:val="00F870B7"/>
    <w:rsid w:val="00F91043"/>
    <w:rsid w:val="00F95749"/>
    <w:rsid w:val="00FA61C5"/>
    <w:rsid w:val="00FB0633"/>
    <w:rsid w:val="00FB1720"/>
    <w:rsid w:val="00FC536B"/>
    <w:rsid w:val="00FC7616"/>
    <w:rsid w:val="00FE1AD5"/>
    <w:rsid w:val="2966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D9"/>
    <w:rPr>
      <w:rFonts w:eastAsia="Times New Roman" w:cs="Times New Roman"/>
      <w:sz w:val="24"/>
      <w:lang w:val="ru-RU" w:bidi="ar-SA"/>
    </w:rPr>
  </w:style>
  <w:style w:type="paragraph" w:styleId="1">
    <w:name w:val="heading 1"/>
    <w:basedOn w:val="a"/>
    <w:next w:val="a"/>
    <w:qFormat/>
    <w:rsid w:val="007475D9"/>
    <w:pPr>
      <w:keepNext/>
      <w:numPr>
        <w:numId w:val="1"/>
      </w:numPr>
      <w:outlineLvl w:val="0"/>
    </w:pPr>
    <w:rPr>
      <w:rFonts w:ascii="Cambria" w:hAnsi="Cambria" w:cs="Cambria"/>
      <w:b/>
      <w:bCs/>
      <w:kern w:val="2"/>
      <w:sz w:val="32"/>
      <w:szCs w:val="32"/>
    </w:rPr>
  </w:style>
  <w:style w:type="paragraph" w:styleId="2">
    <w:name w:val="heading 2"/>
    <w:basedOn w:val="a"/>
    <w:next w:val="a"/>
    <w:qFormat/>
    <w:rsid w:val="007475D9"/>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rsid w:val="007475D9"/>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rsid w:val="007475D9"/>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475D9"/>
  </w:style>
  <w:style w:type="character" w:customStyle="1" w:styleId="WW8Num2z0">
    <w:name w:val="WW8Num2z0"/>
    <w:qFormat/>
    <w:rsid w:val="007475D9"/>
  </w:style>
  <w:style w:type="character" w:customStyle="1" w:styleId="WW8Num2z1">
    <w:name w:val="WW8Num2z1"/>
    <w:qFormat/>
    <w:rsid w:val="007475D9"/>
  </w:style>
  <w:style w:type="character" w:customStyle="1" w:styleId="WW8Num2z2">
    <w:name w:val="WW8Num2z2"/>
    <w:qFormat/>
    <w:rsid w:val="007475D9"/>
  </w:style>
  <w:style w:type="character" w:customStyle="1" w:styleId="WW8Num2z3">
    <w:name w:val="WW8Num2z3"/>
    <w:qFormat/>
    <w:rsid w:val="007475D9"/>
  </w:style>
  <w:style w:type="character" w:customStyle="1" w:styleId="WW8Num2z4">
    <w:name w:val="WW8Num2z4"/>
    <w:qFormat/>
    <w:rsid w:val="007475D9"/>
  </w:style>
  <w:style w:type="character" w:customStyle="1" w:styleId="WW8Num2z5">
    <w:name w:val="WW8Num2z5"/>
    <w:qFormat/>
    <w:rsid w:val="007475D9"/>
  </w:style>
  <w:style w:type="character" w:customStyle="1" w:styleId="WW8Num2z6">
    <w:name w:val="WW8Num2z6"/>
    <w:qFormat/>
    <w:rsid w:val="007475D9"/>
  </w:style>
  <w:style w:type="character" w:customStyle="1" w:styleId="WW8Num2z7">
    <w:name w:val="WW8Num2z7"/>
    <w:qFormat/>
    <w:rsid w:val="007475D9"/>
  </w:style>
  <w:style w:type="character" w:customStyle="1" w:styleId="WW8Num2z8">
    <w:name w:val="WW8Num2z8"/>
    <w:qFormat/>
    <w:rsid w:val="007475D9"/>
  </w:style>
  <w:style w:type="character" w:customStyle="1" w:styleId="WW8Num3z0">
    <w:name w:val="WW8Num3z0"/>
    <w:qFormat/>
    <w:rsid w:val="007475D9"/>
    <w:rPr>
      <w:rFonts w:ascii="Times New Roman" w:hAnsi="Times New Roman" w:cs="Times New Roman"/>
    </w:rPr>
  </w:style>
  <w:style w:type="character" w:customStyle="1" w:styleId="WW8Num4z0">
    <w:name w:val="WW8Num4z0"/>
    <w:qFormat/>
    <w:rsid w:val="007475D9"/>
  </w:style>
  <w:style w:type="character" w:customStyle="1" w:styleId="WW8Num4z1">
    <w:name w:val="WW8Num4z1"/>
    <w:qFormat/>
    <w:rsid w:val="007475D9"/>
  </w:style>
  <w:style w:type="character" w:customStyle="1" w:styleId="WW8Num4z2">
    <w:name w:val="WW8Num4z2"/>
    <w:qFormat/>
    <w:rsid w:val="007475D9"/>
  </w:style>
  <w:style w:type="character" w:customStyle="1" w:styleId="WW8Num4z3">
    <w:name w:val="WW8Num4z3"/>
    <w:qFormat/>
    <w:rsid w:val="007475D9"/>
  </w:style>
  <w:style w:type="character" w:customStyle="1" w:styleId="WW8Num4z4">
    <w:name w:val="WW8Num4z4"/>
    <w:qFormat/>
    <w:rsid w:val="007475D9"/>
  </w:style>
  <w:style w:type="character" w:customStyle="1" w:styleId="WW8Num4z5">
    <w:name w:val="WW8Num4z5"/>
    <w:qFormat/>
    <w:rsid w:val="007475D9"/>
  </w:style>
  <w:style w:type="character" w:customStyle="1" w:styleId="WW8Num4z6">
    <w:name w:val="WW8Num4z6"/>
    <w:qFormat/>
    <w:rsid w:val="007475D9"/>
  </w:style>
  <w:style w:type="character" w:customStyle="1" w:styleId="WW8Num4z7">
    <w:name w:val="WW8Num4z7"/>
    <w:qFormat/>
    <w:rsid w:val="007475D9"/>
  </w:style>
  <w:style w:type="character" w:customStyle="1" w:styleId="WW8Num4z8">
    <w:name w:val="WW8Num4z8"/>
    <w:qFormat/>
    <w:rsid w:val="007475D9"/>
  </w:style>
  <w:style w:type="character" w:customStyle="1" w:styleId="WW8Num5z0">
    <w:name w:val="WW8Num5z0"/>
    <w:qFormat/>
    <w:rsid w:val="007475D9"/>
  </w:style>
  <w:style w:type="character" w:customStyle="1" w:styleId="WW8Num5z1">
    <w:name w:val="WW8Num5z1"/>
    <w:qFormat/>
    <w:rsid w:val="007475D9"/>
  </w:style>
  <w:style w:type="character" w:customStyle="1" w:styleId="WW8Num5z2">
    <w:name w:val="WW8Num5z2"/>
    <w:qFormat/>
    <w:rsid w:val="007475D9"/>
  </w:style>
  <w:style w:type="character" w:customStyle="1" w:styleId="WW8Num5z3">
    <w:name w:val="WW8Num5z3"/>
    <w:qFormat/>
    <w:rsid w:val="007475D9"/>
  </w:style>
  <w:style w:type="character" w:customStyle="1" w:styleId="WW8Num5z4">
    <w:name w:val="WW8Num5z4"/>
    <w:qFormat/>
    <w:rsid w:val="007475D9"/>
  </w:style>
  <w:style w:type="character" w:customStyle="1" w:styleId="WW8Num5z5">
    <w:name w:val="WW8Num5z5"/>
    <w:qFormat/>
    <w:rsid w:val="007475D9"/>
  </w:style>
  <w:style w:type="character" w:customStyle="1" w:styleId="WW8Num5z6">
    <w:name w:val="WW8Num5z6"/>
    <w:qFormat/>
    <w:rsid w:val="007475D9"/>
  </w:style>
  <w:style w:type="character" w:customStyle="1" w:styleId="WW8Num5z7">
    <w:name w:val="WW8Num5z7"/>
    <w:qFormat/>
    <w:rsid w:val="007475D9"/>
  </w:style>
  <w:style w:type="character" w:customStyle="1" w:styleId="WW8Num5z8">
    <w:name w:val="WW8Num5z8"/>
    <w:qFormat/>
    <w:rsid w:val="007475D9"/>
  </w:style>
  <w:style w:type="character" w:customStyle="1" w:styleId="WW8Num6z0">
    <w:name w:val="WW8Num6z0"/>
    <w:qFormat/>
    <w:rsid w:val="007475D9"/>
    <w:rPr>
      <w:i/>
      <w:szCs w:val="20"/>
    </w:rPr>
  </w:style>
  <w:style w:type="character" w:customStyle="1" w:styleId="WW8Num6z1">
    <w:name w:val="WW8Num6z1"/>
    <w:qFormat/>
    <w:rsid w:val="007475D9"/>
  </w:style>
  <w:style w:type="character" w:customStyle="1" w:styleId="WW8Num6z2">
    <w:name w:val="WW8Num6z2"/>
    <w:qFormat/>
    <w:rsid w:val="007475D9"/>
  </w:style>
  <w:style w:type="character" w:customStyle="1" w:styleId="WW8Num6z3">
    <w:name w:val="WW8Num6z3"/>
    <w:qFormat/>
    <w:rsid w:val="007475D9"/>
  </w:style>
  <w:style w:type="character" w:customStyle="1" w:styleId="WW8Num6z4">
    <w:name w:val="WW8Num6z4"/>
    <w:qFormat/>
    <w:rsid w:val="007475D9"/>
  </w:style>
  <w:style w:type="character" w:customStyle="1" w:styleId="WW8Num6z5">
    <w:name w:val="WW8Num6z5"/>
    <w:qFormat/>
    <w:rsid w:val="007475D9"/>
  </w:style>
  <w:style w:type="character" w:customStyle="1" w:styleId="WW8Num6z6">
    <w:name w:val="WW8Num6z6"/>
    <w:qFormat/>
    <w:rsid w:val="007475D9"/>
  </w:style>
  <w:style w:type="character" w:customStyle="1" w:styleId="WW8Num6z7">
    <w:name w:val="WW8Num6z7"/>
    <w:qFormat/>
    <w:rsid w:val="007475D9"/>
  </w:style>
  <w:style w:type="character" w:customStyle="1" w:styleId="WW8Num6z8">
    <w:name w:val="WW8Num6z8"/>
    <w:qFormat/>
    <w:rsid w:val="007475D9"/>
  </w:style>
  <w:style w:type="character" w:customStyle="1" w:styleId="WW8Num7z0">
    <w:name w:val="WW8Num7z0"/>
    <w:qFormat/>
    <w:rsid w:val="007475D9"/>
  </w:style>
  <w:style w:type="character" w:customStyle="1" w:styleId="WW8Num7z1">
    <w:name w:val="WW8Num7z1"/>
    <w:qFormat/>
    <w:rsid w:val="007475D9"/>
  </w:style>
  <w:style w:type="character" w:customStyle="1" w:styleId="WW8Num7z2">
    <w:name w:val="WW8Num7z2"/>
    <w:qFormat/>
    <w:rsid w:val="007475D9"/>
  </w:style>
  <w:style w:type="character" w:customStyle="1" w:styleId="WW8Num7z3">
    <w:name w:val="WW8Num7z3"/>
    <w:qFormat/>
    <w:rsid w:val="007475D9"/>
  </w:style>
  <w:style w:type="character" w:customStyle="1" w:styleId="WW8Num7z4">
    <w:name w:val="WW8Num7z4"/>
    <w:qFormat/>
    <w:rsid w:val="007475D9"/>
  </w:style>
  <w:style w:type="character" w:customStyle="1" w:styleId="WW8Num7z5">
    <w:name w:val="WW8Num7z5"/>
    <w:qFormat/>
    <w:rsid w:val="007475D9"/>
  </w:style>
  <w:style w:type="character" w:customStyle="1" w:styleId="WW8Num7z6">
    <w:name w:val="WW8Num7z6"/>
    <w:qFormat/>
    <w:rsid w:val="007475D9"/>
  </w:style>
  <w:style w:type="character" w:customStyle="1" w:styleId="WW8Num7z7">
    <w:name w:val="WW8Num7z7"/>
    <w:qFormat/>
    <w:rsid w:val="007475D9"/>
  </w:style>
  <w:style w:type="character" w:customStyle="1" w:styleId="WW8Num7z8">
    <w:name w:val="WW8Num7z8"/>
    <w:qFormat/>
    <w:rsid w:val="007475D9"/>
  </w:style>
  <w:style w:type="character" w:customStyle="1" w:styleId="WW8Num8z0">
    <w:name w:val="WW8Num8z0"/>
    <w:qFormat/>
    <w:rsid w:val="007475D9"/>
  </w:style>
  <w:style w:type="character" w:customStyle="1" w:styleId="WW8Num9z0">
    <w:name w:val="WW8Num9z0"/>
    <w:qFormat/>
    <w:rsid w:val="007475D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7475D9"/>
  </w:style>
  <w:style w:type="character" w:customStyle="1" w:styleId="WW8Num9z2">
    <w:name w:val="WW8Num9z2"/>
    <w:qFormat/>
    <w:rsid w:val="007475D9"/>
  </w:style>
  <w:style w:type="character" w:customStyle="1" w:styleId="WW8Num9z3">
    <w:name w:val="WW8Num9z3"/>
    <w:qFormat/>
    <w:rsid w:val="007475D9"/>
  </w:style>
  <w:style w:type="character" w:customStyle="1" w:styleId="WW8Num9z4">
    <w:name w:val="WW8Num9z4"/>
    <w:qFormat/>
    <w:rsid w:val="007475D9"/>
  </w:style>
  <w:style w:type="character" w:customStyle="1" w:styleId="WW8Num9z5">
    <w:name w:val="WW8Num9z5"/>
    <w:qFormat/>
    <w:rsid w:val="007475D9"/>
  </w:style>
  <w:style w:type="character" w:customStyle="1" w:styleId="WW8Num9z6">
    <w:name w:val="WW8Num9z6"/>
    <w:qFormat/>
    <w:rsid w:val="007475D9"/>
  </w:style>
  <w:style w:type="character" w:customStyle="1" w:styleId="WW8Num9z7">
    <w:name w:val="WW8Num9z7"/>
    <w:qFormat/>
    <w:rsid w:val="007475D9"/>
  </w:style>
  <w:style w:type="character" w:customStyle="1" w:styleId="WW8Num9z8">
    <w:name w:val="WW8Num9z8"/>
    <w:qFormat/>
    <w:rsid w:val="007475D9"/>
  </w:style>
  <w:style w:type="character" w:customStyle="1" w:styleId="WW8Num10z0">
    <w:name w:val="WW8Num10z0"/>
    <w:qFormat/>
    <w:rsid w:val="007475D9"/>
  </w:style>
  <w:style w:type="character" w:customStyle="1" w:styleId="WW8Num10z1">
    <w:name w:val="WW8Num10z1"/>
    <w:qFormat/>
    <w:rsid w:val="007475D9"/>
  </w:style>
  <w:style w:type="character" w:customStyle="1" w:styleId="WW8Num10z2">
    <w:name w:val="WW8Num10z2"/>
    <w:qFormat/>
    <w:rsid w:val="007475D9"/>
  </w:style>
  <w:style w:type="character" w:customStyle="1" w:styleId="WW8Num10z3">
    <w:name w:val="WW8Num10z3"/>
    <w:qFormat/>
    <w:rsid w:val="007475D9"/>
  </w:style>
  <w:style w:type="character" w:customStyle="1" w:styleId="WW8Num10z4">
    <w:name w:val="WW8Num10z4"/>
    <w:qFormat/>
    <w:rsid w:val="007475D9"/>
  </w:style>
  <w:style w:type="character" w:customStyle="1" w:styleId="WW8Num10z5">
    <w:name w:val="WW8Num10z5"/>
    <w:qFormat/>
    <w:rsid w:val="007475D9"/>
  </w:style>
  <w:style w:type="character" w:customStyle="1" w:styleId="WW8Num10z6">
    <w:name w:val="WW8Num10z6"/>
    <w:qFormat/>
    <w:rsid w:val="007475D9"/>
  </w:style>
  <w:style w:type="character" w:customStyle="1" w:styleId="WW8Num10z7">
    <w:name w:val="WW8Num10z7"/>
    <w:qFormat/>
    <w:rsid w:val="007475D9"/>
  </w:style>
  <w:style w:type="character" w:customStyle="1" w:styleId="WW8Num10z8">
    <w:name w:val="WW8Num10z8"/>
    <w:qFormat/>
    <w:rsid w:val="007475D9"/>
  </w:style>
  <w:style w:type="character" w:customStyle="1" w:styleId="WW8Num11z0">
    <w:name w:val="WW8Num11z0"/>
    <w:qFormat/>
    <w:rsid w:val="007475D9"/>
  </w:style>
  <w:style w:type="character" w:customStyle="1" w:styleId="WW8NumSt2z0">
    <w:name w:val="WW8NumSt2z0"/>
    <w:qFormat/>
    <w:rsid w:val="007475D9"/>
    <w:rPr>
      <w:rFonts w:ascii="Times New Roman" w:hAnsi="Times New Roman" w:cs="Times New Roman"/>
    </w:rPr>
  </w:style>
  <w:style w:type="character" w:customStyle="1" w:styleId="InternetLink">
    <w:name w:val="Internet Link"/>
    <w:rsid w:val="007475D9"/>
    <w:rPr>
      <w:color w:val="0000FF"/>
      <w:u w:val="single"/>
    </w:rPr>
  </w:style>
  <w:style w:type="character" w:customStyle="1" w:styleId="FontStyle13">
    <w:name w:val="Font Style13"/>
    <w:qFormat/>
    <w:rsid w:val="007475D9"/>
    <w:rPr>
      <w:rFonts w:ascii="Times New Roman" w:hAnsi="Times New Roman" w:cs="Times New Roman"/>
      <w:sz w:val="22"/>
      <w:szCs w:val="22"/>
    </w:rPr>
  </w:style>
  <w:style w:type="character" w:customStyle="1" w:styleId="FontStyle11">
    <w:name w:val="Font Style11"/>
    <w:qFormat/>
    <w:rsid w:val="007475D9"/>
    <w:rPr>
      <w:rFonts w:ascii="Times New Roman" w:hAnsi="Times New Roman" w:cs="Times New Roman"/>
      <w:sz w:val="24"/>
      <w:szCs w:val="24"/>
    </w:rPr>
  </w:style>
  <w:style w:type="character" w:customStyle="1" w:styleId="a3">
    <w:name w:val="Текст выноски Знак"/>
    <w:qFormat/>
    <w:rsid w:val="007475D9"/>
    <w:rPr>
      <w:rFonts w:ascii="Tahoma" w:hAnsi="Tahoma" w:cs="Tahoma"/>
      <w:sz w:val="16"/>
      <w:szCs w:val="16"/>
    </w:rPr>
  </w:style>
  <w:style w:type="character" w:customStyle="1" w:styleId="a4">
    <w:name w:val="Основной текст Знак"/>
    <w:qFormat/>
    <w:rsid w:val="007475D9"/>
    <w:rPr>
      <w:sz w:val="22"/>
      <w:szCs w:val="22"/>
      <w:shd w:val="clear" w:color="auto" w:fill="FFFFFF"/>
    </w:rPr>
  </w:style>
  <w:style w:type="character" w:customStyle="1" w:styleId="10">
    <w:name w:val="Основной текст Знак1"/>
    <w:qFormat/>
    <w:rsid w:val="007475D9"/>
    <w:rPr>
      <w:sz w:val="24"/>
      <w:szCs w:val="24"/>
    </w:rPr>
  </w:style>
  <w:style w:type="character" w:customStyle="1" w:styleId="11">
    <w:name w:val="Заголовок 1 Знак"/>
    <w:qFormat/>
    <w:rsid w:val="007475D9"/>
    <w:rPr>
      <w:rFonts w:ascii="Cambria" w:hAnsi="Cambria" w:cs="Cambria"/>
      <w:b/>
      <w:bCs/>
      <w:kern w:val="2"/>
      <w:sz w:val="32"/>
      <w:szCs w:val="32"/>
    </w:rPr>
  </w:style>
  <w:style w:type="character" w:customStyle="1" w:styleId="blk">
    <w:name w:val="blk"/>
    <w:qFormat/>
    <w:rsid w:val="007475D9"/>
  </w:style>
  <w:style w:type="character" w:customStyle="1" w:styleId="a5">
    <w:name w:val="Основной текст_"/>
    <w:uiPriority w:val="99"/>
    <w:qFormat/>
    <w:rsid w:val="007475D9"/>
    <w:rPr>
      <w:sz w:val="22"/>
      <w:szCs w:val="22"/>
      <w:shd w:val="clear" w:color="auto" w:fill="FFFFFF"/>
    </w:rPr>
  </w:style>
  <w:style w:type="character" w:customStyle="1" w:styleId="StrongEmphasis">
    <w:name w:val="Strong Emphasis"/>
    <w:qFormat/>
    <w:rsid w:val="007475D9"/>
    <w:rPr>
      <w:b/>
      <w:bCs/>
    </w:rPr>
  </w:style>
  <w:style w:type="character" w:customStyle="1" w:styleId="30">
    <w:name w:val="Основной текст 3 Знак"/>
    <w:qFormat/>
    <w:rsid w:val="007475D9"/>
    <w:rPr>
      <w:sz w:val="16"/>
      <w:szCs w:val="16"/>
    </w:rPr>
  </w:style>
  <w:style w:type="character" w:styleId="a6">
    <w:name w:val="page number"/>
    <w:rsid w:val="007475D9"/>
  </w:style>
  <w:style w:type="character" w:customStyle="1" w:styleId="a7">
    <w:name w:val="Нижний колонтитул Знак"/>
    <w:qFormat/>
    <w:rsid w:val="007475D9"/>
    <w:rPr>
      <w:sz w:val="24"/>
      <w:szCs w:val="24"/>
    </w:rPr>
  </w:style>
  <w:style w:type="character" w:customStyle="1" w:styleId="ConsPlusNonformat">
    <w:name w:val="ConsPlusNonformat Знак Знак"/>
    <w:qFormat/>
    <w:rsid w:val="007475D9"/>
    <w:rPr>
      <w:rFonts w:ascii="Courier New" w:eastAsia="Calibri" w:hAnsi="Courier New" w:cs="Courier New"/>
    </w:rPr>
  </w:style>
  <w:style w:type="character" w:customStyle="1" w:styleId="20">
    <w:name w:val="Заголовок 2 Знак"/>
    <w:qFormat/>
    <w:rsid w:val="007475D9"/>
    <w:rPr>
      <w:sz w:val="28"/>
    </w:rPr>
  </w:style>
  <w:style w:type="character" w:customStyle="1" w:styleId="31">
    <w:name w:val="Заголовок 3 Знак"/>
    <w:qFormat/>
    <w:rsid w:val="007475D9"/>
    <w:rPr>
      <w:rFonts w:ascii="Arial" w:hAnsi="Arial" w:cs="Arial"/>
      <w:b/>
      <w:bCs/>
      <w:sz w:val="26"/>
      <w:szCs w:val="26"/>
    </w:rPr>
  </w:style>
  <w:style w:type="character" w:customStyle="1" w:styleId="40">
    <w:name w:val="Заголовок 4 Знак"/>
    <w:qFormat/>
    <w:rsid w:val="007475D9"/>
    <w:rPr>
      <w:rFonts w:ascii="Cambria" w:hAnsi="Cambria" w:cs="Cambria"/>
      <w:b/>
      <w:bCs/>
      <w:i/>
      <w:iCs/>
      <w:color w:val="4F81BD"/>
      <w:sz w:val="24"/>
      <w:szCs w:val="24"/>
    </w:rPr>
  </w:style>
  <w:style w:type="character" w:customStyle="1" w:styleId="a8">
    <w:name w:val="Основной текст с отступом Знак"/>
    <w:qFormat/>
    <w:rsid w:val="007475D9"/>
    <w:rPr>
      <w:sz w:val="28"/>
    </w:rPr>
  </w:style>
  <w:style w:type="character" w:customStyle="1" w:styleId="HTML">
    <w:name w:val="Стандартный HTML Знак"/>
    <w:qFormat/>
    <w:rsid w:val="007475D9"/>
    <w:rPr>
      <w:rFonts w:ascii="Courier New" w:hAnsi="Courier New" w:cs="Courier New"/>
    </w:rPr>
  </w:style>
  <w:style w:type="character" w:customStyle="1" w:styleId="21">
    <w:name w:val="Основной текст с отступом 2 Знак"/>
    <w:qFormat/>
    <w:rsid w:val="007475D9"/>
    <w:rPr>
      <w:sz w:val="24"/>
      <w:szCs w:val="24"/>
    </w:rPr>
  </w:style>
  <w:style w:type="character" w:customStyle="1" w:styleId="a9">
    <w:name w:val="Верхний колонтитул Знак"/>
    <w:qFormat/>
    <w:rsid w:val="007475D9"/>
    <w:rPr>
      <w:sz w:val="24"/>
      <w:szCs w:val="24"/>
    </w:rPr>
  </w:style>
  <w:style w:type="character" w:customStyle="1" w:styleId="FontStyle21">
    <w:name w:val="Font Style21"/>
    <w:qFormat/>
    <w:rsid w:val="007475D9"/>
    <w:rPr>
      <w:rFonts w:ascii="Times New Roman" w:hAnsi="Times New Roman" w:cs="Times New Roman"/>
      <w:sz w:val="22"/>
      <w:szCs w:val="22"/>
    </w:rPr>
  </w:style>
  <w:style w:type="character" w:customStyle="1" w:styleId="apple-converted-space">
    <w:name w:val="apple-converted-space"/>
    <w:qFormat/>
    <w:rsid w:val="007475D9"/>
  </w:style>
  <w:style w:type="character" w:customStyle="1" w:styleId="VisitedInternetLink">
    <w:name w:val="Visited Internet Link"/>
    <w:rsid w:val="007475D9"/>
    <w:rPr>
      <w:color w:val="800080"/>
      <w:u w:val="single"/>
    </w:rPr>
  </w:style>
  <w:style w:type="character" w:styleId="aa">
    <w:name w:val="Emphasis"/>
    <w:qFormat/>
    <w:rsid w:val="007475D9"/>
    <w:rPr>
      <w:rFonts w:ascii="Times New Roman" w:hAnsi="Times New Roman" w:cs="Times New Roman"/>
      <w:i/>
      <w:iCs/>
    </w:rPr>
  </w:style>
  <w:style w:type="character" w:customStyle="1" w:styleId="serp-urlitem">
    <w:name w:val="serp-url__item"/>
    <w:qFormat/>
    <w:rsid w:val="007475D9"/>
  </w:style>
  <w:style w:type="character" w:customStyle="1" w:styleId="ab">
    <w:name w:val="Схема документа Знак"/>
    <w:qFormat/>
    <w:rsid w:val="007475D9"/>
    <w:rPr>
      <w:sz w:val="24"/>
      <w:szCs w:val="24"/>
    </w:rPr>
  </w:style>
  <w:style w:type="character" w:customStyle="1" w:styleId="s1">
    <w:name w:val="s1"/>
    <w:qFormat/>
    <w:rsid w:val="007475D9"/>
  </w:style>
  <w:style w:type="character" w:customStyle="1" w:styleId="s2">
    <w:name w:val="s2"/>
    <w:qFormat/>
    <w:rsid w:val="007475D9"/>
  </w:style>
  <w:style w:type="character" w:customStyle="1" w:styleId="s4">
    <w:name w:val="s4"/>
    <w:qFormat/>
    <w:rsid w:val="007475D9"/>
  </w:style>
  <w:style w:type="character" w:customStyle="1" w:styleId="s5">
    <w:name w:val="s5"/>
    <w:qFormat/>
    <w:rsid w:val="007475D9"/>
  </w:style>
  <w:style w:type="character" w:customStyle="1" w:styleId="ac">
    <w:name w:val="Название Знак"/>
    <w:qFormat/>
    <w:rsid w:val="007475D9"/>
    <w:rPr>
      <w:sz w:val="28"/>
      <w:szCs w:val="24"/>
    </w:rPr>
  </w:style>
  <w:style w:type="character" w:customStyle="1" w:styleId="ConsPlusTitle">
    <w:name w:val="ConsPlusTitle Знак Знак"/>
    <w:qFormat/>
    <w:rsid w:val="007475D9"/>
    <w:rPr>
      <w:rFonts w:ascii="Calibri" w:eastAsia="Calibri" w:hAnsi="Calibri" w:cs="Calibri"/>
      <w:b/>
      <w:bCs/>
      <w:sz w:val="26"/>
      <w:szCs w:val="26"/>
    </w:rPr>
  </w:style>
  <w:style w:type="character" w:customStyle="1" w:styleId="32">
    <w:name w:val="Основной текст с отступом 3 Знак"/>
    <w:qFormat/>
    <w:rsid w:val="007475D9"/>
    <w:rPr>
      <w:b/>
      <w:sz w:val="28"/>
      <w:szCs w:val="24"/>
      <w:lang w:val="en-US"/>
    </w:rPr>
  </w:style>
  <w:style w:type="character" w:customStyle="1" w:styleId="ad">
    <w:name w:val="Текст сноски Знак"/>
    <w:basedOn w:val="a0"/>
    <w:qFormat/>
    <w:rsid w:val="007475D9"/>
  </w:style>
  <w:style w:type="character" w:customStyle="1" w:styleId="FootnoteCharacters">
    <w:name w:val="Footnote Characters"/>
    <w:qFormat/>
    <w:rsid w:val="007475D9"/>
    <w:rPr>
      <w:vertAlign w:val="superscript"/>
    </w:rPr>
  </w:style>
  <w:style w:type="character" w:customStyle="1" w:styleId="ae">
    <w:name w:val="Гипертекстовая ссылка"/>
    <w:qFormat/>
    <w:rsid w:val="007475D9"/>
    <w:rPr>
      <w:color w:val="008000"/>
    </w:rPr>
  </w:style>
  <w:style w:type="character" w:customStyle="1" w:styleId="af">
    <w:name w:val="Абзац_пост Знак Знак"/>
    <w:qFormat/>
    <w:rsid w:val="007475D9"/>
    <w:rPr>
      <w:sz w:val="26"/>
      <w:szCs w:val="24"/>
      <w:lang w:val="en-US"/>
    </w:rPr>
  </w:style>
  <w:style w:type="character" w:customStyle="1" w:styleId="af0">
    <w:name w:val="Текст концевой сноски Знак"/>
    <w:qFormat/>
    <w:rsid w:val="007475D9"/>
    <w:rPr>
      <w:rFonts w:ascii="Calibri" w:eastAsia="Calibri" w:hAnsi="Calibri" w:cs="Calibri"/>
    </w:rPr>
  </w:style>
  <w:style w:type="character" w:customStyle="1" w:styleId="EndnoteCharacters">
    <w:name w:val="Endnote Characters"/>
    <w:qFormat/>
    <w:rsid w:val="007475D9"/>
    <w:rPr>
      <w:vertAlign w:val="superscript"/>
    </w:rPr>
  </w:style>
  <w:style w:type="character" w:customStyle="1" w:styleId="22">
    <w:name w:val="Основной текст 2 Знак"/>
    <w:qFormat/>
    <w:rsid w:val="007475D9"/>
    <w:rPr>
      <w:rFonts w:ascii="Calibri" w:eastAsia="Calibri" w:hAnsi="Calibri" w:cs="Calibri"/>
      <w:sz w:val="22"/>
      <w:szCs w:val="22"/>
      <w:lang w:val="en-US"/>
    </w:rPr>
  </w:style>
  <w:style w:type="character" w:customStyle="1" w:styleId="12">
    <w:name w:val="Основной шрифт абзаца1"/>
    <w:qFormat/>
    <w:rsid w:val="007475D9"/>
  </w:style>
  <w:style w:type="character" w:customStyle="1" w:styleId="af1">
    <w:name w:val="Основной текст_ Знак"/>
    <w:qFormat/>
    <w:rsid w:val="007475D9"/>
    <w:rPr>
      <w:shd w:val="clear" w:color="auto" w:fill="FFFFFF"/>
    </w:rPr>
  </w:style>
  <w:style w:type="character" w:customStyle="1" w:styleId="23">
    <w:name w:val="Основной текст (2)_ Знак"/>
    <w:qFormat/>
    <w:rsid w:val="007475D9"/>
    <w:rPr>
      <w:shd w:val="clear" w:color="auto" w:fill="FFFFFF"/>
    </w:rPr>
  </w:style>
  <w:style w:type="character" w:customStyle="1" w:styleId="ConsPlusCell">
    <w:name w:val="ConsPlusCell Знак"/>
    <w:qFormat/>
    <w:rsid w:val="007475D9"/>
    <w:rPr>
      <w:rFonts w:ascii="Arial" w:eastAsia="Calibri" w:hAnsi="Arial" w:cs="Arial"/>
    </w:rPr>
  </w:style>
  <w:style w:type="character" w:customStyle="1" w:styleId="41">
    <w:name w:val="Основной текст (4)_"/>
    <w:qFormat/>
    <w:rsid w:val="007475D9"/>
    <w:rPr>
      <w:sz w:val="21"/>
      <w:szCs w:val="21"/>
      <w:shd w:val="clear" w:color="auto" w:fill="FFFFFF"/>
    </w:rPr>
  </w:style>
  <w:style w:type="character" w:customStyle="1" w:styleId="13">
    <w:name w:val="Заголовок №1_ Знак"/>
    <w:qFormat/>
    <w:rsid w:val="007475D9"/>
    <w:rPr>
      <w:shd w:val="clear" w:color="auto" w:fill="FFFFFF"/>
    </w:rPr>
  </w:style>
  <w:style w:type="character" w:customStyle="1" w:styleId="33">
    <w:name w:val="Основной текст (3)_"/>
    <w:qFormat/>
    <w:rsid w:val="007475D9"/>
    <w:rPr>
      <w:shd w:val="clear" w:color="auto" w:fill="FFFFFF"/>
    </w:rPr>
  </w:style>
  <w:style w:type="character" w:customStyle="1" w:styleId="100">
    <w:name w:val="Основной текст + 10"/>
    <w:qFormat/>
    <w:rsid w:val="007475D9"/>
    <w:rPr>
      <w:rFonts w:ascii="Times New Roman" w:hAnsi="Times New Roman" w:cs="Times New Roman"/>
      <w:spacing w:val="0"/>
      <w:sz w:val="21"/>
      <w:szCs w:val="21"/>
    </w:rPr>
  </w:style>
  <w:style w:type="character" w:customStyle="1" w:styleId="af2">
    <w:name w:val="Текст Знак"/>
    <w:qFormat/>
    <w:rsid w:val="007475D9"/>
    <w:rPr>
      <w:rFonts w:ascii="Courier New" w:hAnsi="Courier New" w:cs="Courier New"/>
    </w:rPr>
  </w:style>
  <w:style w:type="paragraph" w:customStyle="1" w:styleId="Heading">
    <w:name w:val="Heading"/>
    <w:basedOn w:val="a"/>
    <w:next w:val="af3"/>
    <w:qFormat/>
    <w:rsid w:val="007475D9"/>
    <w:pPr>
      <w:ind w:left="3960"/>
      <w:jc w:val="center"/>
    </w:pPr>
    <w:rPr>
      <w:sz w:val="28"/>
    </w:rPr>
  </w:style>
  <w:style w:type="paragraph" w:styleId="af3">
    <w:name w:val="Body Text"/>
    <w:basedOn w:val="a"/>
    <w:rsid w:val="007475D9"/>
    <w:pPr>
      <w:shd w:val="clear" w:color="auto" w:fill="FFFFFF"/>
      <w:spacing w:line="274" w:lineRule="exact"/>
      <w:jc w:val="both"/>
    </w:pPr>
    <w:rPr>
      <w:sz w:val="22"/>
      <w:szCs w:val="22"/>
    </w:rPr>
  </w:style>
  <w:style w:type="paragraph" w:styleId="af4">
    <w:name w:val="List"/>
    <w:basedOn w:val="af3"/>
    <w:rsid w:val="007475D9"/>
  </w:style>
  <w:style w:type="paragraph" w:styleId="af5">
    <w:name w:val="caption"/>
    <w:basedOn w:val="a"/>
    <w:next w:val="a"/>
    <w:qFormat/>
    <w:rsid w:val="007475D9"/>
    <w:pPr>
      <w:jc w:val="center"/>
    </w:pPr>
    <w:rPr>
      <w:sz w:val="28"/>
    </w:rPr>
  </w:style>
  <w:style w:type="paragraph" w:customStyle="1" w:styleId="Index">
    <w:name w:val="Index"/>
    <w:basedOn w:val="a"/>
    <w:qFormat/>
    <w:rsid w:val="007475D9"/>
    <w:pPr>
      <w:suppressLineNumbers/>
    </w:pPr>
  </w:style>
  <w:style w:type="paragraph" w:customStyle="1" w:styleId="af6">
    <w:name w:val="Знак Знак Знак Знак"/>
    <w:basedOn w:val="a"/>
    <w:qFormat/>
    <w:rsid w:val="007475D9"/>
    <w:rPr>
      <w:rFonts w:ascii="Verdana" w:hAnsi="Verdana" w:cs="Verdana"/>
      <w:sz w:val="20"/>
      <w:szCs w:val="20"/>
      <w:lang w:val="en-US"/>
    </w:rPr>
  </w:style>
  <w:style w:type="paragraph" w:customStyle="1" w:styleId="af7">
    <w:name w:val="Знак Знак Знак Знак Знак Знак Знак"/>
    <w:basedOn w:val="a"/>
    <w:qFormat/>
    <w:rsid w:val="007475D9"/>
    <w:rPr>
      <w:rFonts w:ascii="Verdana" w:hAnsi="Verdana" w:cs="Verdana"/>
    </w:rPr>
  </w:style>
  <w:style w:type="paragraph" w:customStyle="1" w:styleId="Style4">
    <w:name w:val="Style4"/>
    <w:basedOn w:val="a"/>
    <w:qFormat/>
    <w:rsid w:val="007475D9"/>
    <w:pPr>
      <w:widowControl w:val="0"/>
      <w:autoSpaceDE w:val="0"/>
      <w:spacing w:line="281" w:lineRule="exact"/>
      <w:ind w:firstLine="710"/>
      <w:jc w:val="both"/>
    </w:pPr>
  </w:style>
  <w:style w:type="paragraph" w:customStyle="1" w:styleId="24">
    <w:name w:val="Знак Знак Знак Знак Знак Знак2 Знак"/>
    <w:basedOn w:val="a"/>
    <w:qFormat/>
    <w:rsid w:val="007475D9"/>
    <w:rPr>
      <w:rFonts w:ascii="Verdana" w:hAnsi="Verdana" w:cs="Verdana"/>
      <w:sz w:val="20"/>
      <w:szCs w:val="20"/>
      <w:lang w:val="en-US"/>
    </w:rPr>
  </w:style>
  <w:style w:type="paragraph" w:customStyle="1" w:styleId="Style1">
    <w:name w:val="Style1"/>
    <w:basedOn w:val="a"/>
    <w:qFormat/>
    <w:rsid w:val="007475D9"/>
    <w:pPr>
      <w:widowControl w:val="0"/>
      <w:autoSpaceDE w:val="0"/>
      <w:spacing w:line="277" w:lineRule="exact"/>
      <w:ind w:firstLine="590"/>
      <w:jc w:val="both"/>
    </w:pPr>
  </w:style>
  <w:style w:type="paragraph" w:customStyle="1" w:styleId="Style2">
    <w:name w:val="Style2"/>
    <w:basedOn w:val="a"/>
    <w:qFormat/>
    <w:rsid w:val="007475D9"/>
    <w:pPr>
      <w:widowControl w:val="0"/>
      <w:autoSpaceDE w:val="0"/>
      <w:spacing w:line="281" w:lineRule="exact"/>
      <w:ind w:firstLine="533"/>
      <w:jc w:val="both"/>
    </w:pPr>
  </w:style>
  <w:style w:type="paragraph" w:styleId="af8">
    <w:name w:val="Balloon Text"/>
    <w:basedOn w:val="a"/>
    <w:qFormat/>
    <w:rsid w:val="007475D9"/>
    <w:rPr>
      <w:rFonts w:ascii="Tahoma" w:hAnsi="Tahoma" w:cs="Tahoma"/>
      <w:sz w:val="16"/>
      <w:szCs w:val="16"/>
    </w:rPr>
  </w:style>
  <w:style w:type="paragraph" w:customStyle="1" w:styleId="af9">
    <w:name w:val="Знак Знак"/>
    <w:basedOn w:val="a"/>
    <w:qFormat/>
    <w:rsid w:val="007475D9"/>
    <w:rPr>
      <w:rFonts w:ascii="Verdana" w:hAnsi="Verdana" w:cs="Verdana"/>
      <w:sz w:val="20"/>
      <w:szCs w:val="20"/>
      <w:lang w:val="en-US"/>
    </w:rPr>
  </w:style>
  <w:style w:type="paragraph" w:customStyle="1" w:styleId="ConsPlusNormal">
    <w:name w:val="ConsPlusNormal"/>
    <w:qFormat/>
    <w:rsid w:val="007475D9"/>
    <w:pPr>
      <w:widowControl w:val="0"/>
      <w:autoSpaceDE w:val="0"/>
    </w:pPr>
    <w:rPr>
      <w:rFonts w:eastAsia="Times New Roman" w:cs="Times New Roman"/>
      <w:sz w:val="24"/>
      <w:szCs w:val="20"/>
      <w:lang w:val="ru-RU" w:bidi="ar-SA"/>
    </w:rPr>
  </w:style>
  <w:style w:type="paragraph" w:styleId="afa">
    <w:name w:val="Normal (Web)"/>
    <w:basedOn w:val="a"/>
    <w:qFormat/>
    <w:rsid w:val="007475D9"/>
    <w:pPr>
      <w:spacing w:before="280" w:after="280"/>
    </w:pPr>
  </w:style>
  <w:style w:type="paragraph" w:customStyle="1" w:styleId="formattext">
    <w:name w:val="formattext"/>
    <w:basedOn w:val="a"/>
    <w:qFormat/>
    <w:rsid w:val="007475D9"/>
    <w:pPr>
      <w:spacing w:before="280" w:after="280"/>
    </w:pPr>
  </w:style>
  <w:style w:type="paragraph" w:styleId="afb">
    <w:name w:val="No Spacing"/>
    <w:uiPriority w:val="1"/>
    <w:qFormat/>
    <w:rsid w:val="007475D9"/>
    <w:rPr>
      <w:rFonts w:eastAsia="Times New Roman" w:cs="Times New Roman"/>
      <w:sz w:val="24"/>
      <w:lang w:val="ru-RU" w:bidi="ar-SA"/>
    </w:rPr>
  </w:style>
  <w:style w:type="paragraph" w:customStyle="1" w:styleId="14">
    <w:name w:val="Основной текст1"/>
    <w:basedOn w:val="a"/>
    <w:uiPriority w:val="99"/>
    <w:qFormat/>
    <w:rsid w:val="007475D9"/>
    <w:pPr>
      <w:shd w:val="clear" w:color="auto" w:fill="FFFFFF"/>
      <w:spacing w:line="278" w:lineRule="exact"/>
    </w:pPr>
    <w:rPr>
      <w:sz w:val="22"/>
      <w:szCs w:val="22"/>
    </w:rPr>
  </w:style>
  <w:style w:type="paragraph" w:customStyle="1" w:styleId="25">
    <w:name w:val="Основной текст2"/>
    <w:basedOn w:val="a"/>
    <w:uiPriority w:val="99"/>
    <w:qFormat/>
    <w:rsid w:val="007475D9"/>
    <w:pPr>
      <w:shd w:val="clear" w:color="auto" w:fill="FFFFFF"/>
      <w:spacing w:before="300" w:line="250" w:lineRule="exact"/>
      <w:jc w:val="both"/>
    </w:pPr>
    <w:rPr>
      <w:spacing w:val="10"/>
      <w:sz w:val="19"/>
      <w:szCs w:val="19"/>
    </w:rPr>
  </w:style>
  <w:style w:type="paragraph" w:styleId="34">
    <w:name w:val="Body Text 3"/>
    <w:basedOn w:val="a"/>
    <w:qFormat/>
    <w:rsid w:val="007475D9"/>
    <w:pPr>
      <w:spacing w:after="120"/>
    </w:pPr>
    <w:rPr>
      <w:sz w:val="16"/>
      <w:szCs w:val="16"/>
    </w:rPr>
  </w:style>
  <w:style w:type="paragraph" w:customStyle="1" w:styleId="ConsPlusTitle0">
    <w:name w:val="ConsPlusTitle"/>
    <w:qFormat/>
    <w:rsid w:val="007475D9"/>
    <w:pPr>
      <w:suppressAutoHyphens/>
      <w:autoSpaceDE w:val="0"/>
    </w:pPr>
    <w:rPr>
      <w:rFonts w:ascii="Arial" w:eastAsia="SimSun;宋体" w:hAnsi="Arial" w:cs="Arial"/>
      <w:b/>
      <w:bCs/>
      <w:szCs w:val="20"/>
      <w:lang w:val="ru-RU" w:bidi="ar-SA"/>
    </w:rPr>
  </w:style>
  <w:style w:type="paragraph" w:styleId="afc">
    <w:name w:val="footer"/>
    <w:basedOn w:val="a"/>
    <w:rsid w:val="007475D9"/>
    <w:pPr>
      <w:tabs>
        <w:tab w:val="center" w:pos="4677"/>
        <w:tab w:val="right" w:pos="9355"/>
      </w:tabs>
      <w:suppressAutoHyphens/>
    </w:pPr>
  </w:style>
  <w:style w:type="paragraph" w:customStyle="1" w:styleId="ConsPlusNonformat0">
    <w:name w:val="ConsPlusNonformat Знак"/>
    <w:qFormat/>
    <w:rsid w:val="007475D9"/>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rsid w:val="007475D9"/>
    <w:pPr>
      <w:widowControl w:val="0"/>
      <w:autoSpaceDE w:val="0"/>
      <w:jc w:val="both"/>
    </w:pPr>
    <w:rPr>
      <w:rFonts w:ascii="Courier New" w:hAnsi="Courier New" w:cs="Courier New"/>
      <w:sz w:val="20"/>
      <w:szCs w:val="20"/>
    </w:rPr>
  </w:style>
  <w:style w:type="paragraph" w:customStyle="1" w:styleId="ConsPlusNonformat1">
    <w:name w:val="ConsPlusNonformat"/>
    <w:qFormat/>
    <w:rsid w:val="007475D9"/>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rsid w:val="007475D9"/>
    <w:pPr>
      <w:suppressAutoHyphens/>
      <w:spacing w:after="120"/>
      <w:ind w:left="283"/>
    </w:pPr>
    <w:rPr>
      <w:sz w:val="16"/>
      <w:szCs w:val="16"/>
    </w:rPr>
  </w:style>
  <w:style w:type="paragraph" w:styleId="afe">
    <w:name w:val="Body Text Indent"/>
    <w:basedOn w:val="a"/>
    <w:rsid w:val="007475D9"/>
    <w:pPr>
      <w:suppressAutoHyphens/>
      <w:spacing w:after="120"/>
      <w:ind w:left="283"/>
      <w:jc w:val="both"/>
    </w:pPr>
    <w:rPr>
      <w:sz w:val="28"/>
      <w:szCs w:val="20"/>
    </w:rPr>
  </w:style>
  <w:style w:type="paragraph" w:customStyle="1" w:styleId="210">
    <w:name w:val="Основной текст с отступом 21"/>
    <w:basedOn w:val="a"/>
    <w:qFormat/>
    <w:rsid w:val="007475D9"/>
    <w:pPr>
      <w:suppressAutoHyphens/>
      <w:ind w:firstLine="185"/>
      <w:jc w:val="both"/>
    </w:pPr>
    <w:rPr>
      <w:sz w:val="28"/>
    </w:rPr>
  </w:style>
  <w:style w:type="paragraph" w:customStyle="1" w:styleId="211">
    <w:name w:val="Средняя сетка 21"/>
    <w:qFormat/>
    <w:rsid w:val="007475D9"/>
    <w:pPr>
      <w:suppressAutoHyphens/>
    </w:pPr>
    <w:rPr>
      <w:rFonts w:ascii="Calibri" w:eastAsia="Calibri" w:hAnsi="Calibri" w:cs="Calibri"/>
      <w:sz w:val="22"/>
      <w:szCs w:val="22"/>
      <w:lang w:val="ru-RU" w:bidi="ar-SA"/>
    </w:rPr>
  </w:style>
  <w:style w:type="paragraph" w:styleId="HTML0">
    <w:name w:val="HTML Preformatted"/>
    <w:basedOn w:val="a"/>
    <w:qFormat/>
    <w:rsid w:val="0074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rsid w:val="007475D9"/>
    <w:pPr>
      <w:tabs>
        <w:tab w:val="left" w:pos="360"/>
      </w:tabs>
      <w:suppressAutoHyphens/>
      <w:spacing w:before="120" w:after="120"/>
      <w:jc w:val="both"/>
    </w:pPr>
    <w:rPr>
      <w:szCs w:val="20"/>
    </w:rPr>
  </w:style>
  <w:style w:type="paragraph" w:customStyle="1" w:styleId="212">
    <w:name w:val="Маркированный список 21"/>
    <w:basedOn w:val="a"/>
    <w:qFormat/>
    <w:rsid w:val="007475D9"/>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rsid w:val="007475D9"/>
    <w:pPr>
      <w:spacing w:after="160" w:line="240" w:lineRule="exact"/>
    </w:pPr>
    <w:rPr>
      <w:rFonts w:ascii="Verdana" w:hAnsi="Verdana" w:cs="Verdana"/>
      <w:sz w:val="20"/>
      <w:szCs w:val="20"/>
      <w:lang w:val="en-US"/>
    </w:rPr>
  </w:style>
  <w:style w:type="paragraph" w:customStyle="1" w:styleId="16">
    <w:name w:val="нум список 1"/>
    <w:basedOn w:val="a"/>
    <w:qFormat/>
    <w:rsid w:val="007475D9"/>
    <w:pPr>
      <w:tabs>
        <w:tab w:val="left" w:pos="360"/>
      </w:tabs>
      <w:spacing w:before="120" w:after="120"/>
      <w:jc w:val="both"/>
    </w:pPr>
    <w:rPr>
      <w:szCs w:val="20"/>
    </w:rPr>
  </w:style>
  <w:style w:type="paragraph" w:styleId="26">
    <w:name w:val="Body Text Indent 2"/>
    <w:basedOn w:val="a"/>
    <w:qFormat/>
    <w:rsid w:val="007475D9"/>
    <w:pPr>
      <w:suppressAutoHyphens/>
      <w:spacing w:after="120" w:line="480" w:lineRule="auto"/>
      <w:ind w:left="283"/>
    </w:pPr>
  </w:style>
  <w:style w:type="paragraph" w:styleId="aff">
    <w:name w:val="header"/>
    <w:basedOn w:val="a"/>
    <w:rsid w:val="007475D9"/>
    <w:pPr>
      <w:tabs>
        <w:tab w:val="center" w:pos="4677"/>
        <w:tab w:val="right" w:pos="9355"/>
      </w:tabs>
    </w:pPr>
  </w:style>
  <w:style w:type="paragraph" w:customStyle="1" w:styleId="ConsNormal">
    <w:name w:val="ConsNormal"/>
    <w:qFormat/>
    <w:rsid w:val="007475D9"/>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rsid w:val="007475D9"/>
    <w:pPr>
      <w:suppressLineNumbers/>
      <w:suppressAutoHyphens/>
    </w:pPr>
  </w:style>
  <w:style w:type="paragraph" w:customStyle="1" w:styleId="s10">
    <w:name w:val="s_1"/>
    <w:basedOn w:val="a"/>
    <w:qFormat/>
    <w:rsid w:val="007475D9"/>
    <w:pPr>
      <w:spacing w:before="280" w:after="280"/>
    </w:pPr>
  </w:style>
  <w:style w:type="paragraph" w:customStyle="1" w:styleId="-11">
    <w:name w:val="Цветной список - Акцент 11"/>
    <w:basedOn w:val="a"/>
    <w:qFormat/>
    <w:rsid w:val="007475D9"/>
    <w:pPr>
      <w:ind w:left="720"/>
      <w:contextualSpacing/>
    </w:pPr>
    <w:rPr>
      <w:rFonts w:eastAsia="Calibri"/>
      <w:sz w:val="28"/>
      <w:szCs w:val="22"/>
    </w:rPr>
  </w:style>
  <w:style w:type="paragraph" w:customStyle="1" w:styleId="aff1">
    <w:name w:val="Стиль"/>
    <w:qFormat/>
    <w:rsid w:val="007475D9"/>
    <w:pPr>
      <w:widowControl w:val="0"/>
      <w:autoSpaceDE w:val="0"/>
    </w:pPr>
    <w:rPr>
      <w:rFonts w:eastAsia="Times New Roman" w:cs="Times New Roman"/>
      <w:sz w:val="24"/>
      <w:lang w:val="ru-RU" w:bidi="ar-SA"/>
    </w:rPr>
  </w:style>
  <w:style w:type="paragraph" w:styleId="aff2">
    <w:name w:val="Document Map"/>
    <w:basedOn w:val="a"/>
    <w:qFormat/>
    <w:rsid w:val="007475D9"/>
    <w:pPr>
      <w:suppressAutoHyphens/>
    </w:pPr>
  </w:style>
  <w:style w:type="paragraph" w:customStyle="1" w:styleId="-110">
    <w:name w:val="Цветная заливка - Акцент 11"/>
    <w:qFormat/>
    <w:rsid w:val="007475D9"/>
    <w:rPr>
      <w:rFonts w:eastAsia="Times New Roman" w:cs="Times New Roman"/>
      <w:sz w:val="24"/>
      <w:lang w:val="ru-RU" w:bidi="ar-SA"/>
    </w:rPr>
  </w:style>
  <w:style w:type="paragraph" w:styleId="aff3">
    <w:name w:val="List Paragraph"/>
    <w:basedOn w:val="a"/>
    <w:uiPriority w:val="1"/>
    <w:qFormat/>
    <w:rsid w:val="007475D9"/>
    <w:pPr>
      <w:ind w:left="720"/>
      <w:contextualSpacing/>
      <w:jc w:val="center"/>
    </w:pPr>
    <w:rPr>
      <w:rFonts w:ascii="Calibri" w:eastAsia="Calibri" w:hAnsi="Calibri" w:cs="Calibri"/>
      <w:sz w:val="22"/>
      <w:szCs w:val="22"/>
    </w:rPr>
  </w:style>
  <w:style w:type="paragraph" w:customStyle="1" w:styleId="s3">
    <w:name w:val="s_3"/>
    <w:basedOn w:val="a"/>
    <w:qFormat/>
    <w:rsid w:val="007475D9"/>
    <w:pPr>
      <w:spacing w:before="280" w:after="280"/>
    </w:pPr>
  </w:style>
  <w:style w:type="paragraph" w:customStyle="1" w:styleId="p1">
    <w:name w:val="p1"/>
    <w:basedOn w:val="a"/>
    <w:qFormat/>
    <w:rsid w:val="007475D9"/>
    <w:pPr>
      <w:spacing w:before="280" w:after="280"/>
    </w:pPr>
  </w:style>
  <w:style w:type="paragraph" w:customStyle="1" w:styleId="p2">
    <w:name w:val="p2"/>
    <w:basedOn w:val="a"/>
    <w:qFormat/>
    <w:rsid w:val="007475D9"/>
    <w:pPr>
      <w:spacing w:before="280" w:after="280"/>
    </w:pPr>
  </w:style>
  <w:style w:type="paragraph" w:customStyle="1" w:styleId="p3">
    <w:name w:val="p3"/>
    <w:basedOn w:val="a"/>
    <w:qFormat/>
    <w:rsid w:val="007475D9"/>
    <w:pPr>
      <w:spacing w:before="280" w:after="280"/>
    </w:pPr>
  </w:style>
  <w:style w:type="paragraph" w:customStyle="1" w:styleId="p5">
    <w:name w:val="p5"/>
    <w:basedOn w:val="a"/>
    <w:qFormat/>
    <w:rsid w:val="007475D9"/>
    <w:pPr>
      <w:spacing w:before="280" w:after="280"/>
    </w:pPr>
  </w:style>
  <w:style w:type="paragraph" w:customStyle="1" w:styleId="p6">
    <w:name w:val="p6"/>
    <w:basedOn w:val="a"/>
    <w:qFormat/>
    <w:rsid w:val="007475D9"/>
    <w:pPr>
      <w:spacing w:before="280" w:after="280"/>
    </w:pPr>
  </w:style>
  <w:style w:type="paragraph" w:customStyle="1" w:styleId="p7">
    <w:name w:val="p7"/>
    <w:basedOn w:val="a"/>
    <w:qFormat/>
    <w:rsid w:val="007475D9"/>
    <w:pPr>
      <w:spacing w:before="280" w:after="280"/>
    </w:pPr>
  </w:style>
  <w:style w:type="paragraph" w:customStyle="1" w:styleId="p10">
    <w:name w:val="p10"/>
    <w:basedOn w:val="a"/>
    <w:qFormat/>
    <w:rsid w:val="007475D9"/>
    <w:pPr>
      <w:spacing w:before="280" w:after="280"/>
    </w:pPr>
  </w:style>
  <w:style w:type="paragraph" w:customStyle="1" w:styleId="17">
    <w:name w:val="Абзац списка1"/>
    <w:basedOn w:val="a"/>
    <w:qFormat/>
    <w:rsid w:val="007475D9"/>
    <w:pPr>
      <w:spacing w:line="276" w:lineRule="auto"/>
      <w:ind w:left="720" w:firstLine="709"/>
      <w:jc w:val="both"/>
    </w:pPr>
    <w:rPr>
      <w:rFonts w:ascii="Calibri" w:hAnsi="Calibri" w:cs="Calibri"/>
      <w:sz w:val="22"/>
      <w:szCs w:val="22"/>
      <w:lang w:val="en-US"/>
    </w:rPr>
  </w:style>
  <w:style w:type="paragraph" w:customStyle="1" w:styleId="18">
    <w:name w:val="Знак1"/>
    <w:basedOn w:val="a"/>
    <w:qFormat/>
    <w:rsid w:val="007475D9"/>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rsid w:val="007475D9"/>
    <w:pPr>
      <w:autoSpaceDE w:val="0"/>
    </w:pPr>
    <w:rPr>
      <w:rFonts w:ascii="Calibri" w:eastAsia="Calibri" w:hAnsi="Calibri" w:cs="Calibri"/>
      <w:b/>
      <w:bCs/>
      <w:sz w:val="26"/>
      <w:szCs w:val="26"/>
      <w:lang w:val="ru-RU" w:bidi="ar-SA"/>
    </w:rPr>
  </w:style>
  <w:style w:type="paragraph" w:customStyle="1" w:styleId="aff4">
    <w:name w:val="Пункт_пост"/>
    <w:basedOn w:val="a"/>
    <w:qFormat/>
    <w:rsid w:val="007475D9"/>
    <w:pPr>
      <w:spacing w:before="120"/>
      <w:ind w:left="152" w:firstLine="720"/>
      <w:jc w:val="both"/>
    </w:pPr>
    <w:rPr>
      <w:sz w:val="26"/>
    </w:rPr>
  </w:style>
  <w:style w:type="paragraph" w:customStyle="1" w:styleId="aff5">
    <w:name w:val="Название_пост"/>
    <w:basedOn w:val="Heading"/>
    <w:next w:val="aff6"/>
    <w:qFormat/>
    <w:rsid w:val="007475D9"/>
    <w:pPr>
      <w:ind w:left="0" w:firstLine="425"/>
    </w:pPr>
    <w:rPr>
      <w:b/>
      <w:bCs/>
      <w:sz w:val="32"/>
      <w:lang w:val="en-US"/>
    </w:rPr>
  </w:style>
  <w:style w:type="paragraph" w:customStyle="1" w:styleId="aff6">
    <w:name w:val="Дата и номер"/>
    <w:basedOn w:val="a"/>
    <w:next w:val="aff7"/>
    <w:qFormat/>
    <w:rsid w:val="007475D9"/>
    <w:pPr>
      <w:tabs>
        <w:tab w:val="left" w:pos="8100"/>
      </w:tabs>
      <w:ind w:firstLine="720"/>
      <w:jc w:val="both"/>
    </w:pPr>
    <w:rPr>
      <w:bCs/>
      <w:sz w:val="26"/>
    </w:rPr>
  </w:style>
  <w:style w:type="paragraph" w:customStyle="1" w:styleId="aff7">
    <w:name w:val="Заголовок_пост"/>
    <w:basedOn w:val="a"/>
    <w:qFormat/>
    <w:rsid w:val="007475D9"/>
    <w:pPr>
      <w:tabs>
        <w:tab w:val="left" w:pos="10440"/>
      </w:tabs>
      <w:ind w:left="720" w:right="4627" w:firstLine="425"/>
      <w:jc w:val="both"/>
    </w:pPr>
    <w:rPr>
      <w:sz w:val="26"/>
    </w:rPr>
  </w:style>
  <w:style w:type="paragraph" w:customStyle="1" w:styleId="aff8">
    <w:name w:val="Абзац_пост Знак"/>
    <w:basedOn w:val="a"/>
    <w:qFormat/>
    <w:rsid w:val="007475D9"/>
    <w:pPr>
      <w:spacing w:before="120"/>
      <w:ind w:firstLine="720"/>
      <w:jc w:val="both"/>
    </w:pPr>
    <w:rPr>
      <w:sz w:val="26"/>
      <w:lang w:val="en-US"/>
    </w:rPr>
  </w:style>
  <w:style w:type="paragraph" w:customStyle="1" w:styleId="aff9">
    <w:name w:val="Исполнитель"/>
    <w:basedOn w:val="aff8"/>
    <w:qFormat/>
    <w:rsid w:val="007475D9"/>
    <w:pPr>
      <w:tabs>
        <w:tab w:val="left" w:pos="2880"/>
      </w:tabs>
      <w:spacing w:before="0"/>
      <w:ind w:left="2880" w:hanging="2160"/>
    </w:pPr>
  </w:style>
  <w:style w:type="paragraph" w:customStyle="1" w:styleId="affa">
    <w:name w:val="Рассылка"/>
    <w:basedOn w:val="aff8"/>
    <w:qFormat/>
    <w:rsid w:val="007475D9"/>
    <w:pPr>
      <w:tabs>
        <w:tab w:val="left" w:pos="2160"/>
      </w:tabs>
      <w:spacing w:before="0"/>
      <w:ind w:left="2160" w:hanging="1440"/>
    </w:pPr>
  </w:style>
  <w:style w:type="paragraph" w:styleId="35">
    <w:name w:val="Body Text Indent 3"/>
    <w:basedOn w:val="a"/>
    <w:qFormat/>
    <w:rsid w:val="007475D9"/>
    <w:pPr>
      <w:tabs>
        <w:tab w:val="left" w:pos="1260"/>
        <w:tab w:val="left" w:pos="1440"/>
      </w:tabs>
      <w:ind w:firstLine="720"/>
      <w:jc w:val="both"/>
    </w:pPr>
    <w:rPr>
      <w:b/>
      <w:sz w:val="28"/>
      <w:lang w:val="en-US"/>
    </w:rPr>
  </w:style>
  <w:style w:type="paragraph" w:customStyle="1" w:styleId="consplustitle2">
    <w:name w:val="consplustitle"/>
    <w:basedOn w:val="a"/>
    <w:qFormat/>
    <w:rsid w:val="007475D9"/>
    <w:pPr>
      <w:spacing w:before="280" w:after="280"/>
      <w:ind w:firstLine="425"/>
      <w:jc w:val="both"/>
    </w:pPr>
  </w:style>
  <w:style w:type="paragraph" w:customStyle="1" w:styleId="consplusnormal0">
    <w:name w:val="consplusnormal"/>
    <w:basedOn w:val="a"/>
    <w:qFormat/>
    <w:rsid w:val="007475D9"/>
    <w:pPr>
      <w:spacing w:before="280" w:after="280"/>
      <w:ind w:firstLine="425"/>
      <w:jc w:val="both"/>
    </w:pPr>
  </w:style>
  <w:style w:type="paragraph" w:customStyle="1" w:styleId="ConsPlusCell0">
    <w:name w:val="ConsPlusCell"/>
    <w:qFormat/>
    <w:rsid w:val="007475D9"/>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rsid w:val="007475D9"/>
    <w:pPr>
      <w:ind w:firstLine="425"/>
      <w:jc w:val="both"/>
    </w:pPr>
    <w:rPr>
      <w:sz w:val="20"/>
      <w:szCs w:val="20"/>
    </w:rPr>
  </w:style>
  <w:style w:type="paragraph" w:customStyle="1" w:styleId="ConsNonformat">
    <w:name w:val="ConsNonformat"/>
    <w:qFormat/>
    <w:rsid w:val="007475D9"/>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rsid w:val="007475D9"/>
    <w:pPr>
      <w:spacing w:after="200"/>
      <w:ind w:firstLine="425"/>
      <w:jc w:val="both"/>
    </w:pPr>
    <w:rPr>
      <w:rFonts w:ascii="Calibri" w:eastAsia="Calibri" w:hAnsi="Calibri" w:cs="Calibri"/>
      <w:sz w:val="22"/>
      <w:szCs w:val="22"/>
      <w:lang w:val="ru-RU" w:bidi="ar-SA"/>
    </w:rPr>
  </w:style>
  <w:style w:type="paragraph" w:customStyle="1" w:styleId="Default">
    <w:name w:val="Default"/>
    <w:qFormat/>
    <w:rsid w:val="007475D9"/>
    <w:pPr>
      <w:autoSpaceDE w:val="0"/>
    </w:pPr>
    <w:rPr>
      <w:rFonts w:eastAsia="Calibri" w:cs="Times New Roman"/>
      <w:color w:val="000000"/>
      <w:sz w:val="24"/>
      <w:lang w:val="ru-RU" w:bidi="ar-SA"/>
    </w:rPr>
  </w:style>
  <w:style w:type="paragraph" w:customStyle="1" w:styleId="consnormal0">
    <w:name w:val="consnormal"/>
    <w:basedOn w:val="a"/>
    <w:qFormat/>
    <w:rsid w:val="007475D9"/>
    <w:pPr>
      <w:spacing w:before="280" w:after="280"/>
    </w:pPr>
  </w:style>
  <w:style w:type="paragraph" w:styleId="affd">
    <w:name w:val="endnote text"/>
    <w:basedOn w:val="a"/>
    <w:rsid w:val="007475D9"/>
    <w:pPr>
      <w:ind w:firstLine="425"/>
      <w:jc w:val="both"/>
    </w:pPr>
    <w:rPr>
      <w:rFonts w:ascii="Calibri" w:eastAsia="Calibri" w:hAnsi="Calibri" w:cs="Calibri"/>
      <w:sz w:val="20"/>
      <w:szCs w:val="20"/>
    </w:rPr>
  </w:style>
  <w:style w:type="paragraph" w:styleId="27">
    <w:name w:val="Body Text 2"/>
    <w:basedOn w:val="a"/>
    <w:qFormat/>
    <w:rsid w:val="007475D9"/>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rsid w:val="007475D9"/>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rsid w:val="007475D9"/>
    <w:pPr>
      <w:shd w:val="clear" w:color="auto" w:fill="FFFFFF"/>
      <w:spacing w:before="540" w:after="540" w:line="274" w:lineRule="exact"/>
      <w:jc w:val="center"/>
    </w:pPr>
    <w:rPr>
      <w:sz w:val="20"/>
      <w:szCs w:val="20"/>
    </w:rPr>
  </w:style>
  <w:style w:type="paragraph" w:customStyle="1" w:styleId="42">
    <w:name w:val="Основной текст (4)"/>
    <w:basedOn w:val="a"/>
    <w:qFormat/>
    <w:rsid w:val="007475D9"/>
    <w:pPr>
      <w:shd w:val="clear" w:color="auto" w:fill="FFFFFF"/>
      <w:spacing w:line="274" w:lineRule="exact"/>
      <w:ind w:firstLine="700"/>
      <w:jc w:val="both"/>
    </w:pPr>
    <w:rPr>
      <w:sz w:val="21"/>
      <w:szCs w:val="21"/>
    </w:rPr>
  </w:style>
  <w:style w:type="paragraph" w:customStyle="1" w:styleId="19">
    <w:name w:val="Заголовок №1_"/>
    <w:basedOn w:val="a"/>
    <w:qFormat/>
    <w:rsid w:val="007475D9"/>
    <w:pPr>
      <w:shd w:val="clear" w:color="auto" w:fill="FFFFFF"/>
      <w:spacing w:before="240" w:line="274" w:lineRule="exact"/>
      <w:jc w:val="both"/>
      <w:outlineLvl w:val="0"/>
    </w:pPr>
    <w:rPr>
      <w:sz w:val="20"/>
      <w:szCs w:val="20"/>
    </w:rPr>
  </w:style>
  <w:style w:type="paragraph" w:customStyle="1" w:styleId="36">
    <w:name w:val="Основной текст (3)"/>
    <w:basedOn w:val="a"/>
    <w:qFormat/>
    <w:rsid w:val="007475D9"/>
    <w:pPr>
      <w:shd w:val="clear" w:color="auto" w:fill="FFFFFF"/>
      <w:spacing w:line="274" w:lineRule="exact"/>
      <w:jc w:val="both"/>
    </w:pPr>
    <w:rPr>
      <w:sz w:val="20"/>
      <w:szCs w:val="20"/>
    </w:rPr>
  </w:style>
  <w:style w:type="paragraph" w:styleId="afff">
    <w:name w:val="Plain Text"/>
    <w:basedOn w:val="a"/>
    <w:qFormat/>
    <w:rsid w:val="007475D9"/>
    <w:rPr>
      <w:rFonts w:ascii="Courier New" w:hAnsi="Courier New" w:cs="Courier New"/>
      <w:sz w:val="20"/>
      <w:szCs w:val="20"/>
    </w:rPr>
  </w:style>
  <w:style w:type="paragraph" w:customStyle="1" w:styleId="29">
    <w:name w:val="Основной текст (2)"/>
    <w:basedOn w:val="a"/>
    <w:qFormat/>
    <w:rsid w:val="007475D9"/>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sid w:val="007475D9"/>
    <w:rPr>
      <w:rFonts w:ascii="Verdana" w:hAnsi="Verdana" w:cs="Verdana"/>
      <w:sz w:val="20"/>
      <w:szCs w:val="20"/>
      <w:lang w:val="en-US"/>
    </w:rPr>
  </w:style>
  <w:style w:type="paragraph" w:customStyle="1" w:styleId="1a">
    <w:name w:val="Заголовок №1"/>
    <w:basedOn w:val="a"/>
    <w:qFormat/>
    <w:rsid w:val="007475D9"/>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rsid w:val="007475D9"/>
    <w:pPr>
      <w:suppressLineNumbers/>
    </w:pPr>
  </w:style>
  <w:style w:type="paragraph" w:customStyle="1" w:styleId="TableHeading">
    <w:name w:val="Table Heading"/>
    <w:basedOn w:val="TableContents"/>
    <w:qFormat/>
    <w:rsid w:val="007475D9"/>
    <w:pPr>
      <w:jc w:val="center"/>
    </w:pPr>
    <w:rPr>
      <w:b/>
      <w:bCs/>
    </w:rPr>
  </w:style>
  <w:style w:type="paragraph" w:customStyle="1" w:styleId="FrameContents">
    <w:name w:val="Frame Contents"/>
    <w:basedOn w:val="a"/>
    <w:qFormat/>
    <w:rsid w:val="007475D9"/>
  </w:style>
  <w:style w:type="numbering" w:customStyle="1" w:styleId="WW8Num1">
    <w:name w:val="WW8Num1"/>
    <w:qFormat/>
    <w:rsid w:val="007475D9"/>
  </w:style>
  <w:style w:type="numbering" w:customStyle="1" w:styleId="WW8Num2">
    <w:name w:val="WW8Num2"/>
    <w:qFormat/>
    <w:rsid w:val="007475D9"/>
  </w:style>
  <w:style w:type="numbering" w:customStyle="1" w:styleId="WW8Num3">
    <w:name w:val="WW8Num3"/>
    <w:qFormat/>
    <w:rsid w:val="007475D9"/>
  </w:style>
  <w:style w:type="numbering" w:customStyle="1" w:styleId="WW8Num4">
    <w:name w:val="WW8Num4"/>
    <w:qFormat/>
    <w:rsid w:val="007475D9"/>
  </w:style>
  <w:style w:type="numbering" w:customStyle="1" w:styleId="WW8Num5">
    <w:name w:val="WW8Num5"/>
    <w:qFormat/>
    <w:rsid w:val="007475D9"/>
  </w:style>
  <w:style w:type="numbering" w:customStyle="1" w:styleId="WW8Num6">
    <w:name w:val="WW8Num6"/>
    <w:qFormat/>
    <w:rsid w:val="007475D9"/>
  </w:style>
  <w:style w:type="numbering" w:customStyle="1" w:styleId="WW8Num7">
    <w:name w:val="WW8Num7"/>
    <w:qFormat/>
    <w:rsid w:val="007475D9"/>
  </w:style>
  <w:style w:type="numbering" w:customStyle="1" w:styleId="WW8Num8">
    <w:name w:val="WW8Num8"/>
    <w:qFormat/>
    <w:rsid w:val="007475D9"/>
  </w:style>
  <w:style w:type="numbering" w:customStyle="1" w:styleId="WW8Num9">
    <w:name w:val="WW8Num9"/>
    <w:qFormat/>
    <w:rsid w:val="007475D9"/>
  </w:style>
  <w:style w:type="numbering" w:customStyle="1" w:styleId="WW8Num10">
    <w:name w:val="WW8Num10"/>
    <w:qFormat/>
    <w:rsid w:val="007475D9"/>
  </w:style>
  <w:style w:type="numbering" w:customStyle="1" w:styleId="WW8Num11">
    <w:name w:val="WW8Num11"/>
    <w:qFormat/>
    <w:rsid w:val="007475D9"/>
  </w:style>
  <w:style w:type="character" w:styleId="afff0">
    <w:name w:val="Hyperlink"/>
    <w:basedOn w:val="a0"/>
    <w:uiPriority w:val="99"/>
    <w:unhideWhenUsed/>
    <w:rsid w:val="005F6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outlineLvl w:val="0"/>
    </w:pPr>
    <w:rPr>
      <w:rFonts w:ascii="Cambria" w:hAnsi="Cambria" w:cs="Cambria"/>
      <w:b/>
      <w:bCs/>
      <w:kern w:val="2"/>
      <w:sz w:val="32"/>
      <w:szCs w:val="32"/>
    </w:rPr>
  </w:style>
  <w:style w:type="paragraph" w:styleId="2">
    <w:name w:val="heading 2"/>
    <w:basedOn w:val="a"/>
    <w:next w:val="a"/>
    <w:qFormat/>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i/>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St2z0">
    <w:name w:val="WW8NumSt2z0"/>
    <w:qFormat/>
    <w:rPr>
      <w:rFonts w:ascii="Times New Roman" w:hAnsi="Times New Roman" w:cs="Times New Roman"/>
    </w:rPr>
  </w:style>
  <w:style w:type="character" w:customStyle="1" w:styleId="InternetLink">
    <w:name w:val="Internet Link"/>
    <w:rPr>
      <w:color w:val="0000FF"/>
      <w:u w:val="single"/>
    </w:rPr>
  </w:style>
  <w:style w:type="character" w:customStyle="1" w:styleId="FontStyle13">
    <w:name w:val="Font Style13"/>
    <w:qFormat/>
    <w:rPr>
      <w:rFonts w:ascii="Times New Roman" w:hAnsi="Times New Roman" w:cs="Times New Roman"/>
      <w:sz w:val="22"/>
      <w:szCs w:val="22"/>
    </w:rPr>
  </w:style>
  <w:style w:type="character" w:customStyle="1" w:styleId="FontStyle11">
    <w:name w:val="Font Style11"/>
    <w:qFormat/>
    <w:rPr>
      <w:rFonts w:ascii="Times New Roman" w:hAnsi="Times New Roman" w:cs="Times New Roman"/>
      <w:sz w:val="24"/>
      <w:szCs w:val="24"/>
    </w:rPr>
  </w:style>
  <w:style w:type="character" w:customStyle="1" w:styleId="a3">
    <w:name w:val="Текст выноски Знак"/>
    <w:qFormat/>
    <w:rPr>
      <w:rFonts w:ascii="Tahoma" w:hAnsi="Tahoma" w:cs="Tahoma"/>
      <w:sz w:val="16"/>
      <w:szCs w:val="16"/>
    </w:rPr>
  </w:style>
  <w:style w:type="character" w:customStyle="1" w:styleId="a4">
    <w:name w:val="Основной текст Знак"/>
    <w:qFormat/>
    <w:rPr>
      <w:sz w:val="22"/>
      <w:szCs w:val="22"/>
      <w:shd w:val="clear" w:color="auto" w:fill="FFFFFF"/>
    </w:rPr>
  </w:style>
  <w:style w:type="character" w:customStyle="1" w:styleId="10">
    <w:name w:val="Основной текст Знак1"/>
    <w:qFormat/>
    <w:rPr>
      <w:sz w:val="24"/>
      <w:szCs w:val="24"/>
    </w:rPr>
  </w:style>
  <w:style w:type="character" w:customStyle="1" w:styleId="11">
    <w:name w:val="Заголовок 1 Знак"/>
    <w:qFormat/>
    <w:rPr>
      <w:rFonts w:ascii="Cambria" w:hAnsi="Cambria" w:cs="Cambria"/>
      <w:b/>
      <w:bCs/>
      <w:kern w:val="2"/>
      <w:sz w:val="32"/>
      <w:szCs w:val="32"/>
    </w:rPr>
  </w:style>
  <w:style w:type="character" w:customStyle="1" w:styleId="blk">
    <w:name w:val="blk"/>
    <w:qFormat/>
  </w:style>
  <w:style w:type="character" w:customStyle="1" w:styleId="a5">
    <w:name w:val="Основной текст_"/>
    <w:uiPriority w:val="99"/>
    <w:qFormat/>
    <w:rPr>
      <w:sz w:val="22"/>
      <w:szCs w:val="22"/>
      <w:shd w:val="clear" w:color="auto" w:fill="FFFFFF"/>
    </w:rPr>
  </w:style>
  <w:style w:type="character" w:customStyle="1" w:styleId="StrongEmphasis">
    <w:name w:val="Strong Emphasis"/>
    <w:qFormat/>
    <w:rPr>
      <w:b/>
      <w:bCs/>
    </w:rPr>
  </w:style>
  <w:style w:type="character" w:customStyle="1" w:styleId="30">
    <w:name w:val="Основной текст 3 Знак"/>
    <w:qFormat/>
    <w:rPr>
      <w:sz w:val="16"/>
      <w:szCs w:val="16"/>
    </w:rPr>
  </w:style>
  <w:style w:type="character" w:styleId="a6">
    <w:name w:val="page number"/>
  </w:style>
  <w:style w:type="character" w:customStyle="1" w:styleId="a7">
    <w:name w:val="Нижний колонтитул Знак"/>
    <w:qFormat/>
    <w:rPr>
      <w:sz w:val="24"/>
      <w:szCs w:val="24"/>
    </w:rPr>
  </w:style>
  <w:style w:type="character" w:customStyle="1" w:styleId="ConsPlusNonformat">
    <w:name w:val="ConsPlusNonformat Знак Знак"/>
    <w:qFormat/>
    <w:rPr>
      <w:rFonts w:ascii="Courier New" w:eastAsia="Calibri" w:hAnsi="Courier New" w:cs="Courier New"/>
    </w:rPr>
  </w:style>
  <w:style w:type="character" w:customStyle="1" w:styleId="20">
    <w:name w:val="Заголовок 2 Знак"/>
    <w:qFormat/>
    <w:rPr>
      <w:sz w:val="28"/>
    </w:rPr>
  </w:style>
  <w:style w:type="character" w:customStyle="1" w:styleId="31">
    <w:name w:val="Заголовок 3 Знак"/>
    <w:qFormat/>
    <w:rPr>
      <w:rFonts w:ascii="Arial" w:hAnsi="Arial" w:cs="Arial"/>
      <w:b/>
      <w:bCs/>
      <w:sz w:val="26"/>
      <w:szCs w:val="26"/>
    </w:rPr>
  </w:style>
  <w:style w:type="character" w:customStyle="1" w:styleId="40">
    <w:name w:val="Заголовок 4 Знак"/>
    <w:qFormat/>
    <w:rPr>
      <w:rFonts w:ascii="Cambria" w:hAnsi="Cambria" w:cs="Cambria"/>
      <w:b/>
      <w:bCs/>
      <w:i/>
      <w:iCs/>
      <w:color w:val="4F81BD"/>
      <w:sz w:val="24"/>
      <w:szCs w:val="24"/>
    </w:rPr>
  </w:style>
  <w:style w:type="character" w:customStyle="1" w:styleId="a8">
    <w:name w:val="Основной текст с отступом Знак"/>
    <w:qFormat/>
    <w:rPr>
      <w:sz w:val="28"/>
    </w:rPr>
  </w:style>
  <w:style w:type="character" w:customStyle="1" w:styleId="HTML">
    <w:name w:val="Стандартный HTML Знак"/>
    <w:qFormat/>
    <w:rPr>
      <w:rFonts w:ascii="Courier New" w:hAnsi="Courier New" w:cs="Courier New"/>
    </w:rPr>
  </w:style>
  <w:style w:type="character" w:customStyle="1" w:styleId="21">
    <w:name w:val="Основной текст с отступом 2 Знак"/>
    <w:qFormat/>
    <w:rPr>
      <w:sz w:val="24"/>
      <w:szCs w:val="24"/>
    </w:rPr>
  </w:style>
  <w:style w:type="character" w:customStyle="1" w:styleId="a9">
    <w:name w:val="Верхний колонтитул Знак"/>
    <w:qFormat/>
    <w:rPr>
      <w:sz w:val="24"/>
      <w:szCs w:val="24"/>
    </w:rPr>
  </w:style>
  <w:style w:type="character" w:customStyle="1" w:styleId="FontStyle21">
    <w:name w:val="Font Style21"/>
    <w:qFormat/>
    <w:rPr>
      <w:rFonts w:ascii="Times New Roman" w:hAnsi="Times New Roman" w:cs="Times New Roman"/>
      <w:sz w:val="22"/>
      <w:szCs w:val="22"/>
    </w:rPr>
  </w:style>
  <w:style w:type="character" w:customStyle="1" w:styleId="apple-converted-space">
    <w:name w:val="apple-converted-space"/>
    <w:qFormat/>
  </w:style>
  <w:style w:type="character" w:customStyle="1" w:styleId="VisitedInternetLink">
    <w:name w:val="Visited Internet Link"/>
    <w:rPr>
      <w:color w:val="800080"/>
      <w:u w:val="single"/>
    </w:rPr>
  </w:style>
  <w:style w:type="character" w:styleId="aa">
    <w:name w:val="Emphasis"/>
    <w:qFormat/>
    <w:rPr>
      <w:rFonts w:ascii="Times New Roman" w:hAnsi="Times New Roman" w:cs="Times New Roman"/>
      <w:i/>
      <w:iCs/>
    </w:rPr>
  </w:style>
  <w:style w:type="character" w:customStyle="1" w:styleId="serp-urlitem">
    <w:name w:val="serp-url__item"/>
    <w:qFormat/>
  </w:style>
  <w:style w:type="character" w:customStyle="1" w:styleId="ab">
    <w:name w:val="Схема документа Знак"/>
    <w:qFormat/>
    <w:rPr>
      <w:sz w:val="24"/>
      <w:szCs w:val="24"/>
    </w:rPr>
  </w:style>
  <w:style w:type="character" w:customStyle="1" w:styleId="s1">
    <w:name w:val="s1"/>
    <w:qFormat/>
  </w:style>
  <w:style w:type="character" w:customStyle="1" w:styleId="s2">
    <w:name w:val="s2"/>
    <w:qFormat/>
  </w:style>
  <w:style w:type="character" w:customStyle="1" w:styleId="s4">
    <w:name w:val="s4"/>
    <w:qFormat/>
  </w:style>
  <w:style w:type="character" w:customStyle="1" w:styleId="s5">
    <w:name w:val="s5"/>
    <w:qFormat/>
  </w:style>
  <w:style w:type="character" w:customStyle="1" w:styleId="ac">
    <w:name w:val="Название Знак"/>
    <w:qFormat/>
    <w:rPr>
      <w:sz w:val="28"/>
      <w:szCs w:val="24"/>
    </w:rPr>
  </w:style>
  <w:style w:type="character" w:customStyle="1" w:styleId="ConsPlusTitle">
    <w:name w:val="ConsPlusTitle Знак Знак"/>
    <w:qFormat/>
    <w:rPr>
      <w:rFonts w:ascii="Calibri" w:eastAsia="Calibri" w:hAnsi="Calibri" w:cs="Calibri"/>
      <w:b/>
      <w:bCs/>
      <w:sz w:val="26"/>
      <w:szCs w:val="26"/>
    </w:rPr>
  </w:style>
  <w:style w:type="character" w:customStyle="1" w:styleId="32">
    <w:name w:val="Основной текст с отступом 3 Знак"/>
    <w:qFormat/>
    <w:rPr>
      <w:b/>
      <w:sz w:val="28"/>
      <w:szCs w:val="24"/>
      <w:lang w:val="en-US"/>
    </w:rPr>
  </w:style>
  <w:style w:type="character" w:customStyle="1" w:styleId="ad">
    <w:name w:val="Текст сноски Знак"/>
    <w:basedOn w:val="a0"/>
    <w:qFormat/>
  </w:style>
  <w:style w:type="character" w:customStyle="1" w:styleId="FootnoteCharacters">
    <w:name w:val="Footnote Characters"/>
    <w:qFormat/>
    <w:rPr>
      <w:vertAlign w:val="superscript"/>
    </w:rPr>
  </w:style>
  <w:style w:type="character" w:customStyle="1" w:styleId="ae">
    <w:name w:val="Гипертекстовая ссылка"/>
    <w:qFormat/>
    <w:rPr>
      <w:color w:val="008000"/>
    </w:rPr>
  </w:style>
  <w:style w:type="character" w:customStyle="1" w:styleId="af">
    <w:name w:val="Абзац_пост Знак Знак"/>
    <w:qFormat/>
    <w:rPr>
      <w:sz w:val="26"/>
      <w:szCs w:val="24"/>
      <w:lang w:val="en-US"/>
    </w:rPr>
  </w:style>
  <w:style w:type="character" w:customStyle="1" w:styleId="af0">
    <w:name w:val="Текст концевой сноски Знак"/>
    <w:qFormat/>
    <w:rPr>
      <w:rFonts w:ascii="Calibri" w:eastAsia="Calibri" w:hAnsi="Calibri" w:cs="Calibri"/>
    </w:rPr>
  </w:style>
  <w:style w:type="character" w:customStyle="1" w:styleId="EndnoteCharacters">
    <w:name w:val="Endnote Characters"/>
    <w:qFormat/>
    <w:rPr>
      <w:vertAlign w:val="superscript"/>
    </w:rPr>
  </w:style>
  <w:style w:type="character" w:customStyle="1" w:styleId="22">
    <w:name w:val="Основной текст 2 Знак"/>
    <w:qFormat/>
    <w:rPr>
      <w:rFonts w:ascii="Calibri" w:eastAsia="Calibri" w:hAnsi="Calibri" w:cs="Calibri"/>
      <w:sz w:val="22"/>
      <w:szCs w:val="22"/>
      <w:lang w:val="en-US"/>
    </w:rPr>
  </w:style>
  <w:style w:type="character" w:customStyle="1" w:styleId="12">
    <w:name w:val="Основной шрифт абзаца1"/>
    <w:qFormat/>
  </w:style>
  <w:style w:type="character" w:customStyle="1" w:styleId="af1">
    <w:name w:val="Основной текст_ Знак"/>
    <w:qFormat/>
    <w:rPr>
      <w:shd w:val="clear" w:color="auto" w:fill="FFFFFF"/>
    </w:rPr>
  </w:style>
  <w:style w:type="character" w:customStyle="1" w:styleId="23">
    <w:name w:val="Основной текст (2)_ Знак"/>
    <w:qFormat/>
    <w:rPr>
      <w:shd w:val="clear" w:color="auto" w:fill="FFFFFF"/>
    </w:rPr>
  </w:style>
  <w:style w:type="character" w:customStyle="1" w:styleId="ConsPlusCell">
    <w:name w:val="ConsPlusCell Знак"/>
    <w:qFormat/>
    <w:rPr>
      <w:rFonts w:ascii="Arial" w:eastAsia="Calibri" w:hAnsi="Arial" w:cs="Arial"/>
    </w:rPr>
  </w:style>
  <w:style w:type="character" w:customStyle="1" w:styleId="41">
    <w:name w:val="Основной текст (4)_"/>
    <w:qFormat/>
    <w:rPr>
      <w:sz w:val="21"/>
      <w:szCs w:val="21"/>
      <w:shd w:val="clear" w:color="auto" w:fill="FFFFFF"/>
    </w:rPr>
  </w:style>
  <w:style w:type="character" w:customStyle="1" w:styleId="13">
    <w:name w:val="Заголовок №1_ Знак"/>
    <w:qFormat/>
    <w:rPr>
      <w:shd w:val="clear" w:color="auto" w:fill="FFFFFF"/>
    </w:rPr>
  </w:style>
  <w:style w:type="character" w:customStyle="1" w:styleId="33">
    <w:name w:val="Основной текст (3)_"/>
    <w:qFormat/>
    <w:rPr>
      <w:shd w:val="clear" w:color="auto" w:fill="FFFFFF"/>
    </w:rPr>
  </w:style>
  <w:style w:type="character" w:customStyle="1" w:styleId="100">
    <w:name w:val="Основной текст + 10"/>
    <w:qFormat/>
    <w:rPr>
      <w:rFonts w:ascii="Times New Roman" w:hAnsi="Times New Roman" w:cs="Times New Roman"/>
      <w:spacing w:val="0"/>
      <w:sz w:val="21"/>
      <w:szCs w:val="21"/>
    </w:rPr>
  </w:style>
  <w:style w:type="character" w:customStyle="1" w:styleId="af2">
    <w:name w:val="Текст Знак"/>
    <w:qFormat/>
    <w:rPr>
      <w:rFonts w:ascii="Courier New" w:hAnsi="Courier New" w:cs="Courier New"/>
    </w:rPr>
  </w:style>
  <w:style w:type="paragraph" w:customStyle="1" w:styleId="Heading">
    <w:name w:val="Heading"/>
    <w:basedOn w:val="a"/>
    <w:next w:val="af3"/>
    <w:qFormat/>
    <w:pPr>
      <w:ind w:left="3960"/>
      <w:jc w:val="center"/>
    </w:pPr>
    <w:rPr>
      <w:sz w:val="28"/>
    </w:rPr>
  </w:style>
  <w:style w:type="paragraph" w:styleId="af3">
    <w:name w:val="Body Text"/>
    <w:basedOn w:val="a"/>
    <w:pPr>
      <w:shd w:val="clear" w:color="auto" w:fill="FFFFFF"/>
      <w:spacing w:line="274" w:lineRule="exact"/>
      <w:jc w:val="both"/>
    </w:pPr>
    <w:rPr>
      <w:sz w:val="22"/>
      <w:szCs w:val="22"/>
    </w:rPr>
  </w:style>
  <w:style w:type="paragraph" w:styleId="af4">
    <w:name w:val="List"/>
    <w:basedOn w:val="af3"/>
  </w:style>
  <w:style w:type="paragraph" w:styleId="af5">
    <w:name w:val="caption"/>
    <w:basedOn w:val="a"/>
    <w:next w:val="a"/>
    <w:qFormat/>
    <w:pPr>
      <w:jc w:val="center"/>
    </w:pPr>
    <w:rPr>
      <w:sz w:val="28"/>
    </w:rPr>
  </w:style>
  <w:style w:type="paragraph" w:customStyle="1" w:styleId="Index">
    <w:name w:val="Index"/>
    <w:basedOn w:val="a"/>
    <w:qFormat/>
    <w:pPr>
      <w:suppressLineNumbers/>
    </w:pPr>
  </w:style>
  <w:style w:type="paragraph" w:customStyle="1" w:styleId="af6">
    <w:name w:val="Знак Знак Знак Знак"/>
    <w:basedOn w:val="a"/>
    <w:qFormat/>
    <w:rPr>
      <w:rFonts w:ascii="Verdana" w:hAnsi="Verdana" w:cs="Verdana"/>
      <w:sz w:val="20"/>
      <w:szCs w:val="20"/>
      <w:lang w:val="en-US"/>
    </w:rPr>
  </w:style>
  <w:style w:type="paragraph" w:customStyle="1" w:styleId="af7">
    <w:name w:val="Знак Знак Знак Знак Знак Знак Знак"/>
    <w:basedOn w:val="a"/>
    <w:qFormat/>
    <w:rPr>
      <w:rFonts w:ascii="Verdana" w:hAnsi="Verdana" w:cs="Verdana"/>
    </w:rPr>
  </w:style>
  <w:style w:type="paragraph" w:customStyle="1" w:styleId="Style4">
    <w:name w:val="Style4"/>
    <w:basedOn w:val="a"/>
    <w:qFormat/>
    <w:pPr>
      <w:widowControl w:val="0"/>
      <w:autoSpaceDE w:val="0"/>
      <w:spacing w:line="281" w:lineRule="exact"/>
      <w:ind w:firstLine="710"/>
      <w:jc w:val="both"/>
    </w:pPr>
  </w:style>
  <w:style w:type="paragraph" w:customStyle="1" w:styleId="24">
    <w:name w:val="Знак Знак Знак Знак Знак Знак2 Знак"/>
    <w:basedOn w:val="a"/>
    <w:qFormat/>
    <w:rPr>
      <w:rFonts w:ascii="Verdana" w:hAnsi="Verdana" w:cs="Verdana"/>
      <w:sz w:val="20"/>
      <w:szCs w:val="20"/>
      <w:lang w:val="en-US"/>
    </w:rPr>
  </w:style>
  <w:style w:type="paragraph" w:customStyle="1" w:styleId="Style1">
    <w:name w:val="Style1"/>
    <w:basedOn w:val="a"/>
    <w:qFormat/>
    <w:pPr>
      <w:widowControl w:val="0"/>
      <w:autoSpaceDE w:val="0"/>
      <w:spacing w:line="277" w:lineRule="exact"/>
      <w:ind w:firstLine="590"/>
      <w:jc w:val="both"/>
    </w:pPr>
  </w:style>
  <w:style w:type="paragraph" w:customStyle="1" w:styleId="Style2">
    <w:name w:val="Style2"/>
    <w:basedOn w:val="a"/>
    <w:qFormat/>
    <w:pPr>
      <w:widowControl w:val="0"/>
      <w:autoSpaceDE w:val="0"/>
      <w:spacing w:line="281" w:lineRule="exact"/>
      <w:ind w:firstLine="533"/>
      <w:jc w:val="both"/>
    </w:pPr>
  </w:style>
  <w:style w:type="paragraph" w:styleId="af8">
    <w:name w:val="Balloon Text"/>
    <w:basedOn w:val="a"/>
    <w:qFormat/>
    <w:rPr>
      <w:rFonts w:ascii="Tahoma" w:hAnsi="Tahoma" w:cs="Tahoma"/>
      <w:sz w:val="16"/>
      <w:szCs w:val="16"/>
    </w:rPr>
  </w:style>
  <w:style w:type="paragraph" w:customStyle="1" w:styleId="af9">
    <w:name w:val="Знак Знак"/>
    <w:basedOn w:val="a"/>
    <w:qFormat/>
    <w:rPr>
      <w:rFonts w:ascii="Verdana" w:hAnsi="Verdana" w:cs="Verdana"/>
      <w:sz w:val="20"/>
      <w:szCs w:val="20"/>
      <w:lang w:val="en-US"/>
    </w:rPr>
  </w:style>
  <w:style w:type="paragraph" w:customStyle="1" w:styleId="ConsPlusNormal">
    <w:name w:val="ConsPlusNormal"/>
    <w:qFormat/>
    <w:pPr>
      <w:widowControl w:val="0"/>
      <w:autoSpaceDE w:val="0"/>
    </w:pPr>
    <w:rPr>
      <w:rFonts w:eastAsia="Times New Roman" w:cs="Times New Roman"/>
      <w:sz w:val="24"/>
      <w:szCs w:val="20"/>
      <w:lang w:val="ru-RU" w:bidi="ar-SA"/>
    </w:rPr>
  </w:style>
  <w:style w:type="paragraph" w:styleId="afa">
    <w:name w:val="Normal (Web)"/>
    <w:basedOn w:val="a"/>
    <w:qFormat/>
    <w:pPr>
      <w:spacing w:before="280" w:after="280"/>
    </w:pPr>
  </w:style>
  <w:style w:type="paragraph" w:customStyle="1" w:styleId="formattext">
    <w:name w:val="formattext"/>
    <w:basedOn w:val="a"/>
    <w:qFormat/>
    <w:pPr>
      <w:spacing w:before="280" w:after="280"/>
    </w:pPr>
  </w:style>
  <w:style w:type="paragraph" w:styleId="afb">
    <w:name w:val="No Spacing"/>
    <w:uiPriority w:val="1"/>
    <w:qFormat/>
    <w:rPr>
      <w:rFonts w:eastAsia="Times New Roman" w:cs="Times New Roman"/>
      <w:sz w:val="24"/>
      <w:lang w:val="ru-RU" w:bidi="ar-SA"/>
    </w:rPr>
  </w:style>
  <w:style w:type="paragraph" w:customStyle="1" w:styleId="14">
    <w:name w:val="Основной текст1"/>
    <w:basedOn w:val="a"/>
    <w:uiPriority w:val="99"/>
    <w:qFormat/>
    <w:pPr>
      <w:shd w:val="clear" w:color="auto" w:fill="FFFFFF"/>
      <w:spacing w:line="278" w:lineRule="exact"/>
    </w:pPr>
    <w:rPr>
      <w:sz w:val="22"/>
      <w:szCs w:val="22"/>
    </w:rPr>
  </w:style>
  <w:style w:type="paragraph" w:customStyle="1" w:styleId="25">
    <w:name w:val="Основной текст2"/>
    <w:basedOn w:val="a"/>
    <w:uiPriority w:val="99"/>
    <w:qFormat/>
    <w:pPr>
      <w:shd w:val="clear" w:color="auto" w:fill="FFFFFF"/>
      <w:spacing w:before="300" w:line="250" w:lineRule="exact"/>
      <w:jc w:val="both"/>
    </w:pPr>
    <w:rPr>
      <w:spacing w:val="10"/>
      <w:sz w:val="19"/>
      <w:szCs w:val="19"/>
    </w:rPr>
  </w:style>
  <w:style w:type="paragraph" w:styleId="34">
    <w:name w:val="Body Text 3"/>
    <w:basedOn w:val="a"/>
    <w:qFormat/>
    <w:pPr>
      <w:spacing w:after="120"/>
    </w:pPr>
    <w:rPr>
      <w:sz w:val="16"/>
      <w:szCs w:val="16"/>
    </w:rPr>
  </w:style>
  <w:style w:type="paragraph" w:customStyle="1" w:styleId="ConsPlusTitle0">
    <w:name w:val="ConsPlusTitle"/>
    <w:qFormat/>
    <w:pPr>
      <w:suppressAutoHyphens/>
      <w:autoSpaceDE w:val="0"/>
    </w:pPr>
    <w:rPr>
      <w:rFonts w:ascii="Arial" w:eastAsia="SimSun;宋体" w:hAnsi="Arial" w:cs="Arial"/>
      <w:b/>
      <w:bCs/>
      <w:szCs w:val="20"/>
      <w:lang w:val="ru-RU" w:bidi="ar-SA"/>
    </w:rPr>
  </w:style>
  <w:style w:type="paragraph" w:styleId="afc">
    <w:name w:val="footer"/>
    <w:basedOn w:val="a"/>
    <w:pPr>
      <w:tabs>
        <w:tab w:val="center" w:pos="4677"/>
        <w:tab w:val="right" w:pos="9355"/>
      </w:tabs>
      <w:suppressAutoHyphens/>
    </w:pPr>
  </w:style>
  <w:style w:type="paragraph" w:customStyle="1" w:styleId="ConsPlusNonformat0">
    <w:name w:val="ConsPlusNonformat Знак"/>
    <w:qFormat/>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ConsPlusNonformat1">
    <w:name w:val="ConsPlusNonformat"/>
    <w:qFormat/>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pPr>
      <w:suppressAutoHyphens/>
      <w:spacing w:after="120"/>
      <w:ind w:left="283"/>
    </w:pPr>
    <w:rPr>
      <w:sz w:val="16"/>
      <w:szCs w:val="16"/>
    </w:rPr>
  </w:style>
  <w:style w:type="paragraph" w:styleId="afe">
    <w:name w:val="Body Text Indent"/>
    <w:basedOn w:val="a"/>
    <w:pPr>
      <w:suppressAutoHyphens/>
      <w:spacing w:after="120"/>
      <w:ind w:left="283"/>
      <w:jc w:val="both"/>
    </w:pPr>
    <w:rPr>
      <w:sz w:val="28"/>
      <w:szCs w:val="20"/>
    </w:rPr>
  </w:style>
  <w:style w:type="paragraph" w:customStyle="1" w:styleId="210">
    <w:name w:val="Основной текст с отступом 21"/>
    <w:basedOn w:val="a"/>
    <w:qFormat/>
    <w:pPr>
      <w:suppressAutoHyphens/>
      <w:ind w:firstLine="185"/>
      <w:jc w:val="both"/>
    </w:pPr>
    <w:rPr>
      <w:sz w:val="28"/>
    </w:rPr>
  </w:style>
  <w:style w:type="paragraph" w:customStyle="1" w:styleId="211">
    <w:name w:val="Средняя сетка 21"/>
    <w:qFormat/>
    <w:pPr>
      <w:suppressAutoHyphens/>
    </w:pPr>
    <w:rPr>
      <w:rFonts w:ascii="Calibri" w:eastAsia="Calibri" w:hAnsi="Calibri" w:cs="Calibri"/>
      <w:sz w:val="22"/>
      <w:szCs w:val="22"/>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pPr>
      <w:tabs>
        <w:tab w:val="left" w:pos="360"/>
      </w:tabs>
      <w:suppressAutoHyphens/>
      <w:spacing w:before="120" w:after="120"/>
      <w:jc w:val="both"/>
    </w:pPr>
    <w:rPr>
      <w:szCs w:val="20"/>
    </w:rPr>
  </w:style>
  <w:style w:type="paragraph" w:customStyle="1" w:styleId="212">
    <w:name w:val="Маркированный список 21"/>
    <w:basedOn w:val="a"/>
    <w:qFormat/>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pPr>
      <w:spacing w:after="160" w:line="240" w:lineRule="exact"/>
    </w:pPr>
    <w:rPr>
      <w:rFonts w:ascii="Verdana" w:hAnsi="Verdana" w:cs="Verdana"/>
      <w:sz w:val="20"/>
      <w:szCs w:val="20"/>
      <w:lang w:val="en-US"/>
    </w:rPr>
  </w:style>
  <w:style w:type="paragraph" w:customStyle="1" w:styleId="16">
    <w:name w:val="нум список 1"/>
    <w:basedOn w:val="a"/>
    <w:qFormat/>
    <w:pPr>
      <w:tabs>
        <w:tab w:val="left" w:pos="360"/>
      </w:tabs>
      <w:spacing w:before="120" w:after="120"/>
      <w:jc w:val="both"/>
    </w:pPr>
    <w:rPr>
      <w:szCs w:val="20"/>
    </w:rPr>
  </w:style>
  <w:style w:type="paragraph" w:styleId="26">
    <w:name w:val="Body Text Indent 2"/>
    <w:basedOn w:val="a"/>
    <w:qFormat/>
    <w:pPr>
      <w:suppressAutoHyphens/>
      <w:spacing w:after="120" w:line="480" w:lineRule="auto"/>
      <w:ind w:left="283"/>
    </w:pPr>
  </w:style>
  <w:style w:type="paragraph" w:styleId="aff">
    <w:name w:val="header"/>
    <w:basedOn w:val="a"/>
    <w:pPr>
      <w:tabs>
        <w:tab w:val="center" w:pos="4677"/>
        <w:tab w:val="right" w:pos="9355"/>
      </w:tabs>
    </w:pPr>
  </w:style>
  <w:style w:type="paragraph" w:customStyle="1" w:styleId="ConsNormal">
    <w:name w:val="ConsNormal"/>
    <w:qFormat/>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pPr>
      <w:suppressLineNumbers/>
      <w:suppressAutoHyphens/>
    </w:pPr>
  </w:style>
  <w:style w:type="paragraph" w:customStyle="1" w:styleId="s10">
    <w:name w:val="s_1"/>
    <w:basedOn w:val="a"/>
    <w:qFormat/>
    <w:pPr>
      <w:spacing w:before="280" w:after="280"/>
    </w:pPr>
  </w:style>
  <w:style w:type="paragraph" w:customStyle="1" w:styleId="-11">
    <w:name w:val="Цветной список - Акцент 11"/>
    <w:basedOn w:val="a"/>
    <w:qFormat/>
    <w:pPr>
      <w:ind w:left="720"/>
      <w:contextualSpacing/>
    </w:pPr>
    <w:rPr>
      <w:rFonts w:eastAsia="Calibri"/>
      <w:sz w:val="28"/>
      <w:szCs w:val="22"/>
    </w:rPr>
  </w:style>
  <w:style w:type="paragraph" w:customStyle="1" w:styleId="aff1">
    <w:name w:val="Стиль"/>
    <w:qFormat/>
    <w:pPr>
      <w:widowControl w:val="0"/>
      <w:autoSpaceDE w:val="0"/>
    </w:pPr>
    <w:rPr>
      <w:rFonts w:eastAsia="Times New Roman" w:cs="Times New Roman"/>
      <w:sz w:val="24"/>
      <w:lang w:val="ru-RU" w:bidi="ar-SA"/>
    </w:rPr>
  </w:style>
  <w:style w:type="paragraph" w:styleId="aff2">
    <w:name w:val="Document Map"/>
    <w:basedOn w:val="a"/>
    <w:qFormat/>
    <w:pPr>
      <w:suppressAutoHyphens/>
    </w:pPr>
  </w:style>
  <w:style w:type="paragraph" w:customStyle="1" w:styleId="-110">
    <w:name w:val="Цветная заливка - Акцент 11"/>
    <w:qFormat/>
    <w:rPr>
      <w:rFonts w:eastAsia="Times New Roman" w:cs="Times New Roman"/>
      <w:sz w:val="24"/>
      <w:lang w:val="ru-RU" w:bidi="ar-SA"/>
    </w:rPr>
  </w:style>
  <w:style w:type="paragraph" w:styleId="aff3">
    <w:name w:val="List Paragraph"/>
    <w:basedOn w:val="a"/>
    <w:uiPriority w:val="1"/>
    <w:qFormat/>
    <w:pPr>
      <w:ind w:left="720"/>
      <w:contextualSpacing/>
      <w:jc w:val="center"/>
    </w:pPr>
    <w:rPr>
      <w:rFonts w:ascii="Calibri" w:eastAsia="Calibri" w:hAnsi="Calibri" w:cs="Calibri"/>
      <w:sz w:val="22"/>
      <w:szCs w:val="22"/>
    </w:rPr>
  </w:style>
  <w:style w:type="paragraph" w:customStyle="1" w:styleId="s3">
    <w:name w:val="s_3"/>
    <w:basedOn w:val="a"/>
    <w:qFormat/>
    <w:pPr>
      <w:spacing w:before="280" w:after="280"/>
    </w:pPr>
  </w:style>
  <w:style w:type="paragraph" w:customStyle="1" w:styleId="p1">
    <w:name w:val="p1"/>
    <w:basedOn w:val="a"/>
    <w:qFormat/>
    <w:pPr>
      <w:spacing w:before="280" w:after="280"/>
    </w:pPr>
  </w:style>
  <w:style w:type="paragraph" w:customStyle="1" w:styleId="p2">
    <w:name w:val="p2"/>
    <w:basedOn w:val="a"/>
    <w:qFormat/>
    <w:pPr>
      <w:spacing w:before="280" w:after="280"/>
    </w:pPr>
  </w:style>
  <w:style w:type="paragraph" w:customStyle="1" w:styleId="p3">
    <w:name w:val="p3"/>
    <w:basedOn w:val="a"/>
    <w:qFormat/>
    <w:pPr>
      <w:spacing w:before="280" w:after="280"/>
    </w:pPr>
  </w:style>
  <w:style w:type="paragraph" w:customStyle="1" w:styleId="p5">
    <w:name w:val="p5"/>
    <w:basedOn w:val="a"/>
    <w:qFormat/>
    <w:pPr>
      <w:spacing w:before="280" w:after="280"/>
    </w:pPr>
  </w:style>
  <w:style w:type="paragraph" w:customStyle="1" w:styleId="p6">
    <w:name w:val="p6"/>
    <w:basedOn w:val="a"/>
    <w:qFormat/>
    <w:pPr>
      <w:spacing w:before="280" w:after="280"/>
    </w:pPr>
  </w:style>
  <w:style w:type="paragraph" w:customStyle="1" w:styleId="p7">
    <w:name w:val="p7"/>
    <w:basedOn w:val="a"/>
    <w:qFormat/>
    <w:pPr>
      <w:spacing w:before="280" w:after="280"/>
    </w:pPr>
  </w:style>
  <w:style w:type="paragraph" w:customStyle="1" w:styleId="p10">
    <w:name w:val="p10"/>
    <w:basedOn w:val="a"/>
    <w:qFormat/>
    <w:pPr>
      <w:spacing w:before="280" w:after="280"/>
    </w:pPr>
  </w:style>
  <w:style w:type="paragraph" w:customStyle="1" w:styleId="17">
    <w:name w:val="Абзац списка1"/>
    <w:basedOn w:val="a"/>
    <w:qFormat/>
    <w:pPr>
      <w:spacing w:line="276" w:lineRule="auto"/>
      <w:ind w:left="720" w:firstLine="709"/>
      <w:jc w:val="both"/>
    </w:pPr>
    <w:rPr>
      <w:rFonts w:ascii="Calibri" w:hAnsi="Calibri" w:cs="Calibri"/>
      <w:sz w:val="22"/>
      <w:szCs w:val="22"/>
      <w:lang w:val="en-US"/>
    </w:rPr>
  </w:style>
  <w:style w:type="paragraph" w:customStyle="1" w:styleId="18">
    <w:name w:val="Знак1"/>
    <w:basedOn w:val="a"/>
    <w:qFormat/>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pPr>
      <w:autoSpaceDE w:val="0"/>
    </w:pPr>
    <w:rPr>
      <w:rFonts w:ascii="Calibri" w:eastAsia="Calibri" w:hAnsi="Calibri" w:cs="Calibri"/>
      <w:b/>
      <w:bCs/>
      <w:sz w:val="26"/>
      <w:szCs w:val="26"/>
      <w:lang w:val="ru-RU" w:bidi="ar-SA"/>
    </w:rPr>
  </w:style>
  <w:style w:type="paragraph" w:customStyle="1" w:styleId="aff4">
    <w:name w:val="Пункт_пост"/>
    <w:basedOn w:val="a"/>
    <w:qFormat/>
    <w:pPr>
      <w:spacing w:before="120"/>
      <w:ind w:left="152" w:firstLine="720"/>
      <w:jc w:val="both"/>
    </w:pPr>
    <w:rPr>
      <w:sz w:val="26"/>
    </w:rPr>
  </w:style>
  <w:style w:type="paragraph" w:customStyle="1" w:styleId="aff5">
    <w:name w:val="Название_пост"/>
    <w:basedOn w:val="Heading"/>
    <w:next w:val="aff6"/>
    <w:qFormat/>
    <w:pPr>
      <w:ind w:left="0" w:firstLine="425"/>
    </w:pPr>
    <w:rPr>
      <w:b/>
      <w:bCs/>
      <w:sz w:val="32"/>
      <w:lang w:val="en-US"/>
    </w:rPr>
  </w:style>
  <w:style w:type="paragraph" w:customStyle="1" w:styleId="aff6">
    <w:name w:val="Дата и номер"/>
    <w:basedOn w:val="a"/>
    <w:next w:val="aff7"/>
    <w:qFormat/>
    <w:pPr>
      <w:tabs>
        <w:tab w:val="left" w:pos="8100"/>
      </w:tabs>
      <w:ind w:firstLine="720"/>
      <w:jc w:val="both"/>
    </w:pPr>
    <w:rPr>
      <w:bCs/>
      <w:sz w:val="26"/>
    </w:rPr>
  </w:style>
  <w:style w:type="paragraph" w:customStyle="1" w:styleId="aff7">
    <w:name w:val="Заголовок_пост"/>
    <w:basedOn w:val="a"/>
    <w:qFormat/>
    <w:pPr>
      <w:tabs>
        <w:tab w:val="left" w:pos="10440"/>
      </w:tabs>
      <w:ind w:left="720" w:right="4627" w:firstLine="425"/>
      <w:jc w:val="both"/>
    </w:pPr>
    <w:rPr>
      <w:sz w:val="26"/>
    </w:rPr>
  </w:style>
  <w:style w:type="paragraph" w:customStyle="1" w:styleId="aff8">
    <w:name w:val="Абзац_пост Знак"/>
    <w:basedOn w:val="a"/>
    <w:qFormat/>
    <w:pPr>
      <w:spacing w:before="120"/>
      <w:ind w:firstLine="720"/>
      <w:jc w:val="both"/>
    </w:pPr>
    <w:rPr>
      <w:sz w:val="26"/>
      <w:lang w:val="en-US"/>
    </w:rPr>
  </w:style>
  <w:style w:type="paragraph" w:customStyle="1" w:styleId="aff9">
    <w:name w:val="Исполнитель"/>
    <w:basedOn w:val="aff8"/>
    <w:qFormat/>
    <w:pPr>
      <w:tabs>
        <w:tab w:val="left" w:pos="2880"/>
      </w:tabs>
      <w:spacing w:before="0"/>
      <w:ind w:left="2880" w:hanging="2160"/>
    </w:pPr>
  </w:style>
  <w:style w:type="paragraph" w:customStyle="1" w:styleId="affa">
    <w:name w:val="Рассылка"/>
    <w:basedOn w:val="aff8"/>
    <w:qFormat/>
    <w:pPr>
      <w:tabs>
        <w:tab w:val="left" w:pos="2160"/>
      </w:tabs>
      <w:spacing w:before="0"/>
      <w:ind w:left="2160" w:hanging="1440"/>
    </w:pPr>
  </w:style>
  <w:style w:type="paragraph" w:styleId="35">
    <w:name w:val="Body Text Indent 3"/>
    <w:basedOn w:val="a"/>
    <w:qFormat/>
    <w:pPr>
      <w:tabs>
        <w:tab w:val="left" w:pos="1260"/>
        <w:tab w:val="left" w:pos="1440"/>
      </w:tabs>
      <w:ind w:firstLine="720"/>
      <w:jc w:val="both"/>
    </w:pPr>
    <w:rPr>
      <w:b/>
      <w:sz w:val="28"/>
      <w:lang w:val="en-US"/>
    </w:rPr>
  </w:style>
  <w:style w:type="paragraph" w:customStyle="1" w:styleId="consplustitle2">
    <w:name w:val="consplustitle"/>
    <w:basedOn w:val="a"/>
    <w:qFormat/>
    <w:pPr>
      <w:spacing w:before="280" w:after="280"/>
      <w:ind w:firstLine="425"/>
      <w:jc w:val="both"/>
    </w:pPr>
  </w:style>
  <w:style w:type="paragraph" w:customStyle="1" w:styleId="consplusnormal0">
    <w:name w:val="consplusnormal"/>
    <w:basedOn w:val="a"/>
    <w:qFormat/>
    <w:pPr>
      <w:spacing w:before="280" w:after="280"/>
      <w:ind w:firstLine="425"/>
      <w:jc w:val="both"/>
    </w:pPr>
  </w:style>
  <w:style w:type="paragraph" w:customStyle="1" w:styleId="ConsPlusCell0">
    <w:name w:val="ConsPlusCell"/>
    <w:qFormat/>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pPr>
      <w:ind w:firstLine="425"/>
      <w:jc w:val="both"/>
    </w:pPr>
    <w:rPr>
      <w:sz w:val="20"/>
      <w:szCs w:val="20"/>
    </w:rPr>
  </w:style>
  <w:style w:type="paragraph" w:customStyle="1" w:styleId="ConsNonformat">
    <w:name w:val="ConsNonformat"/>
    <w:qFormat/>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pPr>
      <w:spacing w:after="200"/>
      <w:ind w:firstLine="425"/>
      <w:jc w:val="both"/>
    </w:pPr>
    <w:rPr>
      <w:rFonts w:ascii="Calibri" w:eastAsia="Calibri" w:hAnsi="Calibri" w:cs="Calibri"/>
      <w:sz w:val="22"/>
      <w:szCs w:val="22"/>
      <w:lang w:val="ru-RU" w:bidi="ar-SA"/>
    </w:rPr>
  </w:style>
  <w:style w:type="paragraph" w:customStyle="1" w:styleId="Default">
    <w:name w:val="Default"/>
    <w:qFormat/>
    <w:pPr>
      <w:autoSpaceDE w:val="0"/>
    </w:pPr>
    <w:rPr>
      <w:rFonts w:eastAsia="Calibri" w:cs="Times New Roman"/>
      <w:color w:val="000000"/>
      <w:sz w:val="24"/>
      <w:lang w:val="ru-RU" w:bidi="ar-SA"/>
    </w:rPr>
  </w:style>
  <w:style w:type="paragraph" w:customStyle="1" w:styleId="consnormal0">
    <w:name w:val="consnormal"/>
    <w:basedOn w:val="a"/>
    <w:qFormat/>
    <w:pPr>
      <w:spacing w:before="280" w:after="280"/>
    </w:pPr>
  </w:style>
  <w:style w:type="paragraph" w:styleId="affd">
    <w:name w:val="endnote text"/>
    <w:basedOn w:val="a"/>
    <w:pPr>
      <w:ind w:firstLine="425"/>
      <w:jc w:val="both"/>
    </w:pPr>
    <w:rPr>
      <w:rFonts w:ascii="Calibri" w:eastAsia="Calibri" w:hAnsi="Calibri" w:cs="Calibri"/>
      <w:sz w:val="20"/>
      <w:szCs w:val="20"/>
    </w:rPr>
  </w:style>
  <w:style w:type="paragraph" w:styleId="27">
    <w:name w:val="Body Text 2"/>
    <w:basedOn w:val="a"/>
    <w:qFormat/>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pPr>
      <w:shd w:val="clear" w:color="auto" w:fill="FFFFFF"/>
      <w:spacing w:before="540" w:after="540" w:line="274" w:lineRule="exact"/>
      <w:jc w:val="center"/>
    </w:pPr>
    <w:rPr>
      <w:sz w:val="20"/>
      <w:szCs w:val="20"/>
    </w:rPr>
  </w:style>
  <w:style w:type="paragraph" w:customStyle="1" w:styleId="42">
    <w:name w:val="Основной текст (4)"/>
    <w:basedOn w:val="a"/>
    <w:qFormat/>
    <w:pPr>
      <w:shd w:val="clear" w:color="auto" w:fill="FFFFFF"/>
      <w:spacing w:line="274" w:lineRule="exact"/>
      <w:ind w:firstLine="700"/>
      <w:jc w:val="both"/>
    </w:pPr>
    <w:rPr>
      <w:sz w:val="21"/>
      <w:szCs w:val="21"/>
    </w:rPr>
  </w:style>
  <w:style w:type="paragraph" w:customStyle="1" w:styleId="19">
    <w:name w:val="Заголовок №1_"/>
    <w:basedOn w:val="a"/>
    <w:qFormat/>
    <w:pPr>
      <w:shd w:val="clear" w:color="auto" w:fill="FFFFFF"/>
      <w:spacing w:before="240" w:line="274" w:lineRule="exact"/>
      <w:jc w:val="both"/>
      <w:outlineLvl w:val="0"/>
    </w:pPr>
    <w:rPr>
      <w:sz w:val="20"/>
      <w:szCs w:val="20"/>
    </w:rPr>
  </w:style>
  <w:style w:type="paragraph" w:customStyle="1" w:styleId="36">
    <w:name w:val="Основной текст (3)"/>
    <w:basedOn w:val="a"/>
    <w:qFormat/>
    <w:pPr>
      <w:shd w:val="clear" w:color="auto" w:fill="FFFFFF"/>
      <w:spacing w:line="274" w:lineRule="exact"/>
      <w:jc w:val="both"/>
    </w:pPr>
    <w:rPr>
      <w:sz w:val="20"/>
      <w:szCs w:val="20"/>
    </w:rPr>
  </w:style>
  <w:style w:type="paragraph" w:styleId="afff">
    <w:name w:val="Plain Text"/>
    <w:basedOn w:val="a"/>
    <w:qFormat/>
    <w:rPr>
      <w:rFonts w:ascii="Courier New" w:hAnsi="Courier New" w:cs="Courier New"/>
      <w:sz w:val="20"/>
      <w:szCs w:val="20"/>
    </w:rPr>
  </w:style>
  <w:style w:type="paragraph" w:customStyle="1" w:styleId="29">
    <w:name w:val="Основной текст (2)"/>
    <w:basedOn w:val="a"/>
    <w:qFormat/>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Pr>
      <w:rFonts w:ascii="Verdana" w:hAnsi="Verdana" w:cs="Verdana"/>
      <w:sz w:val="20"/>
      <w:szCs w:val="20"/>
      <w:lang w:val="en-US"/>
    </w:rPr>
  </w:style>
  <w:style w:type="paragraph" w:customStyle="1" w:styleId="1a">
    <w:name w:val="Заголовок №1"/>
    <w:basedOn w:val="a"/>
    <w:qFormat/>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character" w:styleId="afff0">
    <w:name w:val="Hyperlink"/>
    <w:basedOn w:val="a0"/>
    <w:uiPriority w:val="99"/>
    <w:unhideWhenUsed/>
    <w:rsid w:val="005F6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8521">
      <w:bodyDiv w:val="1"/>
      <w:marLeft w:val="0"/>
      <w:marRight w:val="0"/>
      <w:marTop w:val="0"/>
      <w:marBottom w:val="0"/>
      <w:divBdr>
        <w:top w:val="none" w:sz="0" w:space="0" w:color="auto"/>
        <w:left w:val="none" w:sz="0" w:space="0" w:color="auto"/>
        <w:bottom w:val="none" w:sz="0" w:space="0" w:color="auto"/>
        <w:right w:val="none" w:sz="0" w:space="0" w:color="auto"/>
      </w:divBdr>
    </w:div>
    <w:div w:id="588586289">
      <w:bodyDiv w:val="1"/>
      <w:marLeft w:val="0"/>
      <w:marRight w:val="0"/>
      <w:marTop w:val="0"/>
      <w:marBottom w:val="0"/>
      <w:divBdr>
        <w:top w:val="none" w:sz="0" w:space="0" w:color="auto"/>
        <w:left w:val="none" w:sz="0" w:space="0" w:color="auto"/>
        <w:bottom w:val="none" w:sz="0" w:space="0" w:color="auto"/>
        <w:right w:val="none" w:sz="0" w:space="0" w:color="auto"/>
      </w:divBdr>
    </w:div>
    <w:div w:id="808474140">
      <w:bodyDiv w:val="1"/>
      <w:marLeft w:val="0"/>
      <w:marRight w:val="0"/>
      <w:marTop w:val="0"/>
      <w:marBottom w:val="0"/>
      <w:divBdr>
        <w:top w:val="none" w:sz="0" w:space="0" w:color="auto"/>
        <w:left w:val="none" w:sz="0" w:space="0" w:color="auto"/>
        <w:bottom w:val="none" w:sz="0" w:space="0" w:color="auto"/>
        <w:right w:val="none" w:sz="0" w:space="0" w:color="auto"/>
      </w:divBdr>
    </w:div>
    <w:div w:id="825784151">
      <w:bodyDiv w:val="1"/>
      <w:marLeft w:val="0"/>
      <w:marRight w:val="0"/>
      <w:marTop w:val="0"/>
      <w:marBottom w:val="0"/>
      <w:divBdr>
        <w:top w:val="none" w:sz="0" w:space="0" w:color="auto"/>
        <w:left w:val="none" w:sz="0" w:space="0" w:color="auto"/>
        <w:bottom w:val="none" w:sz="0" w:space="0" w:color="auto"/>
        <w:right w:val="none" w:sz="0" w:space="0" w:color="auto"/>
      </w:divBdr>
    </w:div>
    <w:div w:id="142943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_muvyrskoe@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iszkivar@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_sharkan@mail.ru" TargetMode="External"/><Relationship Id="rId5" Type="http://schemas.openxmlformats.org/officeDocument/2006/relationships/settings" Target="setting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s://mfcur.ru/" TargetMode="External"/><Relationship Id="rId4" Type="http://schemas.microsoft.com/office/2007/relationships/stylesWithEffects" Target="stylesWithEffects.xml"/><Relationship Id="rId9" Type="http://schemas.openxmlformats.org/officeDocument/2006/relationships/hyperlink" Target="https://uslugi.udmurt.ru/" TargetMode="External"/><Relationship Id="rId14" Type="http://schemas.openxmlformats.org/officeDocument/2006/relationships/hyperlink" Target="consultantplus://offline/ref=54DDEDAA6CA82C0FCDFB68B1AA1F526B2D389D8698178AA691F7E918777B42390F6CFF6041BB3B2DF3C29DBB81d6N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6076-D6C8-402B-A864-F11D3F5A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14410</Words>
  <Characters>82138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96356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USO</dc:creator>
  <cp:lastModifiedBy>user</cp:lastModifiedBy>
  <cp:revision>9</cp:revision>
  <cp:lastPrinted>2023-03-15T06:53:00Z</cp:lastPrinted>
  <dcterms:created xsi:type="dcterms:W3CDTF">2023-03-14T11:21:00Z</dcterms:created>
  <dcterms:modified xsi:type="dcterms:W3CDTF">2023-06-28T10:12:00Z</dcterms:modified>
  <dc:language>en-US</dc:language>
</cp:coreProperties>
</file>