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04" w:rsidRPr="00C539A5" w:rsidRDefault="00C62E5E" w:rsidP="00C62E5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539A5">
        <w:rPr>
          <w:rFonts w:ascii="PT Astra Serif" w:hAnsi="PT Astra Serif" w:cs="Times New Roman"/>
          <w:b/>
          <w:sz w:val="28"/>
          <w:szCs w:val="28"/>
        </w:rPr>
        <w:t>Отчет Г</w:t>
      </w:r>
      <w:r w:rsidR="00EE6504" w:rsidRPr="00C539A5">
        <w:rPr>
          <w:rFonts w:ascii="PT Astra Serif" w:hAnsi="PT Astra Serif" w:cs="Times New Roman"/>
          <w:b/>
          <w:sz w:val="28"/>
          <w:szCs w:val="28"/>
        </w:rPr>
        <w:t>лавы муниципального образования «Муниципальный округ Шарканский район Удмуртской Республики» о результатах деятельности А</w:t>
      </w:r>
      <w:r w:rsidRPr="00C539A5">
        <w:rPr>
          <w:rFonts w:ascii="PT Astra Serif" w:hAnsi="PT Astra Serif" w:cs="Times New Roman"/>
          <w:b/>
          <w:sz w:val="28"/>
          <w:szCs w:val="28"/>
        </w:rPr>
        <w:t>дминистрации района и реализации планов</w:t>
      </w:r>
      <w:r w:rsidR="00064A94" w:rsidRPr="00C539A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b/>
          <w:sz w:val="28"/>
          <w:szCs w:val="28"/>
        </w:rPr>
        <w:t>социально-экономического развития муниципального образования</w:t>
      </w:r>
      <w:r w:rsidR="005A05A2" w:rsidRPr="00C539A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43494" w:rsidRPr="00C539A5">
        <w:rPr>
          <w:rFonts w:ascii="PT Astra Serif" w:hAnsi="PT Astra Serif" w:cs="Times New Roman"/>
          <w:b/>
          <w:sz w:val="28"/>
          <w:szCs w:val="28"/>
        </w:rPr>
        <w:t>за 2024</w:t>
      </w:r>
      <w:r w:rsidR="00EE6504" w:rsidRPr="00C539A5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EE6504" w:rsidRPr="00C539A5" w:rsidRDefault="00EE6504" w:rsidP="00FE178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E6504" w:rsidRPr="00C539A5" w:rsidRDefault="00EE6504" w:rsidP="00FE178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Уважаемые депутаты, коллеги, присутствующие, приглашенные!</w:t>
      </w:r>
    </w:p>
    <w:p w:rsidR="00643494" w:rsidRPr="00C539A5" w:rsidRDefault="00643494" w:rsidP="00643494">
      <w:pPr>
        <w:rPr>
          <w:rFonts w:ascii="PT Astra Serif" w:hAnsi="PT Astra Serif" w:cs="Times New Roman"/>
          <w:sz w:val="28"/>
          <w:szCs w:val="28"/>
        </w:rPr>
      </w:pPr>
    </w:p>
    <w:p w:rsidR="00996F02" w:rsidRPr="00C539A5" w:rsidRDefault="00996F02" w:rsidP="0042221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Минувший 2024 год был ознаменован многими событиями, фактами и датами. Важным политическим событием страны стали мартовские выборы Президента Российской Федерации. Хочу поблагодарить всех з</w:t>
      </w:r>
      <w:r w:rsidR="005772C7" w:rsidRPr="00C539A5">
        <w:rPr>
          <w:rFonts w:ascii="PT Astra Serif" w:hAnsi="PT Astra Serif" w:cs="Times New Roman"/>
          <w:sz w:val="28"/>
          <w:szCs w:val="28"/>
        </w:rPr>
        <w:t xml:space="preserve">а высокую активность </w:t>
      </w:r>
      <w:r w:rsidRPr="00C539A5">
        <w:rPr>
          <w:rFonts w:ascii="PT Astra Serif" w:hAnsi="PT Astra Serif" w:cs="Times New Roman"/>
          <w:sz w:val="28"/>
          <w:szCs w:val="28"/>
        </w:rPr>
        <w:t>и оказанное доверие</w:t>
      </w:r>
      <w:r w:rsidR="00112203" w:rsidRPr="00C539A5">
        <w:rPr>
          <w:rFonts w:ascii="PT Astra Serif" w:hAnsi="PT Astra Serif" w:cs="Times New Roman"/>
          <w:sz w:val="28"/>
          <w:szCs w:val="28"/>
        </w:rPr>
        <w:t>.</w:t>
      </w:r>
    </w:p>
    <w:p w:rsidR="00B67F7A" w:rsidRPr="00C539A5" w:rsidRDefault="0007691A" w:rsidP="0003201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Явка</w:t>
      </w:r>
      <w:r w:rsidR="004441FE" w:rsidRPr="00C539A5">
        <w:rPr>
          <w:rFonts w:ascii="PT Astra Serif" w:hAnsi="PT Astra Serif" w:cs="Times New Roman"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 xml:space="preserve"> на выборах президента России</w:t>
      </w:r>
      <w:r w:rsidR="004441FE" w:rsidRPr="00C539A5">
        <w:rPr>
          <w:rFonts w:ascii="PT Astra Serif" w:hAnsi="PT Astra Serif" w:cs="Times New Roman"/>
          <w:sz w:val="28"/>
          <w:szCs w:val="28"/>
        </w:rPr>
        <w:t>, в нашем районе</w:t>
      </w:r>
      <w:r w:rsidRPr="00C539A5">
        <w:rPr>
          <w:rFonts w:ascii="PT Astra Serif" w:hAnsi="PT Astra Serif" w:cs="Times New Roman"/>
          <w:sz w:val="28"/>
          <w:szCs w:val="28"/>
        </w:rPr>
        <w:t xml:space="preserve"> обновила исторический максимум </w:t>
      </w:r>
      <w:r w:rsidR="002D4798" w:rsidRPr="00C539A5">
        <w:rPr>
          <w:rFonts w:ascii="PT Astra Serif" w:hAnsi="PT Astra Serif" w:cs="Times New Roman"/>
          <w:sz w:val="28"/>
          <w:szCs w:val="28"/>
        </w:rPr>
        <w:t>и составила</w:t>
      </w:r>
      <w:r w:rsidR="00B67F7A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76,67% (7 место по УР).</w:t>
      </w:r>
      <w:r w:rsidR="0011220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За </w:t>
      </w:r>
      <w:r w:rsidR="002D4798" w:rsidRPr="00C539A5">
        <w:rPr>
          <w:rFonts w:ascii="PT Astra Serif" w:hAnsi="PT Astra Serif" w:cs="Times New Roman"/>
          <w:sz w:val="28"/>
          <w:szCs w:val="28"/>
        </w:rPr>
        <w:t>Путина В.В.</w:t>
      </w:r>
      <w:r w:rsidRPr="00C539A5">
        <w:rPr>
          <w:rFonts w:ascii="PT Astra Serif" w:hAnsi="PT Astra Serif" w:cs="Times New Roman"/>
          <w:sz w:val="28"/>
          <w:szCs w:val="28"/>
        </w:rPr>
        <w:t xml:space="preserve"> отдано 86,61% голосов жителей района, по </w:t>
      </w:r>
      <w:r w:rsidR="002D4798" w:rsidRPr="00C539A5">
        <w:rPr>
          <w:rFonts w:ascii="PT Astra Serif" w:hAnsi="PT Astra Serif" w:cs="Times New Roman"/>
          <w:sz w:val="28"/>
          <w:szCs w:val="28"/>
        </w:rPr>
        <w:t xml:space="preserve">этому </w:t>
      </w:r>
      <w:r w:rsidRPr="00C539A5">
        <w:rPr>
          <w:rFonts w:ascii="PT Astra Serif" w:hAnsi="PT Astra Serif" w:cs="Times New Roman"/>
          <w:sz w:val="28"/>
          <w:szCs w:val="28"/>
        </w:rPr>
        <w:t xml:space="preserve">показателю </w:t>
      </w:r>
      <w:r w:rsidR="008302D0" w:rsidRPr="00C539A5">
        <w:rPr>
          <w:rFonts w:ascii="PT Astra Serif" w:hAnsi="PT Astra Serif" w:cs="Times New Roman"/>
          <w:sz w:val="28"/>
          <w:szCs w:val="28"/>
        </w:rPr>
        <w:t>наш район на</w:t>
      </w:r>
      <w:r w:rsidR="002D4798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6 мест</w:t>
      </w:r>
      <w:r w:rsidR="002D4798" w:rsidRPr="00C539A5">
        <w:rPr>
          <w:rFonts w:ascii="PT Astra Serif" w:hAnsi="PT Astra Serif" w:cs="Times New Roman"/>
          <w:sz w:val="28"/>
          <w:szCs w:val="28"/>
        </w:rPr>
        <w:t>е</w:t>
      </w:r>
      <w:r w:rsidRPr="00C539A5">
        <w:rPr>
          <w:rFonts w:ascii="PT Astra Serif" w:hAnsi="PT Astra Serif" w:cs="Times New Roman"/>
          <w:sz w:val="28"/>
          <w:szCs w:val="28"/>
        </w:rPr>
        <w:t xml:space="preserve"> по </w:t>
      </w:r>
      <w:r w:rsidR="002D4798" w:rsidRPr="00C539A5">
        <w:rPr>
          <w:rFonts w:ascii="PT Astra Serif" w:hAnsi="PT Astra Serif" w:cs="Times New Roman"/>
          <w:sz w:val="28"/>
          <w:szCs w:val="28"/>
        </w:rPr>
        <w:t>Удмуртии</w:t>
      </w:r>
      <w:r w:rsidRPr="00C539A5">
        <w:rPr>
          <w:rFonts w:ascii="PT Astra Serif" w:hAnsi="PT Astra Serif" w:cs="Times New Roman"/>
          <w:sz w:val="28"/>
          <w:szCs w:val="28"/>
        </w:rPr>
        <w:t>. Это еще раз доказывает гражданскую активно</w:t>
      </w:r>
      <w:r w:rsidR="002D4798" w:rsidRPr="00C539A5">
        <w:rPr>
          <w:rFonts w:ascii="PT Astra Serif" w:hAnsi="PT Astra Serif" w:cs="Times New Roman"/>
          <w:sz w:val="28"/>
          <w:szCs w:val="28"/>
        </w:rPr>
        <w:t>сть и доверие нашему президенту в усло</w:t>
      </w:r>
      <w:r w:rsidR="00B67F7A" w:rsidRPr="00C539A5">
        <w:rPr>
          <w:rFonts w:ascii="PT Astra Serif" w:hAnsi="PT Astra Serif" w:cs="Times New Roman"/>
          <w:sz w:val="28"/>
          <w:szCs w:val="28"/>
        </w:rPr>
        <w:t>в</w:t>
      </w:r>
      <w:r w:rsidR="002D4798" w:rsidRPr="00C539A5">
        <w:rPr>
          <w:rFonts w:ascii="PT Astra Serif" w:hAnsi="PT Astra Serif" w:cs="Times New Roman"/>
          <w:sz w:val="28"/>
          <w:szCs w:val="28"/>
        </w:rPr>
        <w:t>иях сложн</w:t>
      </w:r>
      <w:r w:rsidR="00B5551E" w:rsidRPr="00C539A5">
        <w:rPr>
          <w:rFonts w:ascii="PT Astra Serif" w:hAnsi="PT Astra Serif" w:cs="Times New Roman"/>
          <w:sz w:val="28"/>
          <w:szCs w:val="28"/>
        </w:rPr>
        <w:t>ейшей геополитической обстановки</w:t>
      </w:r>
      <w:r w:rsidR="002D4798" w:rsidRPr="00C539A5">
        <w:rPr>
          <w:rFonts w:ascii="PT Astra Serif" w:hAnsi="PT Astra Serif" w:cs="Times New Roman"/>
          <w:sz w:val="28"/>
          <w:szCs w:val="28"/>
        </w:rPr>
        <w:t xml:space="preserve"> в стране и в мире.</w:t>
      </w:r>
      <w:r w:rsidR="00B67F7A" w:rsidRPr="00C539A5">
        <w:rPr>
          <w:rFonts w:ascii="PT Astra Serif" w:hAnsi="PT Astra Serif" w:cs="Times New Roman"/>
          <w:sz w:val="28"/>
          <w:szCs w:val="28"/>
        </w:rPr>
        <w:t xml:space="preserve"> С</w:t>
      </w:r>
      <w:r w:rsidR="002D4798" w:rsidRPr="00C539A5">
        <w:rPr>
          <w:rFonts w:ascii="PT Astra Serif" w:hAnsi="PT Astra Serif" w:cs="Times New Roman"/>
          <w:sz w:val="28"/>
          <w:szCs w:val="28"/>
        </w:rPr>
        <w:t>пасибо всем кто взвешенно сделал выбор, и взял на себя ответственность за судьбу всей страны, за будущее наших детей. Мы вместе-мы едины.</w:t>
      </w:r>
    </w:p>
    <w:p w:rsidR="00B67F7A" w:rsidRPr="00C539A5" w:rsidRDefault="00B67F7A" w:rsidP="004441FE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 широким участием жителей района прошли мероприятия, </w:t>
      </w:r>
      <w:r w:rsidR="00F12D34">
        <w:rPr>
          <w:rFonts w:ascii="PT Astra Serif" w:hAnsi="PT Astra Serif" w:cs="Times New Roman"/>
          <w:sz w:val="28"/>
          <w:szCs w:val="28"/>
          <w:shd w:val="clear" w:color="auto" w:fill="FFFFFF"/>
        </w:rPr>
        <w:t>посвященные Году семьи, 9</w:t>
      </w:r>
      <w:r w:rsidR="00B5551E" w:rsidRPr="00C539A5">
        <w:rPr>
          <w:rFonts w:ascii="PT Astra Serif" w:hAnsi="PT Astra Serif" w:cs="Times New Roman"/>
          <w:sz w:val="28"/>
          <w:szCs w:val="28"/>
          <w:shd w:val="clear" w:color="auto" w:fill="FFFFFF"/>
        </w:rPr>
        <w:t>5-летию</w:t>
      </w:r>
      <w:r w:rsidRPr="00C539A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Шарканского района. </w:t>
      </w:r>
      <w:r w:rsidRPr="00C539A5">
        <w:rPr>
          <w:rFonts w:ascii="PT Astra Serif" w:hAnsi="PT Astra Serif" w:cs="Times New Roman"/>
          <w:sz w:val="28"/>
          <w:szCs w:val="28"/>
        </w:rPr>
        <w:t>Все они проведены на высоком уровне и высоко оценены жителями</w:t>
      </w:r>
      <w:r w:rsidR="004441FE" w:rsidRPr="00C539A5">
        <w:rPr>
          <w:rFonts w:ascii="PT Astra Serif" w:hAnsi="PT Astra Serif" w:cs="Times New Roman"/>
          <w:sz w:val="28"/>
          <w:szCs w:val="28"/>
        </w:rPr>
        <w:t xml:space="preserve"> и гостями</w:t>
      </w:r>
      <w:r w:rsidRPr="00C539A5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422218" w:rsidRPr="00C539A5" w:rsidRDefault="00EE6504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Свой доклад я бы хотел начать с анализа тех проблем и вопросов, которые в ушедшем году имели острую значимость, но по которым мы в той или иной мере не выполнили свои обязательства. </w:t>
      </w:r>
    </w:p>
    <w:p w:rsidR="00140F27" w:rsidRPr="00C539A5" w:rsidRDefault="0042221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Одна из проблем</w:t>
      </w:r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касается дорог. В 2024 году планировали продолжить ремонт дороги по направлению в сторону </w:t>
      </w:r>
      <w:proofErr w:type="spellStart"/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>Зюзино-Бородули</w:t>
      </w:r>
      <w:proofErr w:type="spellEnd"/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>, но работы не были выполнены по причине того, что приостановили финансирование. Хочу отметить, что нам удалось убедить  руководство Министерства транспорта о продолжении ремонт</w:t>
      </w:r>
      <w:r w:rsidR="0054627F" w:rsidRPr="00C539A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4627F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в данном направлении. </w:t>
      </w:r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54627F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а сегодня заключен контракт на ремонт дороги протяженностью 8 км </w:t>
      </w:r>
      <w:r w:rsidR="00423EF5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со сроком исполнения до конца августа текущего года. </w:t>
      </w:r>
    </w:p>
    <w:p w:rsidR="008B3032" w:rsidRPr="00C539A5" w:rsidRDefault="00140F27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Следующая проблема. Это отклонение заявки по участию нашего района в программе Комплексное развитие сельских территорий.  </w:t>
      </w:r>
      <w:proofErr w:type="gramStart"/>
      <w:r w:rsidRPr="00C539A5">
        <w:rPr>
          <w:rFonts w:ascii="PT Astra Serif" w:hAnsi="PT Astra Serif" w:cs="Times New Roman"/>
          <w:color w:val="000000"/>
          <w:sz w:val="28"/>
          <w:szCs w:val="28"/>
        </w:rPr>
        <w:t>Отмечу, за последние 5 лет нами привлечено более 1,6 млрд. рублей на улучшение социальной сферы</w:t>
      </w:r>
      <w:r w:rsidR="008302D0" w:rsidRPr="00C539A5">
        <w:rPr>
          <w:rFonts w:ascii="PT Astra Serif" w:hAnsi="PT Astra Serif" w:cs="Times New Roman"/>
          <w:color w:val="000000"/>
          <w:sz w:val="28"/>
          <w:szCs w:val="28"/>
        </w:rPr>
        <w:t>.</w:t>
      </w:r>
      <w:proofErr w:type="gramEnd"/>
    </w:p>
    <w:p w:rsidR="00140F27" w:rsidRPr="00C539A5" w:rsidRDefault="005F5A7F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Одним из негласных критериев отбора проектов, является наличие переходящих объектов незавершенного строительства, а также о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>бъем средств, привлеченных по данной программе в район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. Именно это стало причиной 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>отказа в поддержке нашего проекта к реализации в 2025 году, тогда как заявочная документация имела высокий рейтинговый балл.</w:t>
      </w:r>
    </w:p>
    <w:p w:rsidR="00140F27" w:rsidRPr="00C539A5" w:rsidRDefault="008302D0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Заявка включала в себя п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>роект к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>апитальн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ремонт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библиотеки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, он также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был направлен в 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рамках новой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программ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финансирования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B3032" w:rsidRPr="00C539A5">
        <w:rPr>
          <w:rFonts w:ascii="PT Astra Serif" w:hAnsi="PT Astra Serif" w:cs="Times New Roman"/>
          <w:color w:val="000000"/>
          <w:sz w:val="28"/>
          <w:szCs w:val="28"/>
        </w:rPr>
        <w:lastRenderedPageBreak/>
        <w:t>Министерства культуры Российской Федерации</w:t>
      </w:r>
      <w:r w:rsidR="00140F27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, но из-за высокой стоимости и ограниченности бюджета также не был поддержан. </w:t>
      </w:r>
      <w:r w:rsidR="0054627F" w:rsidRPr="00C539A5">
        <w:rPr>
          <w:rFonts w:ascii="PT Astra Serif" w:hAnsi="PT Astra Serif" w:cs="Times New Roman"/>
          <w:color w:val="000000"/>
          <w:sz w:val="28"/>
          <w:szCs w:val="28"/>
        </w:rPr>
        <w:t>На сегодня этот вопрос тоже можно считать решенным – ремонт включен в перечень объектов капитального ремонта, финансируемых за счет средств бюджета Удм</w:t>
      </w:r>
      <w:r w:rsidR="005F5A7F" w:rsidRPr="00C539A5">
        <w:rPr>
          <w:rFonts w:ascii="PT Astra Serif" w:hAnsi="PT Astra Serif" w:cs="Times New Roman"/>
          <w:color w:val="000000"/>
          <w:sz w:val="28"/>
          <w:szCs w:val="28"/>
        </w:rPr>
        <w:t>уртской Республики  на 2026 год, но параллельно мы предпримем попытку включения этого объекта в заявку Министерства культуры РФ.</w:t>
      </w:r>
    </w:p>
    <w:p w:rsidR="00032011" w:rsidRPr="00C539A5" w:rsidRDefault="00032011" w:rsidP="00FE178F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EE6504" w:rsidRPr="00C539A5" w:rsidRDefault="00EE6504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Несмотря на непростую геополитическую и экономическую ситуацию в стране и мире, социально-экономическое развитие района в отчетном году </w:t>
      </w:r>
      <w:r w:rsidR="0090399E" w:rsidRPr="00C539A5">
        <w:rPr>
          <w:rFonts w:ascii="PT Astra Serif" w:hAnsi="PT Astra Serif" w:cs="Times New Roman"/>
          <w:sz w:val="28"/>
          <w:szCs w:val="28"/>
        </w:rPr>
        <w:t>в целом</w:t>
      </w:r>
      <w:r w:rsidR="001B3482" w:rsidRPr="00C539A5">
        <w:rPr>
          <w:rFonts w:ascii="PT Astra Serif" w:hAnsi="PT Astra Serif" w:cs="Times New Roman"/>
          <w:sz w:val="28"/>
          <w:szCs w:val="28"/>
        </w:rPr>
        <w:t xml:space="preserve"> сохраняет ранее достигнутые значения показателей </w:t>
      </w:r>
      <w:r w:rsidRPr="00C539A5">
        <w:rPr>
          <w:rFonts w:ascii="PT Astra Serif" w:hAnsi="PT Astra Serif" w:cs="Times New Roman"/>
          <w:sz w:val="28"/>
          <w:szCs w:val="28"/>
        </w:rPr>
        <w:t xml:space="preserve">экономики. </w:t>
      </w:r>
    </w:p>
    <w:p w:rsidR="00EE6504" w:rsidRPr="00C539A5" w:rsidRDefault="0090399E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Мы не меняем курс и</w:t>
      </w:r>
      <w:r w:rsidR="00EE6504" w:rsidRPr="00C539A5">
        <w:rPr>
          <w:rFonts w:ascii="PT Astra Serif" w:hAnsi="PT Astra Serif" w:cs="Times New Roman"/>
          <w:sz w:val="28"/>
          <w:szCs w:val="28"/>
        </w:rPr>
        <w:t xml:space="preserve"> основными нап</w:t>
      </w:r>
      <w:r w:rsidRPr="00C539A5">
        <w:rPr>
          <w:rFonts w:ascii="PT Astra Serif" w:hAnsi="PT Astra Serif" w:cs="Times New Roman"/>
          <w:sz w:val="28"/>
          <w:szCs w:val="28"/>
        </w:rPr>
        <w:t>равлениями нашей деятельности</w:t>
      </w:r>
      <w:r w:rsidR="00B5551E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остаются </w:t>
      </w:r>
      <w:r w:rsidR="00EE6504" w:rsidRPr="00C539A5">
        <w:rPr>
          <w:rFonts w:ascii="PT Astra Serif" w:hAnsi="PT Astra Serif" w:cs="Times New Roman"/>
          <w:sz w:val="28"/>
          <w:szCs w:val="28"/>
        </w:rPr>
        <w:t>улучшение качества жизни населения и формирование благоприятны</w:t>
      </w:r>
      <w:r w:rsidR="00F33174" w:rsidRPr="00C539A5">
        <w:rPr>
          <w:rFonts w:ascii="PT Astra Serif" w:hAnsi="PT Astra Serif" w:cs="Times New Roman"/>
          <w:sz w:val="28"/>
          <w:szCs w:val="28"/>
        </w:rPr>
        <w:t>х условий для развития экономического сектора</w:t>
      </w:r>
      <w:r w:rsidR="00EE6504" w:rsidRPr="00C539A5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1B3482" w:rsidRPr="00C539A5">
        <w:rPr>
          <w:rFonts w:ascii="PT Astra Serif" w:hAnsi="PT Astra Serif" w:cs="Times New Roman"/>
          <w:sz w:val="28"/>
          <w:szCs w:val="28"/>
        </w:rPr>
        <w:t>.</w:t>
      </w:r>
    </w:p>
    <w:p w:rsidR="00EE6504" w:rsidRPr="00C539A5" w:rsidRDefault="00EE6504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ab/>
      </w:r>
    </w:p>
    <w:p w:rsidR="00EE6504" w:rsidRPr="00C539A5" w:rsidRDefault="00EE6504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Объем отгруженной  продукции, выполненных работ и оказанных услуг по основным п</w:t>
      </w:r>
      <w:r w:rsidR="001B3482" w:rsidRPr="00C539A5">
        <w:rPr>
          <w:rFonts w:ascii="PT Astra Serif" w:hAnsi="PT Astra Serif" w:cs="Times New Roman"/>
          <w:sz w:val="28"/>
          <w:szCs w:val="28"/>
        </w:rPr>
        <w:t xml:space="preserve">редприятиям района составил </w:t>
      </w:r>
      <w:r w:rsidR="00066AAA" w:rsidRPr="00C539A5">
        <w:rPr>
          <w:rFonts w:ascii="PT Astra Serif" w:hAnsi="PT Astra Serif" w:cs="Times New Roman"/>
          <w:sz w:val="28"/>
          <w:szCs w:val="28"/>
        </w:rPr>
        <w:t>5471</w:t>
      </w:r>
      <w:r w:rsidR="00B35FC1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м</w:t>
      </w:r>
      <w:r w:rsidR="00F33174" w:rsidRPr="00C539A5">
        <w:rPr>
          <w:rFonts w:ascii="PT Astra Serif" w:hAnsi="PT Astra Serif" w:cs="Times New Roman"/>
          <w:sz w:val="28"/>
          <w:szCs w:val="28"/>
        </w:rPr>
        <w:t>лн. рублей, или</w:t>
      </w:r>
      <w:r w:rsidR="001B3482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066AAA" w:rsidRPr="00C539A5">
        <w:rPr>
          <w:rFonts w:ascii="PT Astra Serif" w:hAnsi="PT Astra Serif" w:cs="Times New Roman"/>
          <w:sz w:val="28"/>
          <w:szCs w:val="28"/>
        </w:rPr>
        <w:t>114</w:t>
      </w:r>
      <w:r w:rsidRPr="00C539A5">
        <w:rPr>
          <w:rFonts w:ascii="PT Astra Serif" w:hAnsi="PT Astra Serif" w:cs="Times New Roman"/>
          <w:sz w:val="28"/>
          <w:szCs w:val="28"/>
        </w:rPr>
        <w:t xml:space="preserve"> % к аналогичному периоду прошлого года в действующих ценах.</w:t>
      </w:r>
    </w:p>
    <w:p w:rsidR="00E6117E" w:rsidRPr="00C539A5" w:rsidRDefault="00EE6504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Как и прежде ведущая роль в экономике района принадлежит агропромышленному комплексу. </w:t>
      </w:r>
      <w:r w:rsidR="004536BB" w:rsidRPr="00C539A5">
        <w:rPr>
          <w:rFonts w:ascii="PT Astra Serif" w:hAnsi="PT Astra Serif" w:cs="Times New Roman"/>
          <w:sz w:val="28"/>
          <w:szCs w:val="28"/>
        </w:rPr>
        <w:t>В 202</w:t>
      </w:r>
      <w:r w:rsidR="00E6117E" w:rsidRPr="00C539A5">
        <w:rPr>
          <w:rFonts w:ascii="PT Astra Serif" w:hAnsi="PT Astra Serif" w:cs="Times New Roman"/>
          <w:sz w:val="28"/>
          <w:szCs w:val="28"/>
        </w:rPr>
        <w:t>4</w:t>
      </w:r>
      <w:r w:rsidR="004536BB" w:rsidRPr="00C539A5">
        <w:rPr>
          <w:rFonts w:ascii="PT Astra Serif" w:hAnsi="PT Astra Serif" w:cs="Times New Roman"/>
          <w:sz w:val="28"/>
          <w:szCs w:val="28"/>
        </w:rPr>
        <w:t xml:space="preserve"> году сельхозтоваропроизводителям пришлось работать в непростых условиях</w:t>
      </w:r>
      <w:r w:rsidR="00E6117E" w:rsidRPr="00C539A5">
        <w:rPr>
          <w:rFonts w:ascii="PT Astra Serif" w:hAnsi="PT Astra Serif" w:cs="Times New Roman"/>
          <w:sz w:val="28"/>
          <w:szCs w:val="28"/>
        </w:rPr>
        <w:t>.</w:t>
      </w:r>
    </w:p>
    <w:p w:rsidR="009D5C29" w:rsidRPr="00C539A5" w:rsidRDefault="00E6117E" w:rsidP="00E611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Урожай 2024 года был подвержен неблагоприятным природным условиям – в мае-июне месяце были серьезные заморозки,</w:t>
      </w:r>
      <w:r w:rsidR="009D5C29" w:rsidRPr="00C539A5">
        <w:rPr>
          <w:rFonts w:ascii="PT Astra Serif" w:hAnsi="PT Astra Serif" w:cs="Times New Roman"/>
          <w:sz w:val="28"/>
          <w:szCs w:val="28"/>
        </w:rPr>
        <w:t xml:space="preserve"> погода установилась сухая и очень прохладная,</w:t>
      </w:r>
      <w:r w:rsidRPr="00C539A5">
        <w:rPr>
          <w:rFonts w:ascii="PT Astra Serif" w:hAnsi="PT Astra Serif" w:cs="Times New Roman"/>
          <w:sz w:val="28"/>
          <w:szCs w:val="28"/>
        </w:rPr>
        <w:t xml:space="preserve"> были опасения, что хозяйства не наберут достаточное количество кормов. На тот момент </w:t>
      </w:r>
      <w:r w:rsidR="009D5C29" w:rsidRPr="00C539A5">
        <w:rPr>
          <w:rFonts w:ascii="PT Astra Serif" w:hAnsi="PT Astra Serif" w:cs="Times New Roman"/>
          <w:sz w:val="28"/>
          <w:szCs w:val="28"/>
        </w:rPr>
        <w:t xml:space="preserve">в большинстве хозяйств и у фермеров района </w:t>
      </w:r>
      <w:r w:rsidRPr="00C539A5">
        <w:rPr>
          <w:rFonts w:ascii="PT Astra Serif" w:hAnsi="PT Astra Serif" w:cs="Times New Roman"/>
          <w:sz w:val="28"/>
          <w:szCs w:val="28"/>
        </w:rPr>
        <w:t>практически полностью был исчерпан запас кор</w:t>
      </w:r>
      <w:r w:rsidR="009D5C29" w:rsidRPr="00C539A5">
        <w:rPr>
          <w:rFonts w:ascii="PT Astra Serif" w:hAnsi="PT Astra Serif" w:cs="Times New Roman"/>
          <w:sz w:val="28"/>
          <w:szCs w:val="28"/>
        </w:rPr>
        <w:t>мов урожая 2023 года. (В зимовку хозяйства вошли с низкой обеспеченностью из-за засухи).</w:t>
      </w:r>
    </w:p>
    <w:p w:rsidR="00E6117E" w:rsidRPr="00C539A5" w:rsidRDefault="00076047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Также ц</w:t>
      </w:r>
      <w:r w:rsidR="009D5C29" w:rsidRPr="00C539A5">
        <w:rPr>
          <w:rFonts w:ascii="PT Astra Serif" w:hAnsi="PT Astra Serif" w:cs="Times New Roman"/>
          <w:sz w:val="28"/>
          <w:szCs w:val="28"/>
        </w:rPr>
        <w:t>ена на молоко оставалась критически низкой, но к концу года постепенно выросла.</w:t>
      </w:r>
    </w:p>
    <w:p w:rsidR="00E64B21" w:rsidRPr="00C539A5" w:rsidRDefault="00645C5F" w:rsidP="00E64B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(</w:t>
      </w:r>
      <w:r w:rsidR="00E64B21" w:rsidRPr="00C539A5">
        <w:rPr>
          <w:rFonts w:ascii="PT Astra Serif" w:hAnsi="PT Astra Serif" w:cs="Times New Roman"/>
          <w:sz w:val="28"/>
          <w:szCs w:val="28"/>
        </w:rPr>
        <w:t>Ц</w:t>
      </w:r>
      <w:r w:rsidRPr="00C539A5">
        <w:rPr>
          <w:rFonts w:ascii="PT Astra Serif" w:hAnsi="PT Astra Serif" w:cs="Times New Roman"/>
          <w:sz w:val="28"/>
          <w:szCs w:val="28"/>
        </w:rPr>
        <w:t>ена на молоко на 01.03.</w:t>
      </w:r>
      <w:r w:rsidRPr="00590E0B">
        <w:rPr>
          <w:rFonts w:ascii="PT Astra Serif" w:hAnsi="PT Astra Serif" w:cs="Times New Roman"/>
          <w:sz w:val="28"/>
          <w:szCs w:val="28"/>
        </w:rPr>
        <w:t>25</w:t>
      </w:r>
      <w:r w:rsidR="00E64B21" w:rsidRPr="00590E0B">
        <w:rPr>
          <w:rFonts w:ascii="PT Astra Serif" w:hAnsi="PT Astra Serif" w:cs="Times New Roman"/>
          <w:sz w:val="28"/>
          <w:szCs w:val="28"/>
        </w:rPr>
        <w:t>г</w:t>
      </w:r>
      <w:r w:rsidRPr="00590E0B">
        <w:rPr>
          <w:rFonts w:ascii="PT Astra Serif" w:hAnsi="PT Astra Serif" w:cs="Times New Roman"/>
          <w:sz w:val="28"/>
          <w:szCs w:val="28"/>
        </w:rPr>
        <w:t xml:space="preserve">- </w:t>
      </w:r>
      <w:r w:rsidR="00E64B21" w:rsidRPr="00590E0B">
        <w:rPr>
          <w:rFonts w:ascii="PT Astra Serif" w:hAnsi="PT Astra Serif" w:cs="Times New Roman"/>
          <w:sz w:val="28"/>
          <w:szCs w:val="28"/>
        </w:rPr>
        <w:t xml:space="preserve"> 48,2 </w:t>
      </w:r>
      <w:proofErr w:type="spellStart"/>
      <w:r w:rsidR="00E64B21" w:rsidRPr="00590E0B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="00E64B21" w:rsidRPr="00590E0B">
        <w:rPr>
          <w:rFonts w:ascii="PT Astra Serif" w:hAnsi="PT Astra Serif" w:cs="Times New Roman"/>
          <w:sz w:val="28"/>
          <w:szCs w:val="28"/>
        </w:rPr>
        <w:t>/кг</w:t>
      </w:r>
      <w:r w:rsidR="00E64B21" w:rsidRPr="00C539A5">
        <w:rPr>
          <w:rFonts w:ascii="PT Astra Serif" w:hAnsi="PT Astra Serif" w:cs="Times New Roman"/>
          <w:sz w:val="28"/>
          <w:szCs w:val="28"/>
        </w:rPr>
        <w:t xml:space="preserve"> / </w:t>
      </w:r>
      <w:r w:rsidRPr="00C539A5">
        <w:rPr>
          <w:rFonts w:ascii="PT Astra Serif" w:hAnsi="PT Astra Serif" w:cs="Times New Roman"/>
          <w:sz w:val="28"/>
          <w:szCs w:val="28"/>
        </w:rPr>
        <w:t>01.03.24</w:t>
      </w:r>
      <w:r w:rsidR="00E64B21" w:rsidRPr="00C539A5">
        <w:rPr>
          <w:rFonts w:ascii="PT Astra Serif" w:hAnsi="PT Astra Serif" w:cs="Times New Roman"/>
          <w:sz w:val="28"/>
          <w:szCs w:val="28"/>
        </w:rPr>
        <w:t>г</w:t>
      </w:r>
      <w:r w:rsidRPr="00C539A5">
        <w:rPr>
          <w:rFonts w:ascii="PT Astra Serif" w:hAnsi="PT Astra Serif" w:cs="Times New Roman"/>
          <w:sz w:val="28"/>
          <w:szCs w:val="28"/>
        </w:rPr>
        <w:t xml:space="preserve">.-32,6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/кг).   </w:t>
      </w:r>
    </w:p>
    <w:p w:rsidR="00EE6504" w:rsidRPr="00C539A5" w:rsidRDefault="00645C5F" w:rsidP="00E64B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</w:p>
    <w:p w:rsidR="00EE6504" w:rsidRPr="00C539A5" w:rsidRDefault="00183A0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1A1A1A"/>
          <w:sz w:val="28"/>
          <w:szCs w:val="28"/>
        </w:rPr>
      </w:pPr>
      <w:r w:rsidRPr="00C539A5">
        <w:rPr>
          <w:rFonts w:ascii="PT Astra Serif" w:hAnsi="PT Astra Serif" w:cs="Times New Roman"/>
          <w:color w:val="1A1A1A"/>
          <w:sz w:val="28"/>
          <w:szCs w:val="28"/>
        </w:rPr>
        <w:t>В 2024</w:t>
      </w:r>
      <w:r w:rsidR="00EE6504"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году на территории района хозяйственную деятельность осуществляли 12 </w:t>
      </w:r>
      <w:r w:rsidR="00590E0B">
        <w:rPr>
          <w:rFonts w:ascii="PT Astra Serif" w:hAnsi="PT Astra Serif" w:cs="Times New Roman"/>
          <w:color w:val="1A1A1A"/>
          <w:sz w:val="28"/>
          <w:szCs w:val="28"/>
        </w:rPr>
        <w:t>сельхоз</w:t>
      </w:r>
      <w:r w:rsidR="00EE6504" w:rsidRPr="00C539A5">
        <w:rPr>
          <w:rFonts w:ascii="PT Astra Serif" w:hAnsi="PT Astra Serif" w:cs="Times New Roman"/>
          <w:color w:val="1A1A1A"/>
          <w:sz w:val="28"/>
          <w:szCs w:val="28"/>
        </w:rPr>
        <w:t>предприятий и более 50 крестьянско-фермерских хозяйств.</w:t>
      </w:r>
    </w:p>
    <w:p w:rsidR="00EE6504" w:rsidRPr="00C539A5" w:rsidRDefault="00EE6504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color w:val="1A1A1A"/>
          <w:sz w:val="28"/>
          <w:szCs w:val="28"/>
        </w:rPr>
        <w:t>В отрасли</w:t>
      </w:r>
      <w:r w:rsidR="008302D0"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на 31.12.2024</w:t>
      </w:r>
      <w:r w:rsidR="00F33174"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года</w:t>
      </w:r>
      <w:r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занято более</w:t>
      </w:r>
      <w:r w:rsidR="00C723D2"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1000</w:t>
      </w:r>
      <w:r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 человек, </w:t>
      </w:r>
      <w:r w:rsidR="00AE373F" w:rsidRPr="00C539A5">
        <w:rPr>
          <w:rFonts w:ascii="PT Astra Serif" w:hAnsi="PT Astra Serif" w:cs="Times New Roman"/>
          <w:sz w:val="28"/>
          <w:szCs w:val="28"/>
        </w:rPr>
        <w:t xml:space="preserve">благодаря </w:t>
      </w:r>
      <w:r w:rsidR="00F33174" w:rsidRPr="00C539A5">
        <w:rPr>
          <w:rFonts w:ascii="PT Astra Serif" w:hAnsi="PT Astra Serif" w:cs="Times New Roman"/>
          <w:sz w:val="28"/>
          <w:szCs w:val="28"/>
        </w:rPr>
        <w:t xml:space="preserve">работе которых </w:t>
      </w:r>
      <w:r w:rsidRPr="00C539A5">
        <w:rPr>
          <w:rFonts w:ascii="PT Astra Serif" w:hAnsi="PT Astra Serif" w:cs="Times New Roman"/>
          <w:sz w:val="28"/>
          <w:szCs w:val="28"/>
        </w:rPr>
        <w:t>было обеспечено:</w:t>
      </w:r>
    </w:p>
    <w:p w:rsidR="00EE6504" w:rsidRPr="00C539A5" w:rsidRDefault="00EE6504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- 9 % валового производства молока в УР;</w:t>
      </w:r>
    </w:p>
    <w:p w:rsidR="00EE6504" w:rsidRPr="00C539A5" w:rsidRDefault="00B5551E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EE6504" w:rsidRPr="00C539A5">
        <w:rPr>
          <w:rFonts w:ascii="PT Astra Serif" w:hAnsi="PT Astra Serif" w:cs="Times New Roman"/>
          <w:sz w:val="28"/>
          <w:szCs w:val="28"/>
        </w:rPr>
        <w:t>6</w:t>
      </w: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EE6504" w:rsidRPr="00C539A5">
        <w:rPr>
          <w:rFonts w:ascii="PT Astra Serif" w:hAnsi="PT Astra Serif" w:cs="Times New Roman"/>
          <w:sz w:val="28"/>
          <w:szCs w:val="28"/>
        </w:rPr>
        <w:t xml:space="preserve">% валового производства зерна в Удмуртии, при этом обрабатываемая площадь земель составляет лишь 5 % от всей посевной площади республики. </w:t>
      </w:r>
    </w:p>
    <w:p w:rsidR="00EE6504" w:rsidRPr="00C539A5" w:rsidRDefault="00556E42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Также в районе содержится 8</w:t>
      </w:r>
      <w:r w:rsidR="00EE6504" w:rsidRPr="00C539A5">
        <w:rPr>
          <w:rFonts w:ascii="PT Astra Serif" w:hAnsi="PT Astra Serif" w:cs="Times New Roman"/>
          <w:sz w:val="28"/>
          <w:szCs w:val="28"/>
        </w:rPr>
        <w:t xml:space="preserve"> % поголовья КРС от общего поголовья УР </w:t>
      </w:r>
      <w:r w:rsidR="00EE6504" w:rsidRPr="00C539A5">
        <w:rPr>
          <w:rFonts w:ascii="PT Astra Serif" w:hAnsi="PT Astra Serif" w:cs="Times New Roman"/>
          <w:i/>
          <w:sz w:val="28"/>
          <w:szCs w:val="28"/>
        </w:rPr>
        <w:t>(</w:t>
      </w:r>
      <w:r w:rsidR="00183A05" w:rsidRPr="00C539A5">
        <w:rPr>
          <w:rFonts w:ascii="PT Astra Serif" w:hAnsi="PT Astra Serif" w:cs="Times New Roman"/>
          <w:i/>
          <w:sz w:val="28"/>
          <w:szCs w:val="28"/>
        </w:rPr>
        <w:t>24582</w:t>
      </w:r>
      <w:r w:rsidR="00A539A1" w:rsidRPr="00C539A5">
        <w:rPr>
          <w:rFonts w:ascii="PT Astra Serif" w:hAnsi="PT Astra Serif" w:cs="Times New Roman"/>
          <w:i/>
          <w:sz w:val="28"/>
          <w:szCs w:val="28"/>
        </w:rPr>
        <w:t xml:space="preserve"> голов</w:t>
      </w:r>
      <w:r w:rsidR="00183A05" w:rsidRPr="00C539A5">
        <w:rPr>
          <w:rFonts w:ascii="PT Astra Serif" w:hAnsi="PT Astra Serif" w:cs="Times New Roman"/>
          <w:i/>
          <w:sz w:val="28"/>
          <w:szCs w:val="28"/>
        </w:rPr>
        <w:t>ы</w:t>
      </w:r>
      <w:r w:rsidR="00EE6504" w:rsidRPr="00C539A5">
        <w:rPr>
          <w:rFonts w:ascii="PT Astra Serif" w:hAnsi="PT Astra Serif" w:cs="Times New Roman"/>
          <w:i/>
          <w:sz w:val="28"/>
          <w:szCs w:val="28"/>
        </w:rPr>
        <w:t>)</w:t>
      </w:r>
      <w:r w:rsidR="00EE6504" w:rsidRPr="00C539A5">
        <w:rPr>
          <w:rFonts w:ascii="PT Astra Serif" w:hAnsi="PT Astra Serif" w:cs="Times New Roman"/>
          <w:sz w:val="28"/>
          <w:szCs w:val="28"/>
        </w:rPr>
        <w:t>.</w:t>
      </w:r>
    </w:p>
    <w:p w:rsidR="00590E0B" w:rsidRDefault="00076047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2024 году животноводам района удалось обновить рекорд прошлого года. Валовое производство молока составило </w:t>
      </w:r>
      <w:r w:rsidR="00E9015F" w:rsidRPr="00C539A5">
        <w:rPr>
          <w:rFonts w:ascii="PT Astra Serif" w:hAnsi="PT Astra Serif" w:cs="Times New Roman"/>
          <w:sz w:val="28"/>
          <w:szCs w:val="28"/>
        </w:rPr>
        <w:t>94</w:t>
      </w:r>
      <w:r w:rsidR="00BB2F2B" w:rsidRPr="00C539A5">
        <w:rPr>
          <w:rFonts w:ascii="PT Astra Serif" w:hAnsi="PT Astra Serif" w:cs="Times New Roman"/>
          <w:sz w:val="28"/>
          <w:szCs w:val="28"/>
        </w:rPr>
        <w:t> </w:t>
      </w:r>
      <w:r w:rsidR="00064A94" w:rsidRPr="00C539A5">
        <w:rPr>
          <w:rFonts w:ascii="PT Astra Serif" w:hAnsi="PT Astra Serif" w:cs="Times New Roman"/>
          <w:sz w:val="28"/>
          <w:szCs w:val="28"/>
        </w:rPr>
        <w:t>47</w:t>
      </w:r>
      <w:r w:rsidR="00C01EF4" w:rsidRPr="00C539A5">
        <w:rPr>
          <w:rFonts w:ascii="PT Astra Serif" w:hAnsi="PT Astra Serif" w:cs="Times New Roman"/>
          <w:sz w:val="28"/>
          <w:szCs w:val="28"/>
        </w:rPr>
        <w:t>9</w:t>
      </w:r>
      <w:r w:rsidR="00BB2F2B" w:rsidRPr="00C539A5"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тонн. </w:t>
      </w:r>
    </w:p>
    <w:p w:rsidR="00076047" w:rsidRPr="00C539A5" w:rsidRDefault="00F76E7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ТОП молочных районов республики остается неизменным</w:t>
      </w:r>
      <w:r w:rsidR="00183A05" w:rsidRPr="00C539A5">
        <w:rPr>
          <w:rFonts w:ascii="PT Astra Serif" w:hAnsi="PT Astra Serif" w:cs="Times New Roman"/>
          <w:sz w:val="28"/>
          <w:szCs w:val="28"/>
        </w:rPr>
        <w:t xml:space="preserve">. Верхнюю строчку регионального рейтинга возглавляет </w:t>
      </w:r>
      <w:proofErr w:type="spellStart"/>
      <w:r w:rsidR="00183A05" w:rsidRPr="00C539A5">
        <w:rPr>
          <w:rFonts w:ascii="PT Astra Serif" w:hAnsi="PT Astra Serif" w:cs="Times New Roman"/>
          <w:sz w:val="28"/>
          <w:szCs w:val="28"/>
        </w:rPr>
        <w:t>Вавожский</w:t>
      </w:r>
      <w:proofErr w:type="spellEnd"/>
      <w:r w:rsidR="00183A05" w:rsidRPr="00C539A5">
        <w:rPr>
          <w:rFonts w:ascii="PT Astra Serif" w:hAnsi="PT Astra Serif" w:cs="Times New Roman"/>
          <w:sz w:val="28"/>
          <w:szCs w:val="28"/>
        </w:rPr>
        <w:t xml:space="preserve"> район, Шарканский район сохраняет  2 </w:t>
      </w:r>
      <w:r w:rsidR="00076047" w:rsidRPr="00C539A5">
        <w:rPr>
          <w:rFonts w:ascii="PT Astra Serif" w:hAnsi="PT Astra Serif" w:cs="Times New Roman"/>
          <w:sz w:val="28"/>
          <w:szCs w:val="28"/>
        </w:rPr>
        <w:t>позицию республиканского рейтинга.</w:t>
      </w:r>
    </w:p>
    <w:p w:rsidR="00076047" w:rsidRPr="00C539A5" w:rsidRDefault="00F3528C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Прирост </w:t>
      </w:r>
      <w:r w:rsidR="00076047" w:rsidRPr="00C539A5">
        <w:rPr>
          <w:rFonts w:ascii="PT Astra Serif" w:hAnsi="PT Astra Serif" w:cs="Times New Roman"/>
          <w:sz w:val="28"/>
          <w:szCs w:val="28"/>
        </w:rPr>
        <w:t>за 2024</w:t>
      </w:r>
      <w:r w:rsidRPr="00C539A5">
        <w:rPr>
          <w:rFonts w:ascii="PT Astra Serif" w:hAnsi="PT Astra Serif" w:cs="Times New Roman"/>
          <w:sz w:val="28"/>
          <w:szCs w:val="28"/>
        </w:rPr>
        <w:t xml:space="preserve"> г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од составил </w:t>
      </w:r>
      <w:r w:rsidR="00064A94" w:rsidRPr="00C539A5">
        <w:rPr>
          <w:rFonts w:ascii="PT Astra Serif" w:hAnsi="PT Astra Serif" w:cs="Times New Roman"/>
          <w:sz w:val="28"/>
          <w:szCs w:val="28"/>
        </w:rPr>
        <w:t>1649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тонн или 1</w:t>
      </w:r>
      <w:r w:rsidR="00183A05" w:rsidRPr="00C539A5">
        <w:rPr>
          <w:rFonts w:ascii="PT Astra Serif" w:hAnsi="PT Astra Serif" w:cs="Times New Roman"/>
          <w:sz w:val="28"/>
          <w:szCs w:val="28"/>
        </w:rPr>
        <w:t>0</w:t>
      </w:r>
      <w:r w:rsidR="00BB2F2B" w:rsidRPr="00C539A5">
        <w:rPr>
          <w:rFonts w:ascii="PT Astra Serif" w:hAnsi="PT Astra Serif" w:cs="Times New Roman"/>
          <w:sz w:val="28"/>
          <w:szCs w:val="28"/>
        </w:rPr>
        <w:t>2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%.</w:t>
      </w:r>
    </w:p>
    <w:p w:rsidR="001269ED" w:rsidRPr="00C539A5" w:rsidRDefault="001269E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 xml:space="preserve">В десятку самых молочных хозяйств </w:t>
      </w:r>
      <w:r w:rsidR="00863958" w:rsidRPr="00C539A5">
        <w:rPr>
          <w:rFonts w:ascii="PT Astra Serif" w:hAnsi="PT Astra Serif" w:cs="Times New Roman"/>
          <w:sz w:val="28"/>
          <w:szCs w:val="28"/>
        </w:rPr>
        <w:t xml:space="preserve">республики </w:t>
      </w:r>
      <w:r w:rsidRPr="00C539A5">
        <w:rPr>
          <w:rFonts w:ascii="PT Astra Serif" w:hAnsi="PT Astra Serif" w:cs="Times New Roman"/>
          <w:sz w:val="28"/>
          <w:szCs w:val="28"/>
        </w:rPr>
        <w:t>вошли АО «Ошмес», АО «Восход» и крестьянское хозяйство Собина Николая Ивановича.</w:t>
      </w:r>
    </w:p>
    <w:p w:rsidR="001269ED" w:rsidRPr="00C539A5" w:rsidRDefault="001269ED" w:rsidP="001269E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539A5">
        <w:rPr>
          <w:rFonts w:ascii="PT Astra Serif" w:hAnsi="PT Astra Serif" w:cs="Times New Roman"/>
          <w:sz w:val="28"/>
          <w:szCs w:val="28"/>
        </w:rPr>
        <w:t>(АО «Ошмес» (4 место -27810т), АО «Восход» (5 место-21482т), КХ Собина Н.И. (7 место13904т).</w:t>
      </w:r>
      <w:proofErr w:type="gramEnd"/>
    </w:p>
    <w:p w:rsidR="00076047" w:rsidRPr="00C539A5" w:rsidRDefault="001269E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родуктивность </w:t>
      </w:r>
      <w:r w:rsidRPr="00C539A5">
        <w:rPr>
          <w:rFonts w:ascii="PT Astra Serif" w:hAnsi="PT Astra Serif" w:cs="Times New Roman"/>
          <w:sz w:val="28"/>
          <w:szCs w:val="28"/>
        </w:rPr>
        <w:t>коров в хозяйствах района составила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 10</w:t>
      </w:r>
      <w:r w:rsidR="00064A94" w:rsidRPr="00C539A5">
        <w:rPr>
          <w:rFonts w:ascii="PT Astra Serif" w:hAnsi="PT Astra Serif" w:cs="Times New Roman"/>
          <w:sz w:val="28"/>
          <w:szCs w:val="28"/>
        </w:rPr>
        <w:t>083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кг молока, в прошлом </w:t>
      </w:r>
      <w:r w:rsidR="00590E0B">
        <w:rPr>
          <w:rFonts w:ascii="PT Astra Serif" w:hAnsi="PT Astra Serif" w:cs="Times New Roman"/>
          <w:sz w:val="28"/>
          <w:szCs w:val="28"/>
        </w:rPr>
        <w:t xml:space="preserve">2023 </w:t>
      </w:r>
      <w:r w:rsidR="00076047" w:rsidRPr="00C539A5">
        <w:rPr>
          <w:rFonts w:ascii="PT Astra Serif" w:hAnsi="PT Astra Serif" w:cs="Times New Roman"/>
          <w:sz w:val="28"/>
          <w:szCs w:val="28"/>
        </w:rPr>
        <w:t>году -</w:t>
      </w:r>
      <w:r w:rsidR="00590E0B">
        <w:rPr>
          <w:rFonts w:ascii="PT Astra Serif" w:hAnsi="PT Astra Serif" w:cs="Times New Roman"/>
          <w:sz w:val="28"/>
          <w:szCs w:val="28"/>
        </w:rPr>
        <w:t xml:space="preserve"> </w:t>
      </w:r>
      <w:r w:rsidR="00076047" w:rsidRPr="00C539A5">
        <w:rPr>
          <w:rFonts w:ascii="PT Astra Serif" w:hAnsi="PT Astra Serif" w:cs="Times New Roman"/>
          <w:sz w:val="28"/>
          <w:szCs w:val="28"/>
        </w:rPr>
        <w:t>980</w:t>
      </w:r>
      <w:r w:rsidRPr="00C539A5">
        <w:rPr>
          <w:rFonts w:ascii="PT Astra Serif" w:hAnsi="PT Astra Serif" w:cs="Times New Roman"/>
          <w:sz w:val="28"/>
          <w:szCs w:val="28"/>
        </w:rPr>
        <w:t>0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кг. </w:t>
      </w:r>
      <w:r w:rsidR="009647AA" w:rsidRPr="00C539A5">
        <w:rPr>
          <w:rFonts w:ascii="PT Astra Serif" w:hAnsi="PT Astra Serif" w:cs="Times New Roman"/>
          <w:sz w:val="28"/>
          <w:szCs w:val="28"/>
        </w:rPr>
        <w:t xml:space="preserve">Самое продуктивное стадо содержится в крестьянском хозяйстве Собина Николая Ивановича, Кипун и Ошмес. 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Эти хозяйства возглавляют  </w:t>
      </w:r>
      <w:proofErr w:type="gramStart"/>
      <w:r w:rsidR="00076047" w:rsidRPr="00C539A5">
        <w:rPr>
          <w:rFonts w:ascii="PT Astra Serif" w:hAnsi="PT Astra Serif" w:cs="Times New Roman"/>
          <w:sz w:val="28"/>
          <w:szCs w:val="28"/>
        </w:rPr>
        <w:t>республиканский</w:t>
      </w:r>
      <w:proofErr w:type="gram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 ТОП-5 по продуктивности</w:t>
      </w:r>
      <w:r w:rsidR="009647AA" w:rsidRPr="00C539A5">
        <w:rPr>
          <w:rFonts w:ascii="PT Astra Serif" w:hAnsi="PT Astra Serif" w:cs="Times New Roman"/>
          <w:sz w:val="28"/>
          <w:szCs w:val="28"/>
        </w:rPr>
        <w:t xml:space="preserve"> коров</w:t>
      </w:r>
      <w:r w:rsidR="00076047" w:rsidRPr="00C539A5">
        <w:rPr>
          <w:rFonts w:ascii="PT Astra Serif" w:hAnsi="PT Astra Serif" w:cs="Times New Roman"/>
          <w:sz w:val="28"/>
          <w:szCs w:val="28"/>
        </w:rPr>
        <w:t>.</w:t>
      </w:r>
    </w:p>
    <w:p w:rsidR="00076047" w:rsidRPr="00C539A5" w:rsidRDefault="00B5551E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C539A5">
        <w:rPr>
          <w:rFonts w:ascii="PT Astra Serif" w:hAnsi="PT Astra Serif" w:cs="Times New Roman"/>
          <w:sz w:val="28"/>
          <w:szCs w:val="28"/>
        </w:rPr>
        <w:t>Из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10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сельхозорганизаций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- в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 5 хозяйствах валовое производство молока превысило уровень 2023 года</w:t>
      </w:r>
      <w:r w:rsidR="008302D0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076047" w:rsidRPr="00C539A5">
        <w:rPr>
          <w:rFonts w:ascii="PT Astra Serif" w:hAnsi="PT Astra Serif" w:cs="Times New Roman"/>
          <w:sz w:val="28"/>
          <w:szCs w:val="28"/>
        </w:rPr>
        <w:t xml:space="preserve">(Нива,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Шиде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, Восход,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Ошмес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Кипун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). На уменьшение показателей  повлияло по оценкам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зооветспециалистов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   ряд причин, это и воспроизводство, большая выбраковка  животных, в некоторых хозяйствах – отсутствие  кадров. На общий результат повлияло и прекращение деятельности  по животноводству  двух фермерских хозяйств, которые  в общем объеме ежегодно производили порядка 2,5 </w:t>
      </w:r>
      <w:proofErr w:type="spellStart"/>
      <w:r w:rsidR="00076047" w:rsidRPr="00C539A5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076047" w:rsidRPr="00C539A5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076047" w:rsidRPr="00C539A5">
        <w:rPr>
          <w:rFonts w:ascii="PT Astra Serif" w:hAnsi="PT Astra Serif" w:cs="Times New Roman"/>
          <w:sz w:val="28"/>
          <w:szCs w:val="28"/>
        </w:rPr>
        <w:t>онн</w:t>
      </w:r>
      <w:proofErr w:type="spellEnd"/>
      <w:r w:rsidR="00076047" w:rsidRPr="00C539A5">
        <w:rPr>
          <w:rFonts w:ascii="PT Astra Serif" w:hAnsi="PT Astra Serif" w:cs="Times New Roman"/>
          <w:sz w:val="28"/>
          <w:szCs w:val="28"/>
        </w:rPr>
        <w:t xml:space="preserve"> молока.</w:t>
      </w:r>
    </w:p>
    <w:p w:rsidR="00EE585D" w:rsidRPr="00C539A5" w:rsidRDefault="00EE585D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2B0077" w:rsidRPr="00C539A5" w:rsidRDefault="00F157FC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Несмотря на все</w:t>
      </w:r>
      <w:r w:rsidR="003D74D1" w:rsidRPr="00C539A5">
        <w:rPr>
          <w:rFonts w:ascii="PT Astra Serif" w:hAnsi="PT Astra Serif" w:cs="Times New Roman"/>
          <w:sz w:val="28"/>
          <w:szCs w:val="28"/>
        </w:rPr>
        <w:t xml:space="preserve"> капризы погоды, урожай</w:t>
      </w:r>
      <w:r w:rsidR="00A539A1" w:rsidRPr="00C539A5">
        <w:rPr>
          <w:rFonts w:ascii="PT Astra Serif" w:hAnsi="PT Astra Serif" w:cs="Times New Roman"/>
          <w:sz w:val="28"/>
          <w:szCs w:val="28"/>
        </w:rPr>
        <w:t xml:space="preserve"> 202</w:t>
      </w:r>
      <w:r w:rsidR="00EE585D" w:rsidRPr="00C539A5">
        <w:rPr>
          <w:rFonts w:ascii="PT Astra Serif" w:hAnsi="PT Astra Serif" w:cs="Times New Roman"/>
          <w:sz w:val="28"/>
          <w:szCs w:val="28"/>
        </w:rPr>
        <w:t>4</w:t>
      </w:r>
      <w:r w:rsidR="00A539A1" w:rsidRPr="00C539A5">
        <w:rPr>
          <w:rFonts w:ascii="PT Astra Serif" w:hAnsi="PT Astra Serif" w:cs="Times New Roman"/>
          <w:sz w:val="28"/>
          <w:szCs w:val="28"/>
        </w:rPr>
        <w:t xml:space="preserve"> года</w:t>
      </w:r>
      <w:r w:rsidR="003D74D1" w:rsidRPr="00C539A5">
        <w:rPr>
          <w:rFonts w:ascii="PT Astra Serif" w:hAnsi="PT Astra Serif" w:cs="Times New Roman"/>
          <w:sz w:val="28"/>
          <w:szCs w:val="28"/>
        </w:rPr>
        <w:t xml:space="preserve"> убра</w:t>
      </w:r>
      <w:r w:rsidR="009647AA" w:rsidRPr="00C539A5">
        <w:rPr>
          <w:rFonts w:ascii="PT Astra Serif" w:hAnsi="PT Astra Serif" w:cs="Times New Roman"/>
          <w:sz w:val="28"/>
          <w:szCs w:val="28"/>
        </w:rPr>
        <w:t>н в полном объеме, намолочено 38</w:t>
      </w:r>
      <w:r w:rsidR="00EE585D" w:rsidRPr="00C539A5">
        <w:rPr>
          <w:rFonts w:ascii="PT Astra Serif" w:hAnsi="PT Astra Serif" w:cs="Times New Roman"/>
          <w:sz w:val="28"/>
          <w:szCs w:val="28"/>
        </w:rPr>
        <w:t> </w:t>
      </w:r>
      <w:r w:rsidR="009647AA" w:rsidRPr="00C539A5">
        <w:rPr>
          <w:rFonts w:ascii="PT Astra Serif" w:hAnsi="PT Astra Serif" w:cs="Times New Roman"/>
          <w:sz w:val="28"/>
          <w:szCs w:val="28"/>
        </w:rPr>
        <w:t>200</w:t>
      </w:r>
      <w:r w:rsidR="003D74D1" w:rsidRPr="00C539A5">
        <w:rPr>
          <w:rFonts w:ascii="PT Astra Serif" w:hAnsi="PT Astra Serif" w:cs="Times New Roman"/>
          <w:sz w:val="28"/>
          <w:szCs w:val="28"/>
        </w:rPr>
        <w:t>тонн зерна</w:t>
      </w:r>
      <w:r w:rsidR="009647AA" w:rsidRPr="00C539A5">
        <w:rPr>
          <w:rFonts w:ascii="PT Astra Serif" w:hAnsi="PT Astra Serif" w:cs="Times New Roman"/>
          <w:sz w:val="28"/>
          <w:szCs w:val="28"/>
        </w:rPr>
        <w:t>, 104% к прошлому году</w:t>
      </w:r>
      <w:r w:rsidR="003D74D1" w:rsidRPr="00C539A5">
        <w:rPr>
          <w:rFonts w:ascii="PT Astra Serif" w:hAnsi="PT Astra Serif" w:cs="Times New Roman"/>
          <w:sz w:val="28"/>
          <w:szCs w:val="28"/>
        </w:rPr>
        <w:t>. Ур</w:t>
      </w:r>
      <w:r w:rsidR="00FA08E8" w:rsidRPr="00C539A5">
        <w:rPr>
          <w:rFonts w:ascii="PT Astra Serif" w:hAnsi="PT Astra Serif" w:cs="Times New Roman"/>
          <w:sz w:val="28"/>
          <w:szCs w:val="28"/>
        </w:rPr>
        <w:t>ожайность составила 2</w:t>
      </w:r>
      <w:r w:rsidR="009647AA" w:rsidRPr="00C539A5">
        <w:rPr>
          <w:rFonts w:ascii="PT Astra Serif" w:hAnsi="PT Astra Serif" w:cs="Times New Roman"/>
          <w:sz w:val="28"/>
          <w:szCs w:val="28"/>
        </w:rPr>
        <w:t>3,2</w:t>
      </w:r>
      <w:r w:rsidR="00FA08E8" w:rsidRPr="00C539A5">
        <w:rPr>
          <w:rFonts w:ascii="PT Astra Serif" w:hAnsi="PT Astra Serif" w:cs="Times New Roman"/>
          <w:sz w:val="28"/>
          <w:szCs w:val="28"/>
        </w:rPr>
        <w:t xml:space="preserve"> центнер</w:t>
      </w:r>
      <w:r w:rsidR="009647AA" w:rsidRPr="00C539A5">
        <w:rPr>
          <w:rFonts w:ascii="PT Astra Serif" w:hAnsi="PT Astra Serif" w:cs="Times New Roman"/>
          <w:sz w:val="28"/>
          <w:szCs w:val="28"/>
        </w:rPr>
        <w:t>а</w:t>
      </w:r>
      <w:r w:rsidR="003D74D1" w:rsidRPr="00C539A5">
        <w:rPr>
          <w:rFonts w:ascii="PT Astra Serif" w:hAnsi="PT Astra Serif" w:cs="Times New Roman"/>
          <w:sz w:val="28"/>
          <w:szCs w:val="28"/>
        </w:rPr>
        <w:t xml:space="preserve"> с 1 га (в 202</w:t>
      </w:r>
      <w:r w:rsidR="009647AA" w:rsidRPr="00C539A5">
        <w:rPr>
          <w:rFonts w:ascii="PT Astra Serif" w:hAnsi="PT Astra Serif" w:cs="Times New Roman"/>
          <w:sz w:val="28"/>
          <w:szCs w:val="28"/>
        </w:rPr>
        <w:t>3 году -21</w:t>
      </w:r>
      <w:r w:rsidR="003D74D1" w:rsidRPr="00C539A5">
        <w:rPr>
          <w:rFonts w:ascii="PT Astra Serif" w:hAnsi="PT Astra Serif" w:cs="Times New Roman"/>
          <w:sz w:val="28"/>
          <w:szCs w:val="28"/>
        </w:rPr>
        <w:t xml:space="preserve"> ц/га). </w:t>
      </w:r>
    </w:p>
    <w:p w:rsidR="00EE585D" w:rsidRPr="00C539A5" w:rsidRDefault="00EE585D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республиканском 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рейтинге район занимает </w:t>
      </w:r>
      <w:r w:rsidR="0042288E" w:rsidRPr="00C539A5">
        <w:rPr>
          <w:rFonts w:ascii="PT Astra Serif" w:hAnsi="PT Astra Serif" w:cs="Times New Roman"/>
          <w:sz w:val="28"/>
          <w:szCs w:val="28"/>
        </w:rPr>
        <w:t>8</w:t>
      </w:r>
      <w:r w:rsidRPr="00C539A5">
        <w:rPr>
          <w:rFonts w:ascii="PT Astra Serif" w:hAnsi="PT Astra Serif" w:cs="Times New Roman"/>
          <w:sz w:val="28"/>
          <w:szCs w:val="28"/>
        </w:rPr>
        <w:t xml:space="preserve"> место по площади зерновых и 6 место по валовому сбору зерна.</w:t>
      </w:r>
    </w:p>
    <w:p w:rsidR="002B0077" w:rsidRPr="00C539A5" w:rsidRDefault="002B0077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Сам</w:t>
      </w:r>
      <w:r w:rsidR="00EE585D" w:rsidRPr="00C539A5">
        <w:rPr>
          <w:rFonts w:ascii="PT Astra Serif" w:hAnsi="PT Astra Serif" w:cs="Times New Roman"/>
          <w:sz w:val="28"/>
          <w:szCs w:val="28"/>
        </w:rPr>
        <w:t>ую высокую урожайность получили КХ Собина Н.И. – 40,5 ц/га, ООО «</w:t>
      </w:r>
      <w:proofErr w:type="spellStart"/>
      <w:r w:rsidR="00EE585D" w:rsidRPr="00C539A5">
        <w:rPr>
          <w:rFonts w:ascii="PT Astra Serif" w:hAnsi="PT Astra Serif" w:cs="Times New Roman"/>
          <w:sz w:val="28"/>
          <w:szCs w:val="28"/>
        </w:rPr>
        <w:t>Гондырвай</w:t>
      </w:r>
      <w:proofErr w:type="spellEnd"/>
      <w:r w:rsidR="00EE585D" w:rsidRPr="00C539A5">
        <w:rPr>
          <w:rFonts w:ascii="PT Astra Serif" w:hAnsi="PT Astra Serif" w:cs="Times New Roman"/>
          <w:sz w:val="28"/>
          <w:szCs w:val="28"/>
        </w:rPr>
        <w:t>» - 38,4 ц/га, ООО «Кипун» - 32,2 ц/га.</w:t>
      </w:r>
    </w:p>
    <w:p w:rsidR="003D74D1" w:rsidRPr="00C539A5" w:rsidRDefault="00EE585D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Кормов заготовлено в объеме 39,9 (2023г-20,6) </w:t>
      </w:r>
      <w:r w:rsidR="00214026" w:rsidRPr="00C539A5">
        <w:rPr>
          <w:rFonts w:ascii="PT Astra Serif" w:hAnsi="PT Astra Serif" w:cs="Times New Roman"/>
          <w:sz w:val="28"/>
          <w:szCs w:val="28"/>
        </w:rPr>
        <w:t>центнер</w:t>
      </w:r>
      <w:r w:rsidR="002036B8" w:rsidRPr="00C539A5">
        <w:rPr>
          <w:rFonts w:ascii="PT Astra Serif" w:hAnsi="PT Astra Serif" w:cs="Times New Roman"/>
          <w:sz w:val="28"/>
          <w:szCs w:val="28"/>
        </w:rPr>
        <w:t>а</w:t>
      </w:r>
      <w:r w:rsidR="00214026" w:rsidRPr="00C539A5">
        <w:rPr>
          <w:rFonts w:ascii="PT Astra Serif" w:hAnsi="PT Astra Serif" w:cs="Times New Roman"/>
          <w:sz w:val="28"/>
          <w:szCs w:val="28"/>
        </w:rPr>
        <w:t xml:space="preserve"> кормовых единиц </w:t>
      </w:r>
      <w:r w:rsidRPr="00C539A5">
        <w:rPr>
          <w:rFonts w:ascii="PT Astra Serif" w:hAnsi="PT Astra Serif" w:cs="Times New Roman"/>
          <w:sz w:val="28"/>
          <w:szCs w:val="28"/>
        </w:rPr>
        <w:t>на 1 условную голову скота. Рейтинг возглавляет АО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Ошмес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»- 58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ц.к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.е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на 1 условную голову скота.  Запасено 88% от потребности сена, 154 % -сенажа, 157 % - силоса</w:t>
      </w:r>
      <w:r w:rsidR="00B5551E" w:rsidRPr="00C539A5">
        <w:rPr>
          <w:rFonts w:ascii="PT Astra Serif" w:hAnsi="PT Astra Serif" w:cs="Times New Roman"/>
          <w:sz w:val="28"/>
          <w:szCs w:val="28"/>
        </w:rPr>
        <w:t>.</w:t>
      </w:r>
    </w:p>
    <w:p w:rsidR="00EE585D" w:rsidRPr="00C539A5" w:rsidRDefault="00EE585D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C00000"/>
          <w:sz w:val="28"/>
          <w:szCs w:val="28"/>
          <w:highlight w:val="yellow"/>
        </w:rPr>
      </w:pPr>
    </w:p>
    <w:p w:rsidR="00EE585D" w:rsidRPr="00C539A5" w:rsidRDefault="00EE585D" w:rsidP="00EE585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Отдельно хочу остановиться по структуре посевных площадей, которая уже в 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2024 </w:t>
      </w:r>
      <w:r w:rsidRPr="00C539A5">
        <w:rPr>
          <w:rFonts w:ascii="PT Astra Serif" w:hAnsi="PT Astra Serif" w:cs="Times New Roman"/>
          <w:sz w:val="28"/>
          <w:szCs w:val="28"/>
        </w:rPr>
        <w:t xml:space="preserve">году отличается от прошлых лет. Многие хозяйства за счет сокращения зернового клина начали возделывать кормовые культуры. Общая посевная площадь в районе составляет 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   </w:t>
      </w:r>
      <w:r w:rsidR="005102C1" w:rsidRPr="00C539A5">
        <w:rPr>
          <w:rFonts w:ascii="PT Astra Serif" w:hAnsi="PT Astra Serif" w:cs="Times New Roman"/>
          <w:sz w:val="28"/>
          <w:szCs w:val="28"/>
        </w:rPr>
        <w:t>48518 га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, </w:t>
      </w:r>
      <w:r w:rsidR="005102C1" w:rsidRPr="00C539A5">
        <w:rPr>
          <w:rFonts w:ascii="PT Astra Serif" w:hAnsi="PT Astra Serif" w:cs="Times New Roman"/>
          <w:sz w:val="28"/>
          <w:szCs w:val="28"/>
        </w:rPr>
        <w:t>17 511</w:t>
      </w:r>
      <w:r w:rsidRPr="00C539A5">
        <w:rPr>
          <w:rFonts w:ascii="PT Astra Serif" w:hAnsi="PT Astra Serif" w:cs="Times New Roman"/>
          <w:sz w:val="28"/>
          <w:szCs w:val="28"/>
        </w:rPr>
        <w:t xml:space="preserve"> га в прошлом сезоне было занято под зерновыми.</w:t>
      </w:r>
    </w:p>
    <w:p w:rsidR="00EE585D" w:rsidRPr="00C539A5" w:rsidRDefault="00EE585D" w:rsidP="00EE585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Увеличены площади под кукурузой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 – 640</w:t>
      </w:r>
      <w:r w:rsidR="005102C1" w:rsidRPr="00C539A5">
        <w:rPr>
          <w:rFonts w:ascii="PT Astra Serif" w:hAnsi="PT Astra Serif" w:cs="Times New Roman"/>
          <w:sz w:val="28"/>
          <w:szCs w:val="28"/>
        </w:rPr>
        <w:t>1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 га</w:t>
      </w:r>
      <w:r w:rsidRPr="00C539A5">
        <w:rPr>
          <w:rFonts w:ascii="PT Astra Serif" w:hAnsi="PT Astra Serif" w:cs="Times New Roman"/>
          <w:sz w:val="28"/>
          <w:szCs w:val="28"/>
        </w:rPr>
        <w:t xml:space="preserve">, 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для создания запаса </w:t>
      </w:r>
      <w:r w:rsidRPr="00C539A5">
        <w:rPr>
          <w:rFonts w:ascii="PT Astra Serif" w:hAnsi="PT Astra Serif" w:cs="Times New Roman"/>
          <w:sz w:val="28"/>
          <w:szCs w:val="28"/>
        </w:rPr>
        <w:t>кормовой базы хозяйств.</w:t>
      </w:r>
    </w:p>
    <w:p w:rsidR="00EE585D" w:rsidRPr="00C539A5" w:rsidRDefault="00EE585D" w:rsidP="00064A94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Отказались от возделывания картофеля крупные фермерские хозяйства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: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Леконцев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Валентин</w:t>
      </w:r>
      <w:r w:rsidR="00064A94" w:rsidRPr="00C539A5">
        <w:rPr>
          <w:rFonts w:ascii="PT Astra Serif" w:hAnsi="PT Astra Serif" w:cs="Times New Roman"/>
          <w:sz w:val="28"/>
          <w:szCs w:val="28"/>
        </w:rPr>
        <w:t xml:space="preserve"> Кузьмич и Хохряков Николай Валерьевич. </w:t>
      </w:r>
      <w:r w:rsidRPr="00C539A5">
        <w:rPr>
          <w:rFonts w:ascii="PT Astra Serif" w:hAnsi="PT Astra Serif" w:cs="Times New Roman"/>
          <w:sz w:val="28"/>
          <w:szCs w:val="28"/>
        </w:rPr>
        <w:t xml:space="preserve">Причиной тому стала низкая реализационная цена, и кратно несопоставимая себестоимость. Пока еще возделывание картофеля очень зависит от ручного труда. Всего возделыванием занимается </w:t>
      </w:r>
      <w:r w:rsidR="00064A94" w:rsidRPr="00C539A5">
        <w:rPr>
          <w:rFonts w:ascii="PT Astra Serif" w:hAnsi="PT Astra Serif" w:cs="Times New Roman"/>
          <w:sz w:val="28"/>
          <w:szCs w:val="28"/>
        </w:rPr>
        <w:t>4</w:t>
      </w:r>
      <w:r w:rsidRPr="00C539A5">
        <w:rPr>
          <w:rFonts w:ascii="PT Astra Serif" w:hAnsi="PT Astra Serif" w:cs="Times New Roman"/>
          <w:sz w:val="28"/>
          <w:szCs w:val="28"/>
        </w:rPr>
        <w:t xml:space="preserve"> фермер</w:t>
      </w:r>
      <w:r w:rsidR="00064A94" w:rsidRPr="00C539A5">
        <w:rPr>
          <w:rFonts w:ascii="PT Astra Serif" w:hAnsi="PT Astra Serif" w:cs="Times New Roman"/>
          <w:sz w:val="28"/>
          <w:szCs w:val="28"/>
        </w:rPr>
        <w:t>а</w:t>
      </w:r>
      <w:r w:rsidRPr="00C539A5">
        <w:rPr>
          <w:rFonts w:ascii="PT Astra Serif" w:hAnsi="PT Astra Serif" w:cs="Times New Roman"/>
          <w:sz w:val="28"/>
          <w:szCs w:val="28"/>
        </w:rPr>
        <w:t xml:space="preserve">. С площади 97 га (209га в 2023г) </w:t>
      </w:r>
      <w:r w:rsidR="00032011" w:rsidRPr="00C539A5">
        <w:rPr>
          <w:rFonts w:ascii="PT Astra Serif" w:hAnsi="PT Astra Serif" w:cs="Times New Roman"/>
          <w:sz w:val="28"/>
          <w:szCs w:val="28"/>
        </w:rPr>
        <w:t xml:space="preserve">собрано </w:t>
      </w:r>
      <w:r w:rsidRPr="00C539A5">
        <w:rPr>
          <w:rFonts w:ascii="PT Astra Serif" w:hAnsi="PT Astra Serif" w:cs="Times New Roman"/>
          <w:sz w:val="28"/>
          <w:szCs w:val="28"/>
        </w:rPr>
        <w:t xml:space="preserve">1627 тонн. Урожайность 168 ц/га, в 2023 году </w:t>
      </w:r>
      <w:r w:rsidR="00032011" w:rsidRPr="00C539A5">
        <w:rPr>
          <w:rFonts w:ascii="PT Astra Serif" w:hAnsi="PT Astra Serif" w:cs="Times New Roman"/>
          <w:sz w:val="28"/>
          <w:szCs w:val="28"/>
        </w:rPr>
        <w:t xml:space="preserve">составила </w:t>
      </w:r>
      <w:r w:rsidRPr="00C539A5">
        <w:rPr>
          <w:rFonts w:ascii="PT Astra Serif" w:hAnsi="PT Astra Serif" w:cs="Times New Roman"/>
          <w:sz w:val="28"/>
          <w:szCs w:val="28"/>
        </w:rPr>
        <w:t>172 ц/га.</w:t>
      </w:r>
    </w:p>
    <w:p w:rsidR="000119AF" w:rsidRPr="00C539A5" w:rsidRDefault="006D7BB4" w:rsidP="000119A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Продолжается обновление машинно-тракторного парка сельхоз организациями района. В 2024 году приобретено</w:t>
      </w:r>
      <w:r w:rsidR="000119AF" w:rsidRPr="00C539A5">
        <w:rPr>
          <w:rFonts w:ascii="PT Astra Serif" w:hAnsi="PT Astra Serif" w:cs="Times New Roman"/>
          <w:sz w:val="28"/>
          <w:szCs w:val="28"/>
        </w:rPr>
        <w:t>:</w:t>
      </w:r>
    </w:p>
    <w:p w:rsidR="000119AF" w:rsidRPr="00C539A5" w:rsidRDefault="006D7BB4" w:rsidP="000119AF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C52304" w:rsidRPr="00C539A5">
        <w:rPr>
          <w:rFonts w:ascii="PT Astra Serif" w:hAnsi="PT Astra Serif" w:cs="Times New Roman"/>
          <w:sz w:val="28"/>
          <w:szCs w:val="28"/>
        </w:rPr>
        <w:t>44</w:t>
      </w:r>
      <w:r w:rsidRPr="00C539A5">
        <w:rPr>
          <w:rFonts w:ascii="PT Astra Serif" w:hAnsi="PT Astra Serif" w:cs="Times New Roman"/>
          <w:sz w:val="28"/>
          <w:szCs w:val="28"/>
        </w:rPr>
        <w:t xml:space="preserve"> единиц</w:t>
      </w:r>
      <w:r w:rsidR="00C52304" w:rsidRPr="00C539A5">
        <w:rPr>
          <w:rFonts w:ascii="PT Astra Serif" w:hAnsi="PT Astra Serif" w:cs="Times New Roman"/>
          <w:sz w:val="28"/>
          <w:szCs w:val="28"/>
        </w:rPr>
        <w:t>ы</w:t>
      </w:r>
      <w:r w:rsidRPr="00C539A5">
        <w:rPr>
          <w:rFonts w:ascii="PT Astra Serif" w:hAnsi="PT Astra Serif" w:cs="Times New Roman"/>
          <w:sz w:val="28"/>
          <w:szCs w:val="28"/>
        </w:rPr>
        <w:t xml:space="preserve"> техники</w:t>
      </w:r>
      <w:r w:rsidR="004B1E9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4B1E93" w:rsidRPr="00C539A5">
        <w:rPr>
          <w:rFonts w:ascii="PT Astra Serif" w:hAnsi="PT Astra Serif" w:cs="Times New Roman"/>
          <w:i/>
          <w:sz w:val="28"/>
          <w:szCs w:val="28"/>
        </w:rPr>
        <w:t>(</w:t>
      </w:r>
      <w:r w:rsidR="0042288E" w:rsidRPr="00C539A5">
        <w:rPr>
          <w:rFonts w:ascii="PT Astra Serif" w:hAnsi="PT Astra Serif" w:cs="Times New Roman"/>
          <w:i/>
          <w:sz w:val="28"/>
          <w:szCs w:val="28"/>
        </w:rPr>
        <w:t>103</w:t>
      </w:r>
      <w:r w:rsidR="004B1E93" w:rsidRPr="00C539A5">
        <w:rPr>
          <w:rFonts w:ascii="PT Astra Serif" w:hAnsi="PT Astra Serif" w:cs="Times New Roman"/>
          <w:i/>
          <w:sz w:val="28"/>
          <w:szCs w:val="28"/>
        </w:rPr>
        <w:t xml:space="preserve">ед. </w:t>
      </w:r>
      <w:r w:rsidR="007E6EC1" w:rsidRPr="00C539A5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="004B1E93" w:rsidRPr="00C539A5">
        <w:rPr>
          <w:rFonts w:ascii="PT Astra Serif" w:hAnsi="PT Astra Serif" w:cs="Times New Roman"/>
          <w:i/>
          <w:sz w:val="28"/>
          <w:szCs w:val="28"/>
        </w:rPr>
        <w:t>в 2023г)</w:t>
      </w:r>
      <w:r w:rsidRPr="00C539A5">
        <w:rPr>
          <w:rFonts w:ascii="PT Astra Serif" w:hAnsi="PT Astra Serif" w:cs="Times New Roman"/>
          <w:i/>
          <w:sz w:val="28"/>
          <w:szCs w:val="28"/>
        </w:rPr>
        <w:t>,</w:t>
      </w:r>
    </w:p>
    <w:p w:rsidR="000119AF" w:rsidRPr="00C539A5" w:rsidRDefault="006D7BB4" w:rsidP="000119A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из них </w:t>
      </w:r>
      <w:r w:rsidR="00C52304" w:rsidRPr="00C539A5">
        <w:rPr>
          <w:rFonts w:ascii="PT Astra Serif" w:hAnsi="PT Astra Serif" w:cs="Times New Roman"/>
          <w:sz w:val="28"/>
          <w:szCs w:val="28"/>
        </w:rPr>
        <w:t>10</w:t>
      </w:r>
      <w:r w:rsidRPr="00C539A5">
        <w:rPr>
          <w:rFonts w:ascii="PT Astra Serif" w:hAnsi="PT Astra Serif" w:cs="Times New Roman"/>
          <w:sz w:val="28"/>
          <w:szCs w:val="28"/>
        </w:rPr>
        <w:t xml:space="preserve"> тракторов</w:t>
      </w:r>
      <w:r w:rsidR="004B1E9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4B1E93" w:rsidRPr="00C539A5">
        <w:rPr>
          <w:rFonts w:ascii="PT Astra Serif" w:hAnsi="PT Astra Serif" w:cs="Times New Roman"/>
          <w:i/>
          <w:sz w:val="28"/>
          <w:szCs w:val="28"/>
        </w:rPr>
        <w:t xml:space="preserve">(34 </w:t>
      </w:r>
      <w:r w:rsidR="000119AF" w:rsidRPr="00C539A5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="004B1E93" w:rsidRPr="00C539A5">
        <w:rPr>
          <w:rFonts w:ascii="PT Astra Serif" w:hAnsi="PT Astra Serif" w:cs="Times New Roman"/>
          <w:i/>
          <w:sz w:val="28"/>
          <w:szCs w:val="28"/>
        </w:rPr>
        <w:t>в 2023г)</w:t>
      </w:r>
      <w:r w:rsidRPr="00C539A5">
        <w:rPr>
          <w:rFonts w:ascii="PT Astra Serif" w:hAnsi="PT Astra Serif" w:cs="Times New Roman"/>
          <w:i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</w:p>
    <w:p w:rsidR="000119AF" w:rsidRPr="00C539A5" w:rsidRDefault="00C52304" w:rsidP="000119AF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1 кормоуборочный</w:t>
      </w:r>
      <w:r w:rsidR="006D7BB4" w:rsidRPr="00C539A5">
        <w:rPr>
          <w:rFonts w:ascii="PT Astra Serif" w:hAnsi="PT Astra Serif" w:cs="Times New Roman"/>
          <w:sz w:val="28"/>
          <w:szCs w:val="28"/>
        </w:rPr>
        <w:t xml:space="preserve"> комбайн</w:t>
      </w:r>
      <w:r w:rsidR="000119AF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0119AF" w:rsidRPr="00C539A5">
        <w:rPr>
          <w:rFonts w:ascii="PT Astra Serif" w:hAnsi="PT Astra Serif" w:cs="Times New Roman"/>
          <w:i/>
          <w:sz w:val="28"/>
          <w:szCs w:val="28"/>
        </w:rPr>
        <w:t xml:space="preserve">(2 </w:t>
      </w:r>
      <w:r w:rsidR="007E6EC1" w:rsidRPr="00C539A5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="000119AF" w:rsidRPr="00C539A5">
        <w:rPr>
          <w:rFonts w:ascii="PT Astra Serif" w:hAnsi="PT Astra Serif" w:cs="Times New Roman"/>
          <w:i/>
          <w:sz w:val="28"/>
          <w:szCs w:val="28"/>
        </w:rPr>
        <w:t>в 2023г)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0119AF" w:rsidRPr="00C539A5" w:rsidRDefault="00C52304" w:rsidP="000119A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и 33</w:t>
      </w:r>
      <w:r w:rsidR="006D7BB4" w:rsidRPr="00C539A5">
        <w:rPr>
          <w:rFonts w:ascii="PT Astra Serif" w:hAnsi="PT Astra Serif" w:cs="Times New Roman"/>
          <w:sz w:val="28"/>
          <w:szCs w:val="28"/>
        </w:rPr>
        <w:t xml:space="preserve"> единиц</w:t>
      </w:r>
      <w:r w:rsidRPr="00C539A5">
        <w:rPr>
          <w:rFonts w:ascii="PT Astra Serif" w:hAnsi="PT Astra Serif" w:cs="Times New Roman"/>
          <w:sz w:val="28"/>
          <w:szCs w:val="28"/>
        </w:rPr>
        <w:t>ы</w:t>
      </w:r>
      <w:r w:rsidR="006D7BB4" w:rsidRPr="00C539A5">
        <w:rPr>
          <w:rFonts w:ascii="PT Astra Serif" w:hAnsi="PT Astra Serif" w:cs="Times New Roman"/>
          <w:sz w:val="28"/>
          <w:szCs w:val="28"/>
        </w:rPr>
        <w:t xml:space="preserve"> прочей сельхозтехники, </w:t>
      </w:r>
      <w:r w:rsidR="0042288E" w:rsidRPr="00C539A5">
        <w:rPr>
          <w:rFonts w:ascii="PT Astra Serif" w:hAnsi="PT Astra Serif" w:cs="Times New Roman"/>
          <w:i/>
          <w:sz w:val="28"/>
          <w:szCs w:val="28"/>
        </w:rPr>
        <w:t>(67</w:t>
      </w:r>
      <w:r w:rsidR="000119AF" w:rsidRPr="00C539A5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7E6EC1" w:rsidRPr="00C539A5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="000119AF" w:rsidRPr="00C539A5">
        <w:rPr>
          <w:rFonts w:ascii="PT Astra Serif" w:hAnsi="PT Astra Serif" w:cs="Times New Roman"/>
          <w:i/>
          <w:sz w:val="28"/>
          <w:szCs w:val="28"/>
        </w:rPr>
        <w:t>в 2023г)</w:t>
      </w:r>
    </w:p>
    <w:p w:rsidR="006D7BB4" w:rsidRPr="00C539A5" w:rsidRDefault="006D7BB4" w:rsidP="000119A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на сумму </w:t>
      </w:r>
      <w:r w:rsidR="003061B4" w:rsidRPr="00C539A5">
        <w:rPr>
          <w:rFonts w:ascii="PT Astra Serif" w:hAnsi="PT Astra Serif" w:cs="Times New Roman"/>
          <w:sz w:val="28"/>
          <w:szCs w:val="28"/>
        </w:rPr>
        <w:t>1</w:t>
      </w:r>
      <w:r w:rsidR="007E6EC1" w:rsidRPr="00C539A5">
        <w:rPr>
          <w:rFonts w:ascii="PT Astra Serif" w:hAnsi="PT Astra Serif" w:cs="Times New Roman"/>
          <w:sz w:val="28"/>
          <w:szCs w:val="28"/>
        </w:rPr>
        <w:t xml:space="preserve">82 </w:t>
      </w:r>
      <w:proofErr w:type="spellStart"/>
      <w:r w:rsidR="007E6EC1"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7E6EC1"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6EC1"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6EC1" w:rsidRPr="00C539A5">
        <w:rPr>
          <w:rFonts w:ascii="PT Astra Serif" w:hAnsi="PT Astra Serif" w:cs="Times New Roman"/>
          <w:sz w:val="28"/>
          <w:szCs w:val="28"/>
        </w:rPr>
        <w:t xml:space="preserve"> - 83</w:t>
      </w:r>
      <w:r w:rsidR="00C52304" w:rsidRPr="00C539A5">
        <w:rPr>
          <w:rFonts w:ascii="PT Astra Serif" w:hAnsi="PT Astra Serif" w:cs="Times New Roman"/>
          <w:sz w:val="28"/>
          <w:szCs w:val="28"/>
        </w:rPr>
        <w:t>% к 2023г.</w:t>
      </w:r>
    </w:p>
    <w:p w:rsidR="0042288E" w:rsidRPr="00C539A5" w:rsidRDefault="00FA08E8" w:rsidP="000119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Хозяйствами района большое внимание уделяется строительству и реконструкции производственных объектов. </w:t>
      </w:r>
    </w:p>
    <w:p w:rsidR="0042288E" w:rsidRPr="00C539A5" w:rsidRDefault="0042288E" w:rsidP="000119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Из</w:t>
      </w:r>
      <w:r w:rsidR="007E6EC1" w:rsidRPr="00C539A5">
        <w:rPr>
          <w:rFonts w:ascii="PT Astra Serif" w:hAnsi="PT Astra Serif" w:cs="Times New Roman"/>
          <w:sz w:val="28"/>
          <w:szCs w:val="28"/>
        </w:rPr>
        <w:t xml:space="preserve"> 10 реализуемых инвестиционных проектов 8 реализовано в 2024 году на общую сумму 348 </w:t>
      </w:r>
      <w:proofErr w:type="spellStart"/>
      <w:r w:rsidR="007E6EC1"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7E6EC1"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6EC1"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6EC1" w:rsidRPr="00C539A5">
        <w:rPr>
          <w:rFonts w:ascii="PT Astra Serif" w:hAnsi="PT Astra Serif" w:cs="Times New Roman"/>
          <w:sz w:val="28"/>
          <w:szCs w:val="28"/>
        </w:rPr>
        <w:t>.</w:t>
      </w:r>
    </w:p>
    <w:p w:rsidR="00F04C13" w:rsidRPr="00C539A5" w:rsidRDefault="007E6EC1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Сдано 3</w:t>
      </w:r>
      <w:r w:rsidR="00F04C13" w:rsidRPr="00C539A5">
        <w:rPr>
          <w:rFonts w:ascii="PT Astra Serif" w:hAnsi="PT Astra Serif" w:cs="Times New Roman"/>
          <w:sz w:val="28"/>
          <w:szCs w:val="28"/>
        </w:rPr>
        <w:t xml:space="preserve"> объекта молочного направления на 1400 голов:</w:t>
      </w:r>
    </w:p>
    <w:p w:rsidR="007E6EC1" w:rsidRPr="00C539A5" w:rsidRDefault="00704C93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7E6EC1" w:rsidRPr="00C539A5">
        <w:rPr>
          <w:rFonts w:ascii="PT Astra Serif" w:hAnsi="PT Astra Serif" w:cs="Times New Roman"/>
          <w:sz w:val="28"/>
          <w:szCs w:val="28"/>
        </w:rPr>
        <w:t xml:space="preserve">коровник на </w:t>
      </w:r>
      <w:r w:rsidR="00F04C13" w:rsidRPr="00C539A5">
        <w:rPr>
          <w:rFonts w:ascii="PT Astra Serif" w:hAnsi="PT Astra Serif" w:cs="Times New Roman"/>
          <w:sz w:val="28"/>
          <w:szCs w:val="28"/>
        </w:rPr>
        <w:t xml:space="preserve">600 голов в селе Сосновка АО «Ошмес». </w:t>
      </w:r>
    </w:p>
    <w:p w:rsidR="00F04C13" w:rsidRPr="00C539A5" w:rsidRDefault="00F04C13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704C93" w:rsidRPr="00C539A5">
        <w:rPr>
          <w:rFonts w:ascii="PT Astra Serif" w:hAnsi="PT Astra Serif" w:cs="Times New Roman"/>
          <w:sz w:val="28"/>
          <w:szCs w:val="28"/>
        </w:rPr>
        <w:t xml:space="preserve">коровник на 600 голов в ООО «Кипун» </w:t>
      </w:r>
    </w:p>
    <w:p w:rsidR="00F04C13" w:rsidRPr="00C539A5" w:rsidRDefault="00F04C13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704C93" w:rsidRPr="00C539A5">
        <w:rPr>
          <w:rFonts w:ascii="PT Astra Serif" w:hAnsi="PT Astra Serif" w:cs="Times New Roman"/>
          <w:sz w:val="28"/>
          <w:szCs w:val="28"/>
        </w:rPr>
        <w:t xml:space="preserve">коровник на </w:t>
      </w:r>
      <w:r w:rsidRPr="00C539A5">
        <w:rPr>
          <w:rFonts w:ascii="PT Astra Serif" w:hAnsi="PT Astra Serif" w:cs="Times New Roman"/>
          <w:sz w:val="28"/>
          <w:szCs w:val="28"/>
        </w:rPr>
        <w:t>200 голов в АО «Восх</w:t>
      </w:r>
      <w:r w:rsidR="00704C93" w:rsidRPr="00C539A5">
        <w:rPr>
          <w:rFonts w:ascii="PT Astra Serif" w:hAnsi="PT Astra Serif" w:cs="Times New Roman"/>
          <w:sz w:val="28"/>
          <w:szCs w:val="28"/>
        </w:rPr>
        <w:t>од».</w:t>
      </w:r>
    </w:p>
    <w:p w:rsidR="00F04C13" w:rsidRPr="00C539A5" w:rsidRDefault="007E6EC1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Построено и реконструировано помещений для молодняка крупного рогатого скота общей вместимостью на 980 голов.</w:t>
      </w:r>
    </w:p>
    <w:p w:rsidR="003D74D1" w:rsidRPr="00C539A5" w:rsidRDefault="003D74D1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C539A5" w:rsidRPr="00590E0B" w:rsidRDefault="00C539A5" w:rsidP="00C539A5">
      <w:pPr>
        <w:ind w:firstLine="708"/>
        <w:jc w:val="both"/>
        <w:rPr>
          <w:rFonts w:ascii="PT Astra Serif" w:hAnsi="PT Astra Serif" w:cs="Times New Roman"/>
          <w:bCs/>
          <w:spacing w:val="-1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bCs/>
          <w:spacing w:val="-1"/>
          <w:sz w:val="28"/>
          <w:szCs w:val="28"/>
          <w:u w:val="single"/>
        </w:rPr>
        <w:t>Государственная поддер</w:t>
      </w:r>
      <w:r w:rsidR="00590E0B" w:rsidRPr="00590E0B">
        <w:rPr>
          <w:rFonts w:ascii="PT Astra Serif" w:hAnsi="PT Astra Serif" w:cs="Times New Roman"/>
          <w:bCs/>
          <w:spacing w:val="-1"/>
          <w:sz w:val="28"/>
          <w:szCs w:val="28"/>
          <w:u w:val="single"/>
        </w:rPr>
        <w:t>жка АПК</w:t>
      </w:r>
    </w:p>
    <w:p w:rsidR="0032746B" w:rsidRPr="00C539A5" w:rsidRDefault="0032746B" w:rsidP="00C539A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bCs/>
          <w:spacing w:val="-1"/>
          <w:sz w:val="28"/>
          <w:szCs w:val="28"/>
        </w:rPr>
        <w:t>Администрацией района продолжается оказание всесторонней помощи в подготовке документов  на получение субсидий через портал предоставления государственной поддержки.</w:t>
      </w:r>
    </w:p>
    <w:p w:rsidR="0032746B" w:rsidRPr="00C539A5" w:rsidRDefault="0032746B" w:rsidP="0032746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Вследствие оказанной помощи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сельхозорганизациям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 и КФХ получено субсидий из бюджетов  РФ и УР в сумме 192 млн. рублей или 104 % к АППГ.  Существенная часть государственной поддержки направлена на поддержку животноводческой отрасли- 77% . В сравнении с 2023 годом получено на 14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млн</w:t>
      </w:r>
      <w:proofErr w:type="gramStart"/>
      <w:r w:rsidRPr="00C539A5">
        <w:rPr>
          <w:rFonts w:ascii="PT Astra Serif" w:hAnsi="PT Astra Serif"/>
          <w:bCs/>
          <w:spacing w:val="-1"/>
          <w:sz w:val="28"/>
          <w:szCs w:val="28"/>
        </w:rPr>
        <w:t>.р</w:t>
      </w:r>
      <w:proofErr w:type="gramEnd"/>
      <w:r w:rsidRPr="00C539A5">
        <w:rPr>
          <w:rFonts w:ascii="PT Astra Serif" w:hAnsi="PT Astra Serif"/>
          <w:bCs/>
          <w:spacing w:val="-1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  больше субсидии на молоко за счет увеличения объемов реализации молока (99,5 млн.руб.) Незначительное увеличение отмечается по субсидии на содержание племенного маточного поголовья крупного рогатого скота с 34 млн.руб в 2023 году до 38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млн.рублей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 в 2024 году. </w:t>
      </w:r>
    </w:p>
    <w:p w:rsidR="0032746B" w:rsidRPr="00C539A5" w:rsidRDefault="0032746B" w:rsidP="0032746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По  мелиоративным работам, проведенным и отобранным Минсельхозом РФ проектам  в 2023 году  получены в 2024 году субсидии на известкование почв  и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культуртехнические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 работы, в общем объеме 5,8 млн</w:t>
      </w:r>
      <w:proofErr w:type="gramStart"/>
      <w:r w:rsidRPr="00C539A5">
        <w:rPr>
          <w:rFonts w:ascii="PT Astra Serif" w:hAnsi="PT Astra Serif"/>
          <w:bCs/>
          <w:spacing w:val="-1"/>
          <w:sz w:val="28"/>
          <w:szCs w:val="28"/>
        </w:rPr>
        <w:t>.р</w:t>
      </w:r>
      <w:proofErr w:type="gram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уб. </w:t>
      </w:r>
    </w:p>
    <w:p w:rsidR="0032746B" w:rsidRPr="00C539A5" w:rsidRDefault="0032746B" w:rsidP="0032746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В отчетном году  список КФХ пополнился  тремя получателями гранта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Агростартап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, в 2023 году  был 1 получатель. Ими получено грантов в сумме 15 </w:t>
      </w:r>
      <w:proofErr w:type="spellStart"/>
      <w:r w:rsidRPr="00C539A5">
        <w:rPr>
          <w:rFonts w:ascii="PT Astra Serif" w:hAnsi="PT Astra Serif"/>
          <w:bCs/>
          <w:spacing w:val="-1"/>
          <w:sz w:val="28"/>
          <w:szCs w:val="28"/>
        </w:rPr>
        <w:t>млн</w:t>
      </w:r>
      <w:proofErr w:type="gramStart"/>
      <w:r w:rsidRPr="00C539A5">
        <w:rPr>
          <w:rFonts w:ascii="PT Astra Serif" w:hAnsi="PT Astra Serif"/>
          <w:bCs/>
          <w:spacing w:val="-1"/>
          <w:sz w:val="28"/>
          <w:szCs w:val="28"/>
        </w:rPr>
        <w:t>.р</w:t>
      </w:r>
      <w:proofErr w:type="gramEnd"/>
      <w:r w:rsidRPr="00C539A5">
        <w:rPr>
          <w:rFonts w:ascii="PT Astra Serif" w:hAnsi="PT Astra Serif"/>
          <w:bCs/>
          <w:spacing w:val="-1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/>
          <w:bCs/>
          <w:spacing w:val="-1"/>
          <w:sz w:val="28"/>
          <w:szCs w:val="28"/>
        </w:rPr>
        <w:t>, что на 10 млн.руб. больше чем в 2023 году.</w:t>
      </w:r>
    </w:p>
    <w:p w:rsidR="0032746B" w:rsidRPr="00C539A5" w:rsidRDefault="0032746B" w:rsidP="0032746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pacing w:val="-1"/>
          <w:sz w:val="28"/>
          <w:szCs w:val="28"/>
          <w:highlight w:val="yellow"/>
        </w:rPr>
      </w:pPr>
      <w:r w:rsidRPr="00C539A5">
        <w:rPr>
          <w:rFonts w:ascii="PT Astra Serif" w:hAnsi="PT Astra Serif"/>
          <w:bCs/>
          <w:spacing w:val="-1"/>
          <w:sz w:val="28"/>
          <w:szCs w:val="28"/>
        </w:rPr>
        <w:t xml:space="preserve">По остальным направлениям отмечается снижение объемов государственной поддержки ввиду того, что существенная часть в бюджете предусмотрена на приоритетную отрасль сельского хозяйства, на животноводство. </w:t>
      </w:r>
    </w:p>
    <w:p w:rsidR="00590E0B" w:rsidRDefault="00590E0B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EE6504" w:rsidRPr="00C539A5" w:rsidRDefault="00EE6504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Несмотря на </w:t>
      </w:r>
      <w:r w:rsidR="00704C93"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некоторые</w:t>
      </w:r>
      <w:r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проблемы 202</w:t>
      </w:r>
      <w:r w:rsidR="001F3A3F"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года, </w:t>
      </w:r>
      <w:r w:rsidR="00214026" w:rsidRPr="00C53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Pr="00C539A5">
        <w:rPr>
          <w:rFonts w:ascii="PT Astra Serif" w:hAnsi="PT Astra Serif"/>
          <w:color w:val="000000"/>
          <w:sz w:val="28"/>
          <w:szCs w:val="28"/>
        </w:rPr>
        <w:t xml:space="preserve"> отчетном периоде объем производства собственной продукции основными несельскохозяйственными предприятиями района составил </w:t>
      </w:r>
      <w:r w:rsidR="00133811" w:rsidRPr="00C539A5">
        <w:rPr>
          <w:rFonts w:ascii="PT Astra Serif" w:hAnsi="PT Astra Serif"/>
          <w:color w:val="000000"/>
          <w:sz w:val="28"/>
          <w:szCs w:val="28"/>
        </w:rPr>
        <w:t>6</w:t>
      </w:r>
      <w:r w:rsidR="00AF028B" w:rsidRPr="00C539A5">
        <w:rPr>
          <w:rFonts w:ascii="PT Astra Serif" w:hAnsi="PT Astra Serif"/>
          <w:color w:val="000000"/>
          <w:sz w:val="28"/>
          <w:szCs w:val="28"/>
        </w:rPr>
        <w:t>7</w:t>
      </w:r>
      <w:r w:rsidR="00133811" w:rsidRPr="00C539A5">
        <w:rPr>
          <w:rFonts w:ascii="PT Astra Serif" w:hAnsi="PT Astra Serif"/>
          <w:color w:val="000000"/>
          <w:sz w:val="28"/>
          <w:szCs w:val="28"/>
        </w:rPr>
        <w:t>6,6</w:t>
      </w:r>
      <w:r w:rsidRPr="00C539A5">
        <w:rPr>
          <w:rFonts w:ascii="PT Astra Serif" w:hAnsi="PT Astra Serif"/>
          <w:color w:val="000000"/>
          <w:sz w:val="28"/>
          <w:szCs w:val="28"/>
        </w:rPr>
        <w:t xml:space="preserve"> млн. руб., что </w:t>
      </w:r>
      <w:r w:rsidR="00AF028B" w:rsidRPr="00C539A5">
        <w:rPr>
          <w:rFonts w:ascii="PT Astra Serif" w:hAnsi="PT Astra Serif"/>
          <w:color w:val="000000"/>
          <w:sz w:val="28"/>
          <w:szCs w:val="28"/>
        </w:rPr>
        <w:t>на уровне 2023 года.</w:t>
      </w:r>
    </w:p>
    <w:p w:rsidR="003061B4" w:rsidRPr="00C539A5" w:rsidRDefault="003061B4" w:rsidP="003061B4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539A5">
        <w:rPr>
          <w:rFonts w:ascii="PT Astra Serif" w:hAnsi="PT Astra Serif"/>
          <w:color w:val="000000"/>
          <w:sz w:val="28"/>
          <w:szCs w:val="28"/>
        </w:rPr>
        <w:lastRenderedPageBreak/>
        <w:t xml:space="preserve">Сложным выдался 2024 год для группы предприятий </w:t>
      </w:r>
      <w:proofErr w:type="spellStart"/>
      <w:r w:rsidRPr="00C539A5">
        <w:rPr>
          <w:rFonts w:ascii="PT Astra Serif" w:hAnsi="PT Astra Serif"/>
          <w:color w:val="000000"/>
          <w:sz w:val="28"/>
          <w:szCs w:val="28"/>
        </w:rPr>
        <w:t>Шарканской</w:t>
      </w:r>
      <w:proofErr w:type="spellEnd"/>
      <w:r w:rsidRPr="00C539A5">
        <w:rPr>
          <w:rFonts w:ascii="PT Astra Serif" w:hAnsi="PT Astra Serif"/>
          <w:color w:val="000000"/>
          <w:sz w:val="28"/>
          <w:szCs w:val="28"/>
        </w:rPr>
        <w:t xml:space="preserve"> трикотажной фабрики. </w:t>
      </w:r>
      <w:r w:rsidR="00EE6504" w:rsidRPr="00C539A5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="001F3A3F" w:rsidRPr="00C539A5">
        <w:rPr>
          <w:rFonts w:ascii="PT Astra Serif" w:hAnsi="PT Astra Serif"/>
          <w:color w:val="000000"/>
          <w:sz w:val="28"/>
          <w:szCs w:val="28"/>
        </w:rPr>
        <w:t>4</w:t>
      </w:r>
      <w:r w:rsidR="00EE6504" w:rsidRPr="00C539A5">
        <w:rPr>
          <w:rFonts w:ascii="PT Astra Serif" w:hAnsi="PT Astra Serif"/>
          <w:color w:val="000000"/>
          <w:sz w:val="28"/>
          <w:szCs w:val="28"/>
        </w:rPr>
        <w:t xml:space="preserve">% </w:t>
      </w:r>
      <w:r w:rsidRPr="00C539A5">
        <w:rPr>
          <w:rFonts w:ascii="PT Astra Serif" w:hAnsi="PT Astra Serif"/>
          <w:color w:val="000000"/>
          <w:sz w:val="28"/>
          <w:szCs w:val="28"/>
        </w:rPr>
        <w:t>произошел</w:t>
      </w:r>
      <w:r w:rsidR="000E70B9" w:rsidRPr="00C539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3A3F" w:rsidRPr="00C539A5">
        <w:rPr>
          <w:rFonts w:ascii="PT Astra Serif" w:hAnsi="PT Astra Serif"/>
          <w:color w:val="000000"/>
          <w:sz w:val="28"/>
          <w:szCs w:val="28"/>
        </w:rPr>
        <w:t>спад</w:t>
      </w:r>
      <w:r w:rsidR="00704C93" w:rsidRPr="00C539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1E93" w:rsidRPr="00C539A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539A5">
        <w:rPr>
          <w:rFonts w:ascii="PT Astra Serif" w:hAnsi="PT Astra Serif"/>
          <w:color w:val="000000"/>
          <w:sz w:val="28"/>
          <w:szCs w:val="28"/>
        </w:rPr>
        <w:t xml:space="preserve">производства продукции в натуральном выражении и на 10% упал объем реализованной продукции. </w:t>
      </w:r>
    </w:p>
    <w:p w:rsidR="003061B4" w:rsidRPr="00C539A5" w:rsidRDefault="003061B4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539A5">
        <w:rPr>
          <w:rFonts w:ascii="PT Astra Serif" w:hAnsi="PT Astra Serif"/>
          <w:color w:val="000000"/>
          <w:sz w:val="28"/>
          <w:szCs w:val="28"/>
        </w:rPr>
        <w:t>В последние годы такой спад предприятие испытывало только в «</w:t>
      </w:r>
      <w:proofErr w:type="spellStart"/>
      <w:r w:rsidRPr="00C539A5">
        <w:rPr>
          <w:rFonts w:ascii="PT Astra Serif" w:hAnsi="PT Astra Serif"/>
          <w:color w:val="000000"/>
          <w:sz w:val="28"/>
          <w:szCs w:val="28"/>
        </w:rPr>
        <w:t>пандемийный</w:t>
      </w:r>
      <w:proofErr w:type="spellEnd"/>
      <w:r w:rsidRPr="00C539A5">
        <w:rPr>
          <w:rFonts w:ascii="PT Astra Serif" w:hAnsi="PT Astra Serif"/>
          <w:color w:val="000000"/>
          <w:sz w:val="28"/>
          <w:szCs w:val="28"/>
        </w:rPr>
        <w:t>» 2020 год.</w:t>
      </w:r>
    </w:p>
    <w:p w:rsidR="003061B4" w:rsidRPr="00C539A5" w:rsidRDefault="002F5BDE" w:rsidP="002F5BD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Одной из причин снижения является введение обязательной маркировки продукции с переходом предприятий на электронный документооборот (ЭДО). Оптовые покупатели фабрики не все были готовы  к этому процессу - легализовать свой бизнес, и ушли с рынка. Вторая причина – это кадры. Многие рабочие</w:t>
      </w:r>
      <w:r w:rsidR="003061B4" w:rsidRPr="00C539A5">
        <w:rPr>
          <w:rFonts w:ascii="PT Astra Serif" w:hAnsi="PT Astra Serif" w:cs="Times New Roman"/>
          <w:sz w:val="28"/>
          <w:szCs w:val="28"/>
        </w:rPr>
        <w:t xml:space="preserve"> предприятия уволились и трудоустроились на вновь открываемые рабочие места в предприятиях оборонно-промышленного комплекса и сельского хозяйства. Так же летом </w:t>
      </w:r>
      <w:r w:rsidRPr="00C539A5">
        <w:rPr>
          <w:rFonts w:ascii="PT Astra Serif" w:hAnsi="PT Astra Serif" w:cs="Times New Roman"/>
          <w:sz w:val="28"/>
          <w:szCs w:val="28"/>
        </w:rPr>
        <w:t>2024</w:t>
      </w:r>
      <w:r w:rsidR="003061B4" w:rsidRPr="00C539A5">
        <w:rPr>
          <w:rFonts w:ascii="PT Astra Serif" w:hAnsi="PT Astra Serif" w:cs="Times New Roman"/>
          <w:sz w:val="28"/>
          <w:szCs w:val="28"/>
        </w:rPr>
        <w:t xml:space="preserve"> года, конкурентами,  открыт  новый швейный цех, где предлагают заработную плату выше, чем </w:t>
      </w:r>
      <w:r w:rsidRPr="00C539A5">
        <w:rPr>
          <w:rFonts w:ascii="PT Astra Serif" w:hAnsi="PT Astra Serif" w:cs="Times New Roman"/>
          <w:sz w:val="28"/>
          <w:szCs w:val="28"/>
        </w:rPr>
        <w:t>на фабрике</w:t>
      </w:r>
      <w:r w:rsidR="003061B4" w:rsidRPr="00C539A5">
        <w:rPr>
          <w:rFonts w:ascii="PT Astra Serif" w:hAnsi="PT Astra Serif" w:cs="Times New Roman"/>
          <w:sz w:val="28"/>
          <w:szCs w:val="28"/>
        </w:rPr>
        <w:t>.</w:t>
      </w:r>
    </w:p>
    <w:p w:rsidR="00C30B67" w:rsidRPr="00C539A5" w:rsidRDefault="00C30B67" w:rsidP="002F5BD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По предприятиям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агросервиса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объем производства составил 93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, с плюсом к 202</w:t>
      </w:r>
      <w:r w:rsidR="00B5771D">
        <w:rPr>
          <w:rFonts w:ascii="PT Astra Serif" w:hAnsi="PT Astra Serif" w:cs="Times New Roman"/>
          <w:sz w:val="28"/>
          <w:szCs w:val="28"/>
        </w:rPr>
        <w:t>3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году 59%. (В 2 раза вырос товарооборот по предприятию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Шарканагроснаб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 и на 90% увеличилось производство щебня</w:t>
      </w:r>
      <w:r w:rsidR="00541C2C" w:rsidRPr="00C539A5">
        <w:rPr>
          <w:rFonts w:ascii="PT Astra Serif" w:hAnsi="PT Astra Serif" w:cs="Times New Roman"/>
          <w:sz w:val="28"/>
          <w:szCs w:val="28"/>
        </w:rPr>
        <w:t>-разработка второго карьера</w:t>
      </w:r>
      <w:r w:rsidRPr="00C539A5">
        <w:rPr>
          <w:rFonts w:ascii="PT Astra Serif" w:hAnsi="PT Astra Serif" w:cs="Times New Roman"/>
          <w:sz w:val="28"/>
          <w:szCs w:val="28"/>
        </w:rPr>
        <w:t xml:space="preserve">). </w:t>
      </w:r>
    </w:p>
    <w:p w:rsidR="00C30B67" w:rsidRPr="00C539A5" w:rsidRDefault="00C30B67" w:rsidP="002F5BD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539A5">
        <w:rPr>
          <w:rFonts w:ascii="PT Astra Serif" w:hAnsi="PT Astra Serif" w:cs="Times New Roman"/>
          <w:sz w:val="28"/>
          <w:szCs w:val="28"/>
        </w:rPr>
        <w:t xml:space="preserve">17% составил рост </w:t>
      </w:r>
      <w:r w:rsidR="00814E41" w:rsidRPr="00C539A5">
        <w:rPr>
          <w:rFonts w:ascii="PT Astra Serif" w:hAnsi="PT Astra Serif" w:cs="Times New Roman"/>
          <w:sz w:val="28"/>
          <w:szCs w:val="28"/>
        </w:rPr>
        <w:t>по организациям коммун</w:t>
      </w:r>
      <w:r w:rsidR="00133811" w:rsidRPr="00C539A5">
        <w:rPr>
          <w:rFonts w:ascii="PT Astra Serif" w:hAnsi="PT Astra Serif" w:cs="Times New Roman"/>
          <w:sz w:val="28"/>
          <w:szCs w:val="28"/>
        </w:rPr>
        <w:t>ального комплекса, из-за увеличения объемов обслуживания)</w:t>
      </w:r>
      <w:r w:rsidR="002741A0" w:rsidRPr="00C539A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C30B67" w:rsidRPr="00C539A5" w:rsidRDefault="00AF028B" w:rsidP="002F5BD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</w:t>
      </w:r>
      <w:r w:rsidR="00C30B67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704C93" w:rsidRPr="00C539A5">
        <w:rPr>
          <w:rFonts w:ascii="PT Astra Serif" w:hAnsi="PT Astra Serif" w:cs="Times New Roman"/>
          <w:sz w:val="28"/>
          <w:szCs w:val="28"/>
        </w:rPr>
        <w:t>ООО «РСУ-Сервис»</w:t>
      </w:r>
      <w:r w:rsidRPr="00C539A5">
        <w:rPr>
          <w:rFonts w:ascii="PT Astra Serif" w:hAnsi="PT Astra Serif" w:cs="Times New Roman"/>
          <w:sz w:val="28"/>
          <w:szCs w:val="28"/>
        </w:rPr>
        <w:t xml:space="preserve"> и ООО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Стривер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 отмечается снижение объемов работ, услуг.</w:t>
      </w:r>
      <w:r w:rsidR="000E70B9" w:rsidRPr="00C539A5">
        <w:rPr>
          <w:rFonts w:ascii="PT Astra Serif" w:hAnsi="PT Astra Serif" w:cs="Times New Roman"/>
          <w:sz w:val="28"/>
          <w:szCs w:val="28"/>
        </w:rPr>
        <w:t xml:space="preserve"> </w:t>
      </w:r>
    </w:p>
    <w:p w:rsidR="002741A0" w:rsidRPr="00C539A5" w:rsidRDefault="002741A0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539A5">
        <w:rPr>
          <w:rFonts w:ascii="PT Astra Serif" w:hAnsi="PT Astra Serif"/>
          <w:color w:val="000000"/>
          <w:sz w:val="28"/>
          <w:szCs w:val="28"/>
        </w:rPr>
        <w:t>По видам продукции отмечается рост по всем позициям, за исключением трикотажных изделий, безалкогольных напитков, хлеб</w:t>
      </w:r>
      <w:r w:rsidR="00704C93" w:rsidRPr="00C539A5">
        <w:rPr>
          <w:rFonts w:ascii="PT Astra Serif" w:hAnsi="PT Astra Serif"/>
          <w:color w:val="000000"/>
          <w:sz w:val="28"/>
          <w:szCs w:val="28"/>
        </w:rPr>
        <w:t>а</w:t>
      </w:r>
      <w:r w:rsidRPr="00C539A5">
        <w:rPr>
          <w:rFonts w:ascii="PT Astra Serif" w:hAnsi="PT Astra Serif"/>
          <w:color w:val="000000"/>
          <w:sz w:val="28"/>
          <w:szCs w:val="28"/>
        </w:rPr>
        <w:t xml:space="preserve"> и хлебобулочных изделий и извести. </w:t>
      </w:r>
    </w:p>
    <w:p w:rsidR="008C622C" w:rsidRDefault="008C622C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539A5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="002E23C2" w:rsidRPr="00C539A5">
        <w:rPr>
          <w:rFonts w:ascii="PT Astra Serif" w:hAnsi="PT Astra Serif"/>
          <w:color w:val="000000"/>
          <w:sz w:val="28"/>
          <w:szCs w:val="28"/>
        </w:rPr>
        <w:t xml:space="preserve">7% вырос выпуск </w:t>
      </w:r>
      <w:r w:rsidRPr="00C539A5">
        <w:rPr>
          <w:rFonts w:ascii="PT Astra Serif" w:hAnsi="PT Astra Serif"/>
          <w:color w:val="000000"/>
          <w:sz w:val="28"/>
          <w:szCs w:val="28"/>
        </w:rPr>
        <w:t xml:space="preserve">типографских бланков, </w:t>
      </w:r>
      <w:r w:rsidR="002E23C2" w:rsidRPr="00C539A5">
        <w:rPr>
          <w:rFonts w:ascii="PT Astra Serif" w:hAnsi="PT Astra Serif"/>
          <w:color w:val="000000"/>
          <w:sz w:val="28"/>
          <w:szCs w:val="28"/>
        </w:rPr>
        <w:t>льноволокно увеличилось на 26%, кондитерские изделия увеличились на 2% и на 7% составил рост производства полуфабрикатов.</w:t>
      </w:r>
    </w:p>
    <w:p w:rsidR="00B5771D" w:rsidRPr="00C539A5" w:rsidRDefault="00B5771D" w:rsidP="00FE178F">
      <w:pPr>
        <w:pStyle w:val="a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4C28" w:rsidRPr="00590E0B" w:rsidRDefault="00FD19CF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sz w:val="28"/>
          <w:szCs w:val="28"/>
          <w:u w:val="single"/>
        </w:rPr>
        <w:t>Национальные проекты</w:t>
      </w:r>
    </w:p>
    <w:p w:rsidR="00104600" w:rsidRPr="00C539A5" w:rsidRDefault="00864C2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202</w:t>
      </w:r>
      <w:r w:rsidR="002E23C2" w:rsidRPr="00C539A5">
        <w:rPr>
          <w:rFonts w:ascii="PT Astra Serif" w:hAnsi="PT Astra Serif" w:cs="Times New Roman"/>
          <w:sz w:val="28"/>
          <w:szCs w:val="28"/>
        </w:rPr>
        <w:t>4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году продолжилась реализация национальных проектов. На исполнение этих мероприятий выделяются значительные финансовые средства из федерального бюджета.</w:t>
      </w:r>
    </w:p>
    <w:p w:rsidR="002E23C2" w:rsidRPr="00C539A5" w:rsidRDefault="00864C2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Удмуртская Республика участвует в реал</w:t>
      </w:r>
      <w:r w:rsidR="00A539A1" w:rsidRPr="00C539A5">
        <w:rPr>
          <w:rFonts w:ascii="PT Astra Serif" w:hAnsi="PT Astra Serif" w:cs="Times New Roman"/>
          <w:sz w:val="28"/>
          <w:szCs w:val="28"/>
        </w:rPr>
        <w:t>изации 11 национальных проектов. Н</w:t>
      </w:r>
      <w:r w:rsidRPr="00C539A5">
        <w:rPr>
          <w:rFonts w:ascii="PT Astra Serif" w:hAnsi="PT Astra Serif" w:cs="Times New Roman"/>
          <w:sz w:val="28"/>
          <w:szCs w:val="28"/>
        </w:rPr>
        <w:t xml:space="preserve">а территории Шарканского района </w:t>
      </w:r>
      <w:r w:rsidRPr="00B5771D">
        <w:rPr>
          <w:rFonts w:ascii="PT Astra Serif" w:hAnsi="PT Astra Serif" w:cs="Times New Roman"/>
          <w:sz w:val="28"/>
          <w:szCs w:val="28"/>
        </w:rPr>
        <w:t xml:space="preserve">реализовались </w:t>
      </w:r>
      <w:r w:rsidR="00FD19CF" w:rsidRPr="00B5771D">
        <w:rPr>
          <w:rFonts w:ascii="PT Astra Serif" w:hAnsi="PT Astra Serif" w:cs="Times New Roman"/>
          <w:sz w:val="28"/>
          <w:szCs w:val="28"/>
        </w:rPr>
        <w:t>5</w:t>
      </w:r>
      <w:r w:rsidR="00FF6DC6" w:rsidRPr="00B5771D">
        <w:rPr>
          <w:rFonts w:ascii="PT Astra Serif" w:hAnsi="PT Astra Serif" w:cs="Times New Roman"/>
          <w:sz w:val="28"/>
          <w:szCs w:val="28"/>
        </w:rPr>
        <w:t xml:space="preserve"> </w:t>
      </w:r>
      <w:r w:rsidRPr="00B5771D">
        <w:rPr>
          <w:rFonts w:ascii="PT Astra Serif" w:hAnsi="PT Astra Serif" w:cs="Times New Roman"/>
          <w:sz w:val="28"/>
          <w:szCs w:val="28"/>
        </w:rPr>
        <w:t>национальных</w:t>
      </w:r>
      <w:r w:rsidRPr="00C539A5">
        <w:rPr>
          <w:rFonts w:ascii="PT Astra Serif" w:hAnsi="PT Astra Serif" w:cs="Times New Roman"/>
          <w:sz w:val="28"/>
          <w:szCs w:val="28"/>
        </w:rPr>
        <w:t xml:space="preserve"> проектов:</w:t>
      </w:r>
    </w:p>
    <w:p w:rsidR="002E23C2" w:rsidRPr="00C539A5" w:rsidRDefault="002E23C2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«Безопасные и качественные дороги»</w:t>
      </w:r>
    </w:p>
    <w:p w:rsidR="00C277AA" w:rsidRPr="00C539A5" w:rsidRDefault="00C277AA" w:rsidP="00C277A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«Образование»</w:t>
      </w:r>
    </w:p>
    <w:p w:rsidR="002E23C2" w:rsidRPr="00C539A5" w:rsidRDefault="00FD19CF" w:rsidP="00C277A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«</w:t>
      </w:r>
      <w:r w:rsidR="00864C28" w:rsidRPr="00C539A5">
        <w:rPr>
          <w:rFonts w:ascii="PT Astra Serif" w:hAnsi="PT Astra Serif" w:cs="Times New Roman"/>
          <w:sz w:val="28"/>
          <w:szCs w:val="28"/>
        </w:rPr>
        <w:t>Жилье и городская среда</w:t>
      </w:r>
      <w:r w:rsidR="002E23C2" w:rsidRPr="00C539A5">
        <w:rPr>
          <w:rFonts w:ascii="PT Astra Serif" w:hAnsi="PT Astra Serif" w:cs="Times New Roman"/>
          <w:sz w:val="28"/>
          <w:szCs w:val="28"/>
        </w:rPr>
        <w:t>»</w:t>
      </w:r>
    </w:p>
    <w:p w:rsidR="00C277AA" w:rsidRPr="00C539A5" w:rsidRDefault="00C277A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«Культура» </w:t>
      </w:r>
    </w:p>
    <w:p w:rsidR="002E23C2" w:rsidRPr="00C539A5" w:rsidRDefault="00FD19CF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«З</w:t>
      </w:r>
      <w:r w:rsidR="00864C28" w:rsidRPr="00C539A5">
        <w:rPr>
          <w:rFonts w:ascii="PT Astra Serif" w:hAnsi="PT Astra Serif" w:cs="Times New Roman"/>
          <w:sz w:val="28"/>
          <w:szCs w:val="28"/>
        </w:rPr>
        <w:t>дравоохранение</w:t>
      </w:r>
      <w:r w:rsidR="002E23C2" w:rsidRPr="00C539A5">
        <w:rPr>
          <w:rFonts w:ascii="PT Astra Serif" w:hAnsi="PT Astra Serif" w:cs="Times New Roman"/>
          <w:sz w:val="28"/>
          <w:szCs w:val="28"/>
        </w:rPr>
        <w:t xml:space="preserve">» </w:t>
      </w:r>
    </w:p>
    <w:p w:rsidR="00AD6FCA" w:rsidRPr="00C539A5" w:rsidRDefault="004D2629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По</w:t>
      </w:r>
      <w:r w:rsidR="002D0CC1" w:rsidRPr="00590E0B">
        <w:rPr>
          <w:rFonts w:ascii="PT Astra Serif" w:hAnsi="PT Astra Serif" w:cs="Times New Roman"/>
          <w:sz w:val="28"/>
          <w:szCs w:val="28"/>
        </w:rPr>
        <w:t xml:space="preserve"> национально</w:t>
      </w:r>
      <w:r w:rsidRPr="00590E0B">
        <w:rPr>
          <w:rFonts w:ascii="PT Astra Serif" w:hAnsi="PT Astra Serif" w:cs="Times New Roman"/>
          <w:sz w:val="28"/>
          <w:szCs w:val="28"/>
        </w:rPr>
        <w:t>му</w:t>
      </w:r>
      <w:r w:rsidR="002D0CC1" w:rsidRPr="00590E0B">
        <w:rPr>
          <w:rFonts w:ascii="PT Astra Serif" w:hAnsi="PT Astra Serif" w:cs="Times New Roman"/>
          <w:sz w:val="28"/>
          <w:szCs w:val="28"/>
        </w:rPr>
        <w:t xml:space="preserve"> проект</w:t>
      </w:r>
      <w:r w:rsidRPr="00590E0B">
        <w:rPr>
          <w:rFonts w:ascii="PT Astra Serif" w:hAnsi="PT Astra Serif" w:cs="Times New Roman"/>
          <w:sz w:val="28"/>
          <w:szCs w:val="28"/>
        </w:rPr>
        <w:t>у</w:t>
      </w:r>
      <w:r w:rsidR="002D0CC1" w:rsidRPr="00590E0B">
        <w:rPr>
          <w:rFonts w:ascii="PT Astra Serif" w:hAnsi="PT Astra Serif" w:cs="Times New Roman"/>
          <w:sz w:val="28"/>
          <w:szCs w:val="28"/>
        </w:rPr>
        <w:t xml:space="preserve"> «Безопасные и качественные автомобильные дороги» проведен ремонт двух автодорог местного значения </w:t>
      </w:r>
      <w:r w:rsidR="00FE4197" w:rsidRPr="00590E0B">
        <w:rPr>
          <w:rFonts w:ascii="PT Astra Serif" w:hAnsi="PT Astra Serif" w:cs="Times New Roman"/>
          <w:sz w:val="28"/>
          <w:szCs w:val="28"/>
        </w:rPr>
        <w:t>в</w:t>
      </w:r>
      <w:r w:rsidR="00FE4197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FE4197" w:rsidRPr="00C539A5">
        <w:rPr>
          <w:rFonts w:ascii="PT Astra Serif" w:hAnsi="PT Astra Serif" w:cs="Times New Roman"/>
          <w:sz w:val="28"/>
          <w:szCs w:val="28"/>
        </w:rPr>
        <w:lastRenderedPageBreak/>
        <w:t xml:space="preserve">асфальтобетонном исполнении </w:t>
      </w:r>
      <w:r w:rsidR="008E0DCF" w:rsidRPr="00C539A5">
        <w:rPr>
          <w:rFonts w:ascii="PT Astra Serif" w:hAnsi="PT Astra Serif" w:cs="Times New Roman"/>
          <w:sz w:val="28"/>
          <w:szCs w:val="28"/>
        </w:rPr>
        <w:t xml:space="preserve">по улице Мира </w:t>
      </w:r>
      <w:r w:rsidR="002D0CC1" w:rsidRPr="00C539A5">
        <w:rPr>
          <w:rFonts w:ascii="PT Astra Serif" w:hAnsi="PT Astra Serif" w:cs="Times New Roman"/>
          <w:sz w:val="28"/>
          <w:szCs w:val="28"/>
        </w:rPr>
        <w:t>и</w:t>
      </w:r>
      <w:r w:rsidR="008E0DCF" w:rsidRPr="00C539A5">
        <w:rPr>
          <w:rFonts w:ascii="PT Astra Serif" w:hAnsi="PT Astra Serif" w:cs="Times New Roman"/>
          <w:sz w:val="28"/>
          <w:szCs w:val="28"/>
        </w:rPr>
        <w:t xml:space="preserve"> Школьная</w:t>
      </w:r>
      <w:r w:rsidR="002D0CC1" w:rsidRPr="00C539A5">
        <w:rPr>
          <w:rFonts w:ascii="PT Astra Serif" w:hAnsi="PT Astra Serif" w:cs="Times New Roman"/>
          <w:sz w:val="28"/>
          <w:szCs w:val="28"/>
        </w:rPr>
        <w:t xml:space="preserve"> в деревне Порозово,</w:t>
      </w:r>
      <w:r w:rsidR="008E0DCF" w:rsidRPr="00C539A5">
        <w:rPr>
          <w:rFonts w:ascii="PT Astra Serif" w:hAnsi="PT Astra Serif" w:cs="Times New Roman"/>
          <w:sz w:val="28"/>
          <w:szCs w:val="28"/>
        </w:rPr>
        <w:t xml:space="preserve"> и автомобильной дороги (Воткинск-</w:t>
      </w:r>
      <w:proofErr w:type="spellStart"/>
      <w:r w:rsidR="008E0DCF" w:rsidRPr="00C539A5">
        <w:rPr>
          <w:rFonts w:ascii="PT Astra Serif" w:hAnsi="PT Astra Serif" w:cs="Times New Roman"/>
          <w:sz w:val="28"/>
          <w:szCs w:val="28"/>
        </w:rPr>
        <w:t>Шаркан</w:t>
      </w:r>
      <w:proofErr w:type="spellEnd"/>
      <w:proofErr w:type="gramStart"/>
      <w:r w:rsidR="008E0DCF" w:rsidRPr="00C539A5">
        <w:rPr>
          <w:rFonts w:ascii="PT Astra Serif" w:hAnsi="PT Astra Serif" w:cs="Times New Roman"/>
          <w:sz w:val="28"/>
          <w:szCs w:val="28"/>
        </w:rPr>
        <w:t>)-</w:t>
      </w:r>
      <w:proofErr w:type="spellStart"/>
      <w:proofErr w:type="gramEnd"/>
      <w:r w:rsidR="008E0DCF" w:rsidRPr="00C539A5">
        <w:rPr>
          <w:rFonts w:ascii="PT Astra Serif" w:hAnsi="PT Astra Serif" w:cs="Times New Roman"/>
          <w:sz w:val="28"/>
          <w:szCs w:val="28"/>
        </w:rPr>
        <w:t>Карсашур</w:t>
      </w:r>
      <w:proofErr w:type="spellEnd"/>
      <w:r w:rsidR="008E0DCF" w:rsidRPr="00C539A5">
        <w:rPr>
          <w:rFonts w:ascii="PT Astra Serif" w:hAnsi="PT Astra Serif" w:cs="Times New Roman"/>
          <w:sz w:val="28"/>
          <w:szCs w:val="28"/>
        </w:rPr>
        <w:t>-Порозово о</w:t>
      </w:r>
      <w:r w:rsidR="002D0CC1" w:rsidRPr="00C539A5">
        <w:rPr>
          <w:rFonts w:ascii="PT Astra Serif" w:hAnsi="PT Astra Serif" w:cs="Times New Roman"/>
          <w:sz w:val="28"/>
          <w:szCs w:val="28"/>
        </w:rPr>
        <w:t>бщей протяженностью 1,6</w:t>
      </w:r>
      <w:r w:rsidR="008E0DCF" w:rsidRPr="00C539A5">
        <w:rPr>
          <w:rFonts w:ascii="PT Astra Serif" w:hAnsi="PT Astra Serif" w:cs="Times New Roman"/>
          <w:sz w:val="28"/>
          <w:szCs w:val="28"/>
        </w:rPr>
        <w:t>9</w:t>
      </w:r>
      <w:r w:rsidR="002D0CC1" w:rsidRPr="00C539A5">
        <w:rPr>
          <w:rFonts w:ascii="PT Astra Serif" w:hAnsi="PT Astra Serif" w:cs="Times New Roman"/>
          <w:sz w:val="28"/>
          <w:szCs w:val="28"/>
        </w:rPr>
        <w:t xml:space="preserve"> км</w:t>
      </w:r>
      <w:r w:rsidR="00AD6FCA" w:rsidRPr="00C539A5">
        <w:rPr>
          <w:rFonts w:ascii="PT Astra Serif" w:hAnsi="PT Astra Serif" w:cs="Times New Roman"/>
          <w:sz w:val="28"/>
          <w:szCs w:val="28"/>
        </w:rPr>
        <w:t xml:space="preserve"> на общую сумму </w:t>
      </w:r>
      <w:r w:rsidR="008E0DCF" w:rsidRPr="00C539A5">
        <w:rPr>
          <w:rFonts w:ascii="PT Astra Serif" w:hAnsi="PT Astra Serif" w:cs="Times New Roman"/>
          <w:sz w:val="28"/>
          <w:szCs w:val="28"/>
        </w:rPr>
        <w:t>42,2</w:t>
      </w:r>
      <w:r w:rsidR="00AD6FCA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D6FCA" w:rsidRPr="00C539A5">
        <w:rPr>
          <w:rFonts w:ascii="PT Astra Serif" w:hAnsi="PT Astra Serif" w:cs="Times New Roman"/>
          <w:sz w:val="28"/>
          <w:szCs w:val="28"/>
        </w:rPr>
        <w:t>млн.рублей</w:t>
      </w:r>
      <w:proofErr w:type="spellEnd"/>
      <w:r w:rsidR="00AD6FCA" w:rsidRPr="00C539A5">
        <w:rPr>
          <w:rFonts w:ascii="PT Astra Serif" w:hAnsi="PT Astra Serif" w:cs="Times New Roman"/>
          <w:sz w:val="28"/>
          <w:szCs w:val="28"/>
        </w:rPr>
        <w:t>.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90E0B">
        <w:rPr>
          <w:rFonts w:ascii="PT Astra Serif" w:eastAsia="Times New Roman" w:hAnsi="PT Astra Serif" w:cs="Times New Roman"/>
          <w:color w:val="000000"/>
          <w:sz w:val="28"/>
          <w:szCs w:val="28"/>
        </w:rPr>
        <w:t>Национальный проект «Образование» позволил привлечь 10,9 млн.</w:t>
      </w: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рублей на ремонт и оснащение школ. Это практически в 2 раза больше аналогичного периода 2023 года.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В рамках проекта: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- проведен ремонт спортивного зала и приобретено оборудование в МБОУ «Вортчинская ООШ»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- открыта "Точка роста" в МБОУ "Быгинская СОШ" (проведен ремонт 2-х кабинетов, приобретена школьная мебель, лабораторное оборудование и 8 ноутбуков)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- приобретена новая газель для МБОУ "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Шарканская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СОШ"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 закуплено оборудование для создания 80 новых  мест дополнительного образования детей (для проведения кружковой деятельности и секций в 4 учреждениях –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Ляльшурская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Мувырская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СОШ, Спортивная школа и ДДТ)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 в 3 образовательных организациях (Порозово,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Вортчино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Быги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) закуплено цифровое оборудование.</w:t>
      </w:r>
    </w:p>
    <w:p w:rsidR="00FF237A" w:rsidRPr="00C539A5" w:rsidRDefault="00FF237A" w:rsidP="00FF23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-проведен текущий ремонт Молодежного центра 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с. Шаркан</w:t>
      </w:r>
    </w:p>
    <w:p w:rsidR="00AD6FCA" w:rsidRPr="00590E0B" w:rsidRDefault="00AD6FC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В рамках национального проекта «Жилье и городская среда»</w:t>
      </w:r>
      <w:r w:rsidR="00FD19CF" w:rsidRPr="00590E0B">
        <w:rPr>
          <w:rFonts w:ascii="PT Astra Serif" w:hAnsi="PT Astra Serif" w:cs="Times New Roman"/>
          <w:sz w:val="28"/>
          <w:szCs w:val="28"/>
        </w:rPr>
        <w:t xml:space="preserve"> р</w:t>
      </w:r>
      <w:r w:rsidRPr="00590E0B">
        <w:rPr>
          <w:rFonts w:ascii="PT Astra Serif" w:hAnsi="PT Astra Serif" w:cs="Times New Roman"/>
          <w:sz w:val="28"/>
          <w:szCs w:val="28"/>
        </w:rPr>
        <w:t xml:space="preserve">еализован федеральный проект «Формирование комфортной городской среды», выполнены работы по благоустройству </w:t>
      </w:r>
      <w:r w:rsidR="008E0DCF" w:rsidRPr="00590E0B">
        <w:rPr>
          <w:rFonts w:ascii="PT Astra Serif" w:hAnsi="PT Astra Serif" w:cs="Times New Roman"/>
          <w:sz w:val="28"/>
          <w:szCs w:val="28"/>
        </w:rPr>
        <w:t>2</w:t>
      </w:r>
      <w:r w:rsidRPr="00590E0B">
        <w:rPr>
          <w:rFonts w:ascii="PT Astra Serif" w:hAnsi="PT Astra Serif" w:cs="Times New Roman"/>
          <w:sz w:val="28"/>
          <w:szCs w:val="28"/>
        </w:rPr>
        <w:t xml:space="preserve"> общественных пространств на общую сумму 4 </w:t>
      </w:r>
      <w:proofErr w:type="spellStart"/>
      <w:r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>.</w:t>
      </w:r>
    </w:p>
    <w:p w:rsidR="00AD6FCA" w:rsidRPr="00590E0B" w:rsidRDefault="00AD6FC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В частности выполнены работы 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="00A539A1" w:rsidRPr="00590E0B">
        <w:rPr>
          <w:rFonts w:ascii="PT Astra Serif" w:hAnsi="PT Astra Serif" w:cs="Times New Roman"/>
          <w:sz w:val="28"/>
          <w:szCs w:val="28"/>
        </w:rPr>
        <w:t>:</w:t>
      </w:r>
    </w:p>
    <w:p w:rsidR="00AD6FCA" w:rsidRPr="00C539A5" w:rsidRDefault="00AD6FCA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благоустройству </w:t>
      </w:r>
      <w:r w:rsidR="008778F3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на территории МКУДО «</w:t>
      </w:r>
      <w:proofErr w:type="spellStart"/>
      <w:r w:rsidR="008778F3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Шарканская</w:t>
      </w:r>
      <w:proofErr w:type="spellEnd"/>
      <w:r w:rsidR="008778F3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ДШИ»</w:t>
      </w:r>
      <w:r w:rsidR="008E0DCF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, 2 этап</w:t>
      </w:r>
    </w:p>
    <w:p w:rsidR="008E0DCF" w:rsidRPr="00C539A5" w:rsidRDefault="008E0DCF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благоустройству дворовой территории многоквартирного дома № 34 по ул. </w:t>
      </w:r>
      <w:proofErr w:type="gramStart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Красная</w:t>
      </w:r>
      <w:proofErr w:type="gramEnd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села Шаркан</w:t>
      </w:r>
    </w:p>
    <w:p w:rsidR="008E0DCF" w:rsidRPr="00C539A5" w:rsidRDefault="0019614B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90E0B">
        <w:rPr>
          <w:rFonts w:ascii="PT Astra Serif" w:eastAsia="Times New Roman" w:hAnsi="PT Astra Serif" w:cs="Times New Roman"/>
          <w:color w:val="000000"/>
          <w:sz w:val="28"/>
          <w:szCs w:val="28"/>
        </w:rPr>
        <w:t>По федеральному проекту «Обеспечение устойчивого сокращения непригодного для проживания жилищного фонда» в</w:t>
      </w:r>
      <w:r w:rsidR="000E70B9" w:rsidRPr="00590E0B">
        <w:rPr>
          <w:rFonts w:ascii="PT Astra Serif" w:eastAsia="Times New Roman" w:hAnsi="PT Astra Serif" w:cs="Times New Roman"/>
          <w:color w:val="000000"/>
          <w:sz w:val="28"/>
          <w:szCs w:val="28"/>
        </w:rPr>
        <w:t>веден в эксплуат</w:t>
      </w:r>
      <w:r w:rsidR="00FF237A" w:rsidRPr="00590E0B">
        <w:rPr>
          <w:rFonts w:ascii="PT Astra Serif" w:eastAsia="Times New Roman" w:hAnsi="PT Astra Serif" w:cs="Times New Roman"/>
          <w:color w:val="000000"/>
          <w:sz w:val="28"/>
          <w:szCs w:val="28"/>
        </w:rPr>
        <w:t>ацию</w:t>
      </w:r>
      <w:r w:rsidR="00FF237A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двухэтажный многоквартирный</w:t>
      </w:r>
      <w:r w:rsidR="000E70B9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жилой дом по улице Строителей д.7 в с.Шаркан общей площадью 1057,3 кв.м., площадь жилых помещений составляет 639 кв.м., количество жилых помещений – 21 квартира. Стоимость объекта – 71,7 млн.руб.</w:t>
      </w:r>
    </w:p>
    <w:p w:rsidR="00776895" w:rsidRPr="00590E0B" w:rsidRDefault="00776895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0E0B">
        <w:rPr>
          <w:rFonts w:ascii="PT Astra Serif" w:eastAsia="Times New Roman" w:hAnsi="PT Astra Serif" w:cs="Times New Roman"/>
          <w:sz w:val="28"/>
          <w:szCs w:val="28"/>
        </w:rPr>
        <w:t>В рамках ФП «Культура»</w:t>
      </w:r>
      <w:r w:rsidR="00AE6446" w:rsidRPr="00590E0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90E0B">
        <w:rPr>
          <w:rFonts w:ascii="PT Astra Serif" w:eastAsia="Times New Roman" w:hAnsi="PT Astra Serif" w:cs="Times New Roman"/>
          <w:sz w:val="28"/>
          <w:szCs w:val="28"/>
        </w:rPr>
        <w:t xml:space="preserve">привлечено </w:t>
      </w:r>
      <w:r w:rsidR="006D5FA2" w:rsidRPr="00590E0B">
        <w:rPr>
          <w:rFonts w:ascii="PT Astra Serif" w:eastAsia="Times New Roman" w:hAnsi="PT Astra Serif" w:cs="Times New Roman"/>
          <w:sz w:val="28"/>
          <w:szCs w:val="28"/>
        </w:rPr>
        <w:t>2,9</w:t>
      </w:r>
      <w:r w:rsidRPr="00590E0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590E0B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Start"/>
      <w:r w:rsidRPr="00590E0B">
        <w:rPr>
          <w:rFonts w:ascii="PT Astra Serif" w:eastAsia="Times New Roman" w:hAnsi="PT Astra Serif" w:cs="Times New Roman"/>
          <w:sz w:val="28"/>
          <w:szCs w:val="28"/>
        </w:rPr>
        <w:t>.р</w:t>
      </w:r>
      <w:proofErr w:type="gramEnd"/>
      <w:r w:rsidRPr="00590E0B">
        <w:rPr>
          <w:rFonts w:ascii="PT Astra Serif" w:eastAsia="Times New Roman" w:hAnsi="PT Astra Serif" w:cs="Times New Roman"/>
          <w:sz w:val="28"/>
          <w:szCs w:val="28"/>
        </w:rPr>
        <w:t>ублей</w:t>
      </w:r>
      <w:proofErr w:type="spellEnd"/>
      <w:r w:rsidRPr="00590E0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76895" w:rsidRPr="00C539A5" w:rsidRDefault="00776895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- техническое оснащение МБУК Шарканский краеведческий музей»</w:t>
      </w:r>
    </w:p>
    <w:p w:rsidR="00776895" w:rsidRPr="00590E0B" w:rsidRDefault="009527C8" w:rsidP="00FE17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0E0B">
        <w:rPr>
          <w:rFonts w:ascii="PT Astra Serif" w:eastAsia="Times New Roman" w:hAnsi="PT Astra Serif" w:cs="Times New Roman"/>
          <w:sz w:val="28"/>
          <w:szCs w:val="28"/>
        </w:rPr>
        <w:t>По Национальному проекту «Здравоохранение»</w:t>
      </w:r>
    </w:p>
    <w:p w:rsidR="00ED11FA" w:rsidRPr="00C539A5" w:rsidRDefault="00B65DA6" w:rsidP="00ED11FA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eastAsia="Times New Roman" w:hAnsi="PT Astra Serif" w:cs="Times New Roman"/>
          <w:sz w:val="28"/>
          <w:szCs w:val="28"/>
        </w:rPr>
        <w:t>ФП «Модернизация первичного звена здравоохранения» поступило</w:t>
      </w:r>
      <w:r w:rsidR="00FD19CF" w:rsidRPr="00C539A5">
        <w:rPr>
          <w:rFonts w:ascii="PT Astra Serif" w:eastAsia="Times New Roman" w:hAnsi="PT Astra Serif" w:cs="Times New Roman"/>
          <w:sz w:val="28"/>
          <w:szCs w:val="28"/>
        </w:rPr>
        <w:t xml:space="preserve"> оборудование:</w:t>
      </w:r>
      <w:r w:rsidR="00300370" w:rsidRPr="00C539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D11FA" w:rsidRPr="00C539A5">
        <w:rPr>
          <w:rFonts w:ascii="PT Astra Serif" w:hAnsi="PT Astra Serif" w:cs="Times New Roman"/>
          <w:sz w:val="28"/>
          <w:szCs w:val="28"/>
        </w:rPr>
        <w:t xml:space="preserve">Комплексы суточного </w:t>
      </w:r>
      <w:proofErr w:type="spellStart"/>
      <w:r w:rsidR="00ED11FA" w:rsidRPr="00C539A5">
        <w:rPr>
          <w:rFonts w:ascii="PT Astra Serif" w:hAnsi="PT Astra Serif" w:cs="Times New Roman"/>
          <w:sz w:val="28"/>
          <w:szCs w:val="28"/>
        </w:rPr>
        <w:t>мониторирования</w:t>
      </w:r>
      <w:proofErr w:type="spellEnd"/>
      <w:r w:rsidR="00300370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ED11FA" w:rsidRPr="00C539A5">
        <w:rPr>
          <w:rFonts w:ascii="PT Astra Serif" w:hAnsi="PT Astra Serif" w:cs="Times New Roman"/>
          <w:sz w:val="28"/>
          <w:szCs w:val="28"/>
        </w:rPr>
        <w:t>артериального давления и ЭКГ,</w:t>
      </w:r>
      <w:r w:rsidR="00300370" w:rsidRPr="00C539A5">
        <w:rPr>
          <w:rFonts w:ascii="PT Astra Serif" w:hAnsi="PT Astra Serif" w:cs="Times New Roman"/>
          <w:sz w:val="28"/>
          <w:szCs w:val="28"/>
        </w:rPr>
        <w:t xml:space="preserve"> машина </w:t>
      </w:r>
      <w:proofErr w:type="gramStart"/>
      <w:r w:rsidR="00300370" w:rsidRPr="00C539A5">
        <w:rPr>
          <w:rFonts w:ascii="PT Astra Serif" w:hAnsi="PT Astra Serif" w:cs="Times New Roman"/>
          <w:sz w:val="28"/>
          <w:szCs w:val="28"/>
        </w:rPr>
        <w:t>моющая-</w:t>
      </w:r>
      <w:r w:rsidR="00ED11FA" w:rsidRPr="00C539A5">
        <w:rPr>
          <w:rFonts w:ascii="PT Astra Serif" w:hAnsi="PT Astra Serif" w:cs="Times New Roman"/>
          <w:sz w:val="28"/>
          <w:szCs w:val="28"/>
        </w:rPr>
        <w:t>дезинфицирующая</w:t>
      </w:r>
      <w:proofErr w:type="gramEnd"/>
      <w:r w:rsidR="00ED11FA" w:rsidRPr="00C539A5">
        <w:rPr>
          <w:rFonts w:ascii="PT Astra Serif" w:hAnsi="PT Astra Serif" w:cs="Times New Roman"/>
          <w:sz w:val="28"/>
          <w:szCs w:val="28"/>
        </w:rPr>
        <w:t xml:space="preserve"> для эндоскопов, шкаф для сушки и хранения эндоскопов, а также </w:t>
      </w:r>
      <w:r w:rsidR="00C6246A" w:rsidRPr="00C539A5">
        <w:rPr>
          <w:rFonts w:ascii="PT Astra Serif" w:hAnsi="PT Astra Serif" w:cs="Times New Roman"/>
          <w:sz w:val="28"/>
          <w:szCs w:val="28"/>
        </w:rPr>
        <w:t>легковой автомобиль</w:t>
      </w:r>
      <w:r w:rsidR="00ED11FA" w:rsidRPr="00C539A5">
        <w:rPr>
          <w:rFonts w:ascii="PT Astra Serif" w:hAnsi="PT Astra Serif" w:cs="Times New Roman"/>
          <w:sz w:val="28"/>
          <w:szCs w:val="28"/>
        </w:rPr>
        <w:t>.</w:t>
      </w:r>
    </w:p>
    <w:p w:rsidR="00032011" w:rsidRPr="00C539A5" w:rsidRDefault="003D69CF" w:rsidP="00ED11FA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С 2025 года национальные проекты претерпели изменения, </w:t>
      </w:r>
      <w:r w:rsidR="00E11998" w:rsidRPr="00C539A5">
        <w:rPr>
          <w:rFonts w:ascii="PT Astra Serif" w:hAnsi="PT Astra Serif" w:cs="Times New Roman"/>
          <w:sz w:val="28"/>
          <w:szCs w:val="28"/>
        </w:rPr>
        <w:t>прежние</w:t>
      </w:r>
      <w:r w:rsidR="000029DE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входят в них как программы.</w:t>
      </w:r>
    </w:p>
    <w:p w:rsidR="00590E0B" w:rsidRDefault="00590E0B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90E0B" w:rsidRDefault="00590E0B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90E0B" w:rsidRPr="00590E0B" w:rsidRDefault="00590E0B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sz w:val="28"/>
          <w:szCs w:val="28"/>
          <w:u w:val="single"/>
        </w:rPr>
        <w:t>Программа КРСТ</w:t>
      </w:r>
    </w:p>
    <w:p w:rsidR="00AD6FCA" w:rsidRPr="00C539A5" w:rsidRDefault="003D69CF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Кроме этого, район продолжает активно участвовать в не менее важной государственной программе «Комплексное развитие сельских территорий». </w:t>
      </w:r>
      <w:r w:rsidR="00527A6E" w:rsidRPr="00C539A5">
        <w:rPr>
          <w:rFonts w:ascii="PT Astra Serif" w:hAnsi="PT Astra Serif" w:cs="Times New Roman"/>
          <w:sz w:val="28"/>
          <w:szCs w:val="28"/>
        </w:rPr>
        <w:t>Программой предусмотрено направление средств на развитие населенных пунктов или сельских агломераций, где открываются новые раб</w:t>
      </w:r>
      <w:r w:rsidR="00B820AB" w:rsidRPr="00C539A5">
        <w:rPr>
          <w:rFonts w:ascii="PT Astra Serif" w:hAnsi="PT Astra Serif" w:cs="Times New Roman"/>
          <w:sz w:val="28"/>
          <w:szCs w:val="28"/>
        </w:rPr>
        <w:t>очие места</w:t>
      </w:r>
      <w:r w:rsidR="0093579D" w:rsidRPr="00C539A5">
        <w:rPr>
          <w:rFonts w:ascii="PT Astra Serif" w:hAnsi="PT Astra Serif" w:cs="Times New Roman"/>
          <w:sz w:val="28"/>
          <w:szCs w:val="28"/>
        </w:rPr>
        <w:t>,</w:t>
      </w:r>
      <w:r w:rsidR="00B820AB" w:rsidRPr="00C539A5">
        <w:rPr>
          <w:rFonts w:ascii="PT Astra Serif" w:hAnsi="PT Astra Serif" w:cs="Times New Roman"/>
          <w:sz w:val="28"/>
          <w:szCs w:val="28"/>
        </w:rPr>
        <w:t xml:space="preserve"> выше удельный вес </w:t>
      </w:r>
      <w:proofErr w:type="spellStart"/>
      <w:r w:rsidR="00B820AB" w:rsidRPr="00C539A5">
        <w:rPr>
          <w:rFonts w:ascii="PT Astra Serif" w:hAnsi="PT Astra Serif" w:cs="Times New Roman"/>
          <w:sz w:val="28"/>
          <w:szCs w:val="28"/>
        </w:rPr>
        <w:t>со</w:t>
      </w:r>
      <w:r w:rsidR="00527A6E" w:rsidRPr="00C539A5">
        <w:rPr>
          <w:rFonts w:ascii="PT Astra Serif" w:hAnsi="PT Astra Serif" w:cs="Times New Roman"/>
          <w:sz w:val="28"/>
          <w:szCs w:val="28"/>
        </w:rPr>
        <w:t>финансирования</w:t>
      </w:r>
      <w:proofErr w:type="spellEnd"/>
      <w:r w:rsidR="00704C9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93579D" w:rsidRPr="00C539A5">
        <w:rPr>
          <w:rFonts w:ascii="PT Astra Serif" w:hAnsi="PT Astra Serif" w:cs="Times New Roman"/>
          <w:sz w:val="28"/>
          <w:szCs w:val="28"/>
        </w:rPr>
        <w:t>за счет внебюджетных источников. Программа призв</w:t>
      </w:r>
      <w:r w:rsidR="00527A6E" w:rsidRPr="00C539A5">
        <w:rPr>
          <w:rFonts w:ascii="PT Astra Serif" w:hAnsi="PT Astra Serif" w:cs="Times New Roman"/>
          <w:sz w:val="28"/>
          <w:szCs w:val="28"/>
        </w:rPr>
        <w:t>ана сократить разрыв в качестве жизни между сельским и городским населением, создать комфортные условия для проживания, а также снизить отток жителей с сельских территорий.</w:t>
      </w:r>
    </w:p>
    <w:p w:rsidR="00527A6E" w:rsidRPr="00590E0B" w:rsidRDefault="003D69CF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По федеральному</w:t>
      </w:r>
      <w:r w:rsidR="00C522BE" w:rsidRPr="00590E0B">
        <w:rPr>
          <w:rFonts w:ascii="PT Astra Serif" w:hAnsi="PT Astra Serif" w:cs="Times New Roman"/>
          <w:sz w:val="28"/>
          <w:szCs w:val="28"/>
        </w:rPr>
        <w:t xml:space="preserve"> проект</w:t>
      </w:r>
      <w:r w:rsidRPr="00590E0B">
        <w:rPr>
          <w:rFonts w:ascii="PT Astra Serif" w:hAnsi="PT Astra Serif" w:cs="Times New Roman"/>
          <w:sz w:val="28"/>
          <w:szCs w:val="28"/>
        </w:rPr>
        <w:t>у</w:t>
      </w:r>
      <w:r w:rsidR="00C522BE" w:rsidRPr="00590E0B">
        <w:rPr>
          <w:rFonts w:ascii="PT Astra Serif" w:hAnsi="PT Astra Serif" w:cs="Times New Roman"/>
          <w:sz w:val="28"/>
          <w:szCs w:val="28"/>
        </w:rPr>
        <w:t xml:space="preserve"> «С</w:t>
      </w:r>
      <w:r w:rsidR="00B65DA6" w:rsidRPr="00590E0B">
        <w:rPr>
          <w:rFonts w:ascii="PT Astra Serif" w:hAnsi="PT Astra Serif" w:cs="Times New Roman"/>
          <w:sz w:val="28"/>
          <w:szCs w:val="28"/>
        </w:rPr>
        <w:t xml:space="preserve">овременный облик сельских территорий» было реализовано </w:t>
      </w:r>
      <w:r w:rsidR="008B5121" w:rsidRPr="00590E0B">
        <w:rPr>
          <w:rFonts w:ascii="PT Astra Serif" w:hAnsi="PT Astra Serif" w:cs="Times New Roman"/>
          <w:sz w:val="28"/>
          <w:szCs w:val="28"/>
        </w:rPr>
        <w:t>4</w:t>
      </w:r>
      <w:r w:rsidR="008338BE" w:rsidRPr="00590E0B">
        <w:rPr>
          <w:rFonts w:ascii="PT Astra Serif" w:hAnsi="PT Astra Serif" w:cs="Times New Roman"/>
          <w:sz w:val="28"/>
          <w:szCs w:val="28"/>
        </w:rPr>
        <w:t xml:space="preserve"> мероприятия</w:t>
      </w:r>
      <w:r w:rsidR="00B65DA6" w:rsidRPr="00590E0B">
        <w:rPr>
          <w:rFonts w:ascii="PT Astra Serif" w:hAnsi="PT Astra Serif" w:cs="Times New Roman"/>
          <w:sz w:val="28"/>
          <w:szCs w:val="28"/>
        </w:rPr>
        <w:t xml:space="preserve"> на общую сумму </w:t>
      </w:r>
      <w:r w:rsidR="008B5121" w:rsidRPr="00590E0B">
        <w:rPr>
          <w:rFonts w:ascii="PT Astra Serif" w:hAnsi="PT Astra Serif" w:cs="Times New Roman"/>
          <w:sz w:val="28"/>
          <w:szCs w:val="28"/>
        </w:rPr>
        <w:t xml:space="preserve">309 </w:t>
      </w:r>
      <w:proofErr w:type="spellStart"/>
      <w:r w:rsidR="00B65DA6"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B65DA6"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B65DA6"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B65DA6" w:rsidRPr="00590E0B">
        <w:rPr>
          <w:rFonts w:ascii="PT Astra Serif" w:hAnsi="PT Astra Serif" w:cs="Times New Roman"/>
          <w:sz w:val="28"/>
          <w:szCs w:val="28"/>
        </w:rPr>
        <w:t>.</w:t>
      </w:r>
    </w:p>
    <w:p w:rsidR="00B65DA6" w:rsidRPr="00C539A5" w:rsidRDefault="00B65DA6" w:rsidP="008B5121">
      <w:pPr>
        <w:spacing w:after="0" w:line="240" w:lineRule="auto"/>
        <w:ind w:right="-2"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Строительство волоконно-оптических линий связи в селе Шаркан по улицам </w:t>
      </w:r>
      <w:r w:rsidR="008B5121" w:rsidRPr="00C539A5">
        <w:rPr>
          <w:rFonts w:ascii="PT Astra Serif" w:hAnsi="PT Astra Serif" w:cs="Times New Roman"/>
          <w:sz w:val="28"/>
          <w:szCs w:val="28"/>
        </w:rPr>
        <w:t xml:space="preserve">Энтузиастов, </w:t>
      </w:r>
      <w:proofErr w:type="spellStart"/>
      <w:r w:rsidR="008B5121" w:rsidRPr="00C539A5">
        <w:rPr>
          <w:rFonts w:ascii="PT Astra Serif" w:hAnsi="PT Astra Serif" w:cs="Times New Roman"/>
          <w:sz w:val="28"/>
          <w:szCs w:val="28"/>
        </w:rPr>
        <w:t>Галичевская</w:t>
      </w:r>
      <w:proofErr w:type="spellEnd"/>
      <w:r w:rsidR="008B5121" w:rsidRPr="00C539A5">
        <w:rPr>
          <w:rFonts w:ascii="PT Astra Serif" w:hAnsi="PT Astra Serif" w:cs="Times New Roman"/>
          <w:sz w:val="28"/>
          <w:szCs w:val="28"/>
        </w:rPr>
        <w:t xml:space="preserve">, Авангардная, Рассветная протяженностью 3,3 км </w:t>
      </w:r>
      <w:r w:rsidR="00FE4197" w:rsidRPr="00C539A5">
        <w:rPr>
          <w:rFonts w:ascii="PT Astra Serif" w:hAnsi="PT Astra Serif" w:cs="Times New Roman"/>
          <w:sz w:val="28"/>
          <w:szCs w:val="28"/>
        </w:rPr>
        <w:t>(</w:t>
      </w:r>
      <w:r w:rsidR="008B5121" w:rsidRPr="00C539A5">
        <w:rPr>
          <w:rFonts w:ascii="PT Astra Serif" w:hAnsi="PT Astra Serif" w:cs="Times New Roman"/>
          <w:i/>
          <w:sz w:val="28"/>
          <w:szCs w:val="28"/>
        </w:rPr>
        <w:t>4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 млн. </w:t>
      </w:r>
      <w:r w:rsidR="008B5121" w:rsidRPr="00C539A5">
        <w:rPr>
          <w:rFonts w:ascii="PT Astra Serif" w:hAnsi="PT Astra Serif" w:cs="Times New Roman"/>
          <w:i/>
          <w:sz w:val="28"/>
          <w:szCs w:val="28"/>
        </w:rPr>
        <w:t>905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 тыс. рублей</w:t>
      </w:r>
      <w:r w:rsidR="00FE4197" w:rsidRPr="00C539A5">
        <w:rPr>
          <w:rFonts w:ascii="PT Astra Serif" w:hAnsi="PT Astra Serif" w:cs="Times New Roman"/>
          <w:sz w:val="28"/>
          <w:szCs w:val="28"/>
        </w:rPr>
        <w:t>)</w:t>
      </w:r>
    </w:p>
    <w:p w:rsidR="00B65DA6" w:rsidRPr="00C539A5" w:rsidRDefault="00B65DA6" w:rsidP="008B5121">
      <w:pPr>
        <w:spacing w:after="0" w:line="240" w:lineRule="auto"/>
        <w:ind w:right="-2"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 Строительство </w:t>
      </w:r>
      <w:r w:rsidR="008B5121" w:rsidRPr="00C539A5">
        <w:rPr>
          <w:rFonts w:ascii="PT Astra Serif" w:hAnsi="PT Astra Serif" w:cs="Times New Roman"/>
          <w:sz w:val="28"/>
          <w:szCs w:val="28"/>
        </w:rPr>
        <w:t xml:space="preserve">универсальной площадки </w:t>
      </w:r>
      <w:r w:rsidR="00FE4197" w:rsidRPr="00C539A5">
        <w:rPr>
          <w:rFonts w:ascii="PT Astra Serif" w:hAnsi="PT Astra Serif" w:cs="Times New Roman"/>
          <w:sz w:val="28"/>
          <w:szCs w:val="28"/>
        </w:rPr>
        <w:t>(</w:t>
      </w:r>
      <w:r w:rsidR="008B5121" w:rsidRPr="00C539A5">
        <w:rPr>
          <w:rFonts w:ascii="PT Astra Serif" w:hAnsi="PT Astra Serif" w:cs="Times New Roman"/>
          <w:i/>
          <w:sz w:val="28"/>
          <w:szCs w:val="28"/>
        </w:rPr>
        <w:t>29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 млн. </w:t>
      </w:r>
      <w:r w:rsidR="008B5121" w:rsidRPr="00C539A5">
        <w:rPr>
          <w:rFonts w:ascii="PT Astra Serif" w:hAnsi="PT Astra Serif" w:cs="Times New Roman"/>
          <w:i/>
          <w:sz w:val="28"/>
          <w:szCs w:val="28"/>
        </w:rPr>
        <w:t>339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 тыс.руб.</w:t>
      </w:r>
      <w:r w:rsidR="00FE4197" w:rsidRPr="00C539A5">
        <w:rPr>
          <w:rFonts w:ascii="PT Astra Serif" w:hAnsi="PT Astra Serif" w:cs="Times New Roman"/>
          <w:i/>
          <w:sz w:val="28"/>
          <w:szCs w:val="28"/>
        </w:rPr>
        <w:t>)</w:t>
      </w:r>
    </w:p>
    <w:p w:rsidR="00C522BE" w:rsidRPr="00C539A5" w:rsidRDefault="00B65DA6" w:rsidP="008B5121">
      <w:pPr>
        <w:spacing w:after="0" w:line="240" w:lineRule="auto"/>
        <w:ind w:right="-2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Строительство </w:t>
      </w:r>
      <w:r w:rsidR="008B5121" w:rsidRPr="00C539A5">
        <w:rPr>
          <w:rFonts w:ascii="PT Astra Serif" w:hAnsi="PT Astra Serif" w:cs="Times New Roman"/>
          <w:sz w:val="28"/>
          <w:szCs w:val="28"/>
        </w:rPr>
        <w:t>очистных сооружений и учебного корпуса на 220 мест в селе Шаркан –</w:t>
      </w:r>
      <w:r w:rsidR="00390964" w:rsidRPr="00C539A5">
        <w:rPr>
          <w:rFonts w:ascii="PT Astra Serif" w:hAnsi="PT Astra Serif" w:cs="Times New Roman"/>
          <w:sz w:val="28"/>
          <w:szCs w:val="28"/>
        </w:rPr>
        <w:t xml:space="preserve"> с</w:t>
      </w:r>
      <w:r w:rsidR="008B5121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5121" w:rsidRPr="00C539A5">
        <w:rPr>
          <w:rFonts w:ascii="PT Astra Serif" w:hAnsi="PT Astra Serif" w:cs="Times New Roman"/>
          <w:sz w:val="28"/>
          <w:szCs w:val="28"/>
        </w:rPr>
        <w:t>двух годичным</w:t>
      </w:r>
      <w:proofErr w:type="gramEnd"/>
      <w:r w:rsidR="008B5121" w:rsidRPr="00C539A5">
        <w:rPr>
          <w:rFonts w:ascii="PT Astra Serif" w:hAnsi="PT Astra Serif" w:cs="Times New Roman"/>
          <w:sz w:val="28"/>
          <w:szCs w:val="28"/>
        </w:rPr>
        <w:t xml:space="preserve"> циклом выполнения работ.</w:t>
      </w:r>
    </w:p>
    <w:p w:rsidR="00DB7283" w:rsidRPr="00C539A5" w:rsidRDefault="00DB7283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65DA6" w:rsidRPr="00C539A5" w:rsidRDefault="0098149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Одна</w:t>
      </w:r>
      <w:r w:rsidR="00300370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многодетная </w:t>
      </w:r>
      <w:r w:rsidR="006E6F06" w:rsidRPr="00C539A5">
        <w:rPr>
          <w:rFonts w:ascii="PT Astra Serif" w:hAnsi="PT Astra Serif" w:cs="Times New Roman"/>
          <w:sz w:val="28"/>
          <w:szCs w:val="28"/>
        </w:rPr>
        <w:t>семь</w:t>
      </w:r>
      <w:r w:rsidRPr="00C539A5">
        <w:rPr>
          <w:rFonts w:ascii="PT Astra Serif" w:hAnsi="PT Astra Serif" w:cs="Times New Roman"/>
          <w:sz w:val="28"/>
          <w:szCs w:val="28"/>
        </w:rPr>
        <w:t>я, работающая в АПК района, признанная</w:t>
      </w:r>
      <w:r w:rsidR="006E6F06" w:rsidRPr="00C539A5">
        <w:rPr>
          <w:rFonts w:ascii="PT Astra Serif" w:hAnsi="PT Astra Serif" w:cs="Times New Roman"/>
          <w:sz w:val="28"/>
          <w:szCs w:val="28"/>
        </w:rPr>
        <w:t xml:space="preserve"> нуждающ</w:t>
      </w:r>
      <w:r w:rsidRPr="00C539A5">
        <w:rPr>
          <w:rFonts w:ascii="PT Astra Serif" w:hAnsi="PT Astra Serif" w:cs="Times New Roman"/>
          <w:sz w:val="28"/>
          <w:szCs w:val="28"/>
        </w:rPr>
        <w:t>ейся</w:t>
      </w:r>
      <w:r w:rsidR="006E6F06" w:rsidRPr="00C539A5">
        <w:rPr>
          <w:rFonts w:ascii="PT Astra Serif" w:hAnsi="PT Astra Serif" w:cs="Times New Roman"/>
          <w:sz w:val="28"/>
          <w:szCs w:val="28"/>
        </w:rPr>
        <w:t xml:space="preserve"> в улучшении жилищных условий, получил</w:t>
      </w:r>
      <w:r w:rsidR="00300370" w:rsidRPr="00C539A5">
        <w:rPr>
          <w:rFonts w:ascii="PT Astra Serif" w:hAnsi="PT Astra Serif" w:cs="Times New Roman"/>
          <w:sz w:val="28"/>
          <w:szCs w:val="28"/>
        </w:rPr>
        <w:t>а</w:t>
      </w:r>
      <w:r w:rsidR="006E6F06" w:rsidRPr="00C539A5">
        <w:rPr>
          <w:rFonts w:ascii="PT Astra Serif" w:hAnsi="PT Astra Serif" w:cs="Times New Roman"/>
          <w:sz w:val="28"/>
          <w:szCs w:val="28"/>
        </w:rPr>
        <w:t xml:space="preserve"> выплат</w:t>
      </w:r>
      <w:r w:rsidR="00300370" w:rsidRPr="00C539A5">
        <w:rPr>
          <w:rFonts w:ascii="PT Astra Serif" w:hAnsi="PT Astra Serif" w:cs="Times New Roman"/>
          <w:sz w:val="28"/>
          <w:szCs w:val="28"/>
        </w:rPr>
        <w:t>у</w:t>
      </w:r>
      <w:r w:rsidR="006E6F06" w:rsidRPr="00C539A5">
        <w:rPr>
          <w:rFonts w:ascii="PT Astra Serif" w:hAnsi="PT Astra Serif" w:cs="Times New Roman"/>
          <w:sz w:val="28"/>
          <w:szCs w:val="28"/>
        </w:rPr>
        <w:t xml:space="preserve"> на улучшение жилищных условий</w:t>
      </w:r>
      <w:r w:rsidR="00300370" w:rsidRPr="00C539A5">
        <w:rPr>
          <w:rFonts w:ascii="PT Astra Serif" w:hAnsi="PT Astra Serif" w:cs="Times New Roman"/>
          <w:sz w:val="28"/>
          <w:szCs w:val="28"/>
        </w:rPr>
        <w:t xml:space="preserve"> (</w:t>
      </w:r>
      <w:r w:rsidRPr="00C539A5">
        <w:rPr>
          <w:rFonts w:ascii="PT Astra Serif" w:hAnsi="PT Astra Serif" w:cs="Times New Roman"/>
          <w:i/>
          <w:sz w:val="28"/>
          <w:szCs w:val="28"/>
        </w:rPr>
        <w:t>2</w:t>
      </w:r>
      <w:r w:rsidR="006E6F06" w:rsidRPr="00C539A5">
        <w:rPr>
          <w:rFonts w:ascii="PT Astra Serif" w:hAnsi="PT Astra Serif" w:cs="Times New Roman"/>
          <w:i/>
          <w:sz w:val="28"/>
          <w:szCs w:val="28"/>
        </w:rPr>
        <w:t xml:space="preserve"> млн. </w:t>
      </w:r>
      <w:r w:rsidRPr="00C539A5">
        <w:rPr>
          <w:rFonts w:ascii="PT Astra Serif" w:hAnsi="PT Astra Serif" w:cs="Times New Roman"/>
          <w:i/>
          <w:sz w:val="28"/>
          <w:szCs w:val="28"/>
        </w:rPr>
        <w:t>35</w:t>
      </w:r>
      <w:r w:rsidR="006E6F06" w:rsidRPr="00C539A5">
        <w:rPr>
          <w:rFonts w:ascii="PT Astra Serif" w:hAnsi="PT Astra Serif" w:cs="Times New Roman"/>
          <w:i/>
          <w:sz w:val="28"/>
          <w:szCs w:val="28"/>
        </w:rPr>
        <w:t>тыс</w:t>
      </w:r>
      <w:proofErr w:type="gramStart"/>
      <w:r w:rsidR="006E6F06" w:rsidRPr="00C539A5">
        <w:rPr>
          <w:rFonts w:ascii="PT Astra Serif" w:hAnsi="PT Astra Serif" w:cs="Times New Roman"/>
          <w:i/>
          <w:sz w:val="28"/>
          <w:szCs w:val="28"/>
        </w:rPr>
        <w:t>.р</w:t>
      </w:r>
      <w:proofErr w:type="gramEnd"/>
      <w:r w:rsidR="006E6F06" w:rsidRPr="00C539A5">
        <w:rPr>
          <w:rFonts w:ascii="PT Astra Serif" w:hAnsi="PT Astra Serif" w:cs="Times New Roman"/>
          <w:i/>
          <w:sz w:val="28"/>
          <w:szCs w:val="28"/>
        </w:rPr>
        <w:t>ублей</w:t>
      </w:r>
      <w:r w:rsidR="006E6F06" w:rsidRPr="00C539A5">
        <w:rPr>
          <w:rFonts w:ascii="PT Astra Serif" w:hAnsi="PT Astra Serif" w:cs="Times New Roman"/>
          <w:sz w:val="28"/>
          <w:szCs w:val="28"/>
        </w:rPr>
        <w:t>.</w:t>
      </w:r>
      <w:r w:rsidR="00300370" w:rsidRPr="00C539A5">
        <w:rPr>
          <w:rFonts w:ascii="PT Astra Serif" w:hAnsi="PT Astra Serif" w:cs="Times New Roman"/>
          <w:sz w:val="28"/>
          <w:szCs w:val="28"/>
        </w:rPr>
        <w:t>)</w:t>
      </w:r>
    </w:p>
    <w:p w:rsidR="00981495" w:rsidRPr="00C539A5" w:rsidRDefault="006E6F06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рамках </w:t>
      </w:r>
      <w:r w:rsidRPr="00590E0B">
        <w:rPr>
          <w:rFonts w:ascii="PT Astra Serif" w:hAnsi="PT Astra Serif" w:cs="Times New Roman"/>
          <w:sz w:val="28"/>
          <w:szCs w:val="28"/>
        </w:rPr>
        <w:t>Ведомственного проекта «</w:t>
      </w:r>
      <w:r w:rsidR="00981495" w:rsidRPr="00590E0B">
        <w:rPr>
          <w:rFonts w:ascii="PT Astra Serif" w:hAnsi="PT Astra Serif" w:cs="Times New Roman"/>
          <w:sz w:val="28"/>
          <w:szCs w:val="28"/>
        </w:rPr>
        <w:t>Благоустройство сельских территорий</w:t>
      </w:r>
      <w:r w:rsidRPr="00590E0B">
        <w:rPr>
          <w:rFonts w:ascii="PT Astra Serif" w:hAnsi="PT Astra Serif" w:cs="Times New Roman"/>
          <w:sz w:val="28"/>
          <w:szCs w:val="28"/>
        </w:rPr>
        <w:t>»</w:t>
      </w:r>
      <w:r w:rsidR="00300370" w:rsidRPr="00C539A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81495" w:rsidRPr="00C539A5">
        <w:rPr>
          <w:rFonts w:ascii="PT Astra Serif" w:hAnsi="PT Astra Serif" w:cs="Times New Roman"/>
          <w:sz w:val="28"/>
          <w:szCs w:val="28"/>
        </w:rPr>
        <w:t xml:space="preserve">выполнены работы на 7 объектах, сумма субсидии составила 11 </w:t>
      </w:r>
      <w:proofErr w:type="spellStart"/>
      <w:r w:rsidR="00981495"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981495"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81495"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981495" w:rsidRPr="00C539A5">
        <w:rPr>
          <w:rFonts w:ascii="PT Astra Serif" w:hAnsi="PT Astra Serif" w:cs="Times New Roman"/>
          <w:sz w:val="28"/>
          <w:szCs w:val="28"/>
        </w:rPr>
        <w:t>.</w:t>
      </w:r>
    </w:p>
    <w:p w:rsidR="00864C28" w:rsidRPr="00590E0B" w:rsidRDefault="00360609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совокупности по программе Комплексное развитие сельских территорий </w:t>
      </w:r>
      <w:r w:rsidR="006E6F06" w:rsidRPr="00C539A5">
        <w:rPr>
          <w:rFonts w:ascii="PT Astra Serif" w:hAnsi="PT Astra Serif" w:cs="Times New Roman"/>
          <w:sz w:val="28"/>
          <w:szCs w:val="28"/>
        </w:rPr>
        <w:t xml:space="preserve">по </w:t>
      </w:r>
      <w:r w:rsidR="006E6F06" w:rsidRPr="00590E0B">
        <w:rPr>
          <w:rFonts w:ascii="PT Astra Serif" w:hAnsi="PT Astra Serif" w:cs="Times New Roman"/>
          <w:sz w:val="28"/>
          <w:szCs w:val="28"/>
        </w:rPr>
        <w:t xml:space="preserve">3 направлениям программы </w:t>
      </w:r>
      <w:r w:rsidRPr="00590E0B">
        <w:rPr>
          <w:rFonts w:ascii="PT Astra Serif" w:hAnsi="PT Astra Serif" w:cs="Times New Roman"/>
          <w:sz w:val="28"/>
          <w:szCs w:val="28"/>
        </w:rPr>
        <w:t xml:space="preserve">нам удалось привлечь </w:t>
      </w:r>
      <w:r w:rsidR="000F54E4" w:rsidRPr="00590E0B">
        <w:rPr>
          <w:rFonts w:ascii="PT Astra Serif" w:hAnsi="PT Astra Serif" w:cs="Times New Roman"/>
          <w:sz w:val="28"/>
          <w:szCs w:val="28"/>
        </w:rPr>
        <w:t>3</w:t>
      </w:r>
      <w:r w:rsidR="00981495" w:rsidRPr="00590E0B">
        <w:rPr>
          <w:rFonts w:ascii="PT Astra Serif" w:hAnsi="PT Astra Serif" w:cs="Times New Roman"/>
          <w:sz w:val="28"/>
          <w:szCs w:val="28"/>
        </w:rPr>
        <w:t>22</w:t>
      </w:r>
      <w:r w:rsidR="006E6F06"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6E6F06"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6E6F06" w:rsidRPr="00590E0B">
        <w:rPr>
          <w:rFonts w:ascii="PT Astra Serif" w:hAnsi="PT Astra Serif" w:cs="Times New Roman"/>
          <w:sz w:val="28"/>
          <w:szCs w:val="28"/>
        </w:rPr>
        <w:t>ублей.</w:t>
      </w:r>
    </w:p>
    <w:p w:rsidR="006E6F06" w:rsidRPr="00C539A5" w:rsidRDefault="006E6F06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Как я отмеч</w:t>
      </w:r>
      <w:r w:rsidR="00704C93" w:rsidRPr="00C539A5">
        <w:rPr>
          <w:rFonts w:ascii="PT Astra Serif" w:hAnsi="PT Astra Serif" w:cs="Times New Roman"/>
          <w:sz w:val="28"/>
          <w:szCs w:val="28"/>
        </w:rPr>
        <w:t xml:space="preserve">ал в начале этого блока, главным критерием </w:t>
      </w:r>
      <w:r w:rsidR="000F54E4" w:rsidRPr="00C539A5">
        <w:rPr>
          <w:rFonts w:ascii="PT Astra Serif" w:hAnsi="PT Astra Serif" w:cs="Times New Roman"/>
          <w:sz w:val="28"/>
          <w:szCs w:val="28"/>
        </w:rPr>
        <w:t>реализации мероприяти</w:t>
      </w:r>
      <w:r w:rsidRPr="00C539A5">
        <w:rPr>
          <w:rFonts w:ascii="PT Astra Serif" w:hAnsi="PT Astra Serif" w:cs="Times New Roman"/>
          <w:sz w:val="28"/>
          <w:szCs w:val="28"/>
        </w:rPr>
        <w:t xml:space="preserve">й программы КРСТ является софинансирование. Поэтому </w:t>
      </w:r>
      <w:r w:rsidR="00940C03" w:rsidRPr="00C539A5">
        <w:rPr>
          <w:rFonts w:ascii="PT Astra Serif" w:hAnsi="PT Astra Serif" w:cs="Times New Roman"/>
          <w:sz w:val="28"/>
          <w:szCs w:val="28"/>
        </w:rPr>
        <w:t>с благодарностью</w:t>
      </w:r>
      <w:r w:rsidR="000F54E4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хочется отметить </w:t>
      </w:r>
      <w:r w:rsidR="000F54E4" w:rsidRPr="00C539A5">
        <w:rPr>
          <w:rFonts w:ascii="PT Astra Serif" w:hAnsi="PT Astra Serif" w:cs="Times New Roman"/>
          <w:sz w:val="28"/>
          <w:szCs w:val="28"/>
        </w:rPr>
        <w:t xml:space="preserve">наших </w:t>
      </w:r>
      <w:proofErr w:type="spellStart"/>
      <w:r w:rsidR="000F54E4" w:rsidRPr="00C539A5">
        <w:rPr>
          <w:rFonts w:ascii="PT Astra Serif" w:hAnsi="PT Astra Serif" w:cs="Times New Roman"/>
          <w:sz w:val="28"/>
          <w:szCs w:val="28"/>
        </w:rPr>
        <w:t>соинвесторов</w:t>
      </w:r>
      <w:proofErr w:type="spellEnd"/>
      <w:r w:rsidR="000F54E4" w:rsidRPr="00C539A5">
        <w:rPr>
          <w:rFonts w:ascii="PT Astra Serif" w:hAnsi="PT Astra Serif" w:cs="Times New Roman"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 xml:space="preserve"> партнеров при реализации проектов:</w:t>
      </w:r>
    </w:p>
    <w:p w:rsidR="00981495" w:rsidRPr="00C539A5" w:rsidRDefault="0098149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-сельхоз организации района и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Шарканское</w:t>
      </w:r>
      <w:proofErr w:type="spellEnd"/>
      <w:r w:rsidR="00390964" w:rsidRPr="00C539A5">
        <w:rPr>
          <w:rFonts w:ascii="PT Astra Serif" w:hAnsi="PT Astra Serif" w:cs="Times New Roman"/>
          <w:sz w:val="28"/>
          <w:szCs w:val="28"/>
        </w:rPr>
        <w:t xml:space="preserve"> районное потребительское общество.</w:t>
      </w:r>
    </w:p>
    <w:p w:rsidR="00464F64" w:rsidRPr="00C539A5" w:rsidRDefault="00464F64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color w:val="C00000"/>
          <w:sz w:val="28"/>
          <w:szCs w:val="28"/>
          <w:highlight w:val="yellow"/>
        </w:rPr>
      </w:pPr>
    </w:p>
    <w:p w:rsidR="004D2629" w:rsidRPr="00590E0B" w:rsidRDefault="00590E0B" w:rsidP="004D2629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sz w:val="28"/>
          <w:szCs w:val="28"/>
          <w:u w:val="single"/>
        </w:rPr>
        <w:t>Дорожное хозяйство</w:t>
      </w:r>
    </w:p>
    <w:p w:rsidR="00960600" w:rsidRPr="00C539A5" w:rsidRDefault="00960600" w:rsidP="0096060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продолжени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темы строительных дел.</w:t>
      </w:r>
    </w:p>
    <w:p w:rsidR="00B57C2B" w:rsidRPr="00C539A5" w:rsidRDefault="00464F64" w:rsidP="00E108B9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Состояние автодорог оказывает значительное влияние на экономику района. Вопрос о необходимости их реконструкции и ремонта является в районе одним из приоритетных. </w:t>
      </w:r>
    </w:p>
    <w:p w:rsidR="004D2629" w:rsidRPr="00590E0B" w:rsidRDefault="004D2629" w:rsidP="004D262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Национальный проект «Безопасные и качественные автомобильные дороги» позволил провести ремонт двух автодорог местного значения в асфальтобетонном</w:t>
      </w:r>
      <w:r w:rsidR="00940C03" w:rsidRPr="00590E0B">
        <w:rPr>
          <w:rFonts w:ascii="PT Astra Serif" w:hAnsi="PT Astra Serif" w:cs="Times New Roman"/>
          <w:sz w:val="28"/>
          <w:szCs w:val="28"/>
        </w:rPr>
        <w:t xml:space="preserve"> исполнении</w:t>
      </w:r>
      <w:r w:rsidRPr="00590E0B">
        <w:rPr>
          <w:rFonts w:ascii="PT Astra Serif" w:hAnsi="PT Astra Serif" w:cs="Times New Roman"/>
          <w:sz w:val="28"/>
          <w:szCs w:val="28"/>
        </w:rPr>
        <w:t xml:space="preserve">, протяженностью 1,69 км на общую сумму 42,2 </w:t>
      </w:r>
      <w:proofErr w:type="spellStart"/>
      <w:r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>.</w:t>
      </w:r>
    </w:p>
    <w:p w:rsidR="004D2629" w:rsidRPr="00590E0B" w:rsidRDefault="004D2629" w:rsidP="00E108B9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B57C2B" w:rsidRPr="00590E0B" w:rsidRDefault="00742AB0" w:rsidP="00742AB0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В 2024 году з</w:t>
      </w:r>
      <w:r w:rsidR="00B57C2B" w:rsidRPr="00590E0B">
        <w:rPr>
          <w:rFonts w:ascii="PT Astra Serif" w:hAnsi="PT Astra Serif" w:cs="Times New Roman"/>
          <w:sz w:val="28"/>
          <w:szCs w:val="28"/>
        </w:rPr>
        <w:t xml:space="preserve">а счет субсидий </w:t>
      </w:r>
      <w:r w:rsidR="00286F75" w:rsidRPr="00590E0B">
        <w:rPr>
          <w:rFonts w:ascii="PT Astra Serif" w:hAnsi="PT Astra Serif" w:cs="Times New Roman"/>
          <w:sz w:val="28"/>
          <w:szCs w:val="28"/>
        </w:rPr>
        <w:t>из</w:t>
      </w:r>
      <w:r w:rsidR="00B57C2B" w:rsidRPr="00590E0B">
        <w:rPr>
          <w:rFonts w:ascii="PT Astra Serif" w:hAnsi="PT Astra Serif" w:cs="Times New Roman"/>
          <w:sz w:val="28"/>
          <w:szCs w:val="28"/>
        </w:rPr>
        <w:t xml:space="preserve"> бюджета УР </w:t>
      </w:r>
      <w:r w:rsidRPr="00590E0B">
        <w:rPr>
          <w:rFonts w:ascii="PT Astra Serif" w:hAnsi="PT Astra Serif" w:cs="Times New Roman"/>
          <w:sz w:val="28"/>
          <w:szCs w:val="28"/>
        </w:rPr>
        <w:t xml:space="preserve">направлено 17,8 </w:t>
      </w:r>
      <w:proofErr w:type="spellStart"/>
      <w:r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 xml:space="preserve"> , проведен ремонт 3,98 км </w:t>
      </w:r>
      <w:r w:rsidR="00B57C2B" w:rsidRPr="00590E0B">
        <w:rPr>
          <w:rFonts w:ascii="PT Astra Serif" w:hAnsi="PT Astra Serif" w:cs="Times New Roman"/>
          <w:sz w:val="28"/>
          <w:szCs w:val="28"/>
        </w:rPr>
        <w:t>следующих автодорог:</w:t>
      </w:r>
    </w:p>
    <w:p w:rsidR="00B57C2B" w:rsidRPr="00590E0B" w:rsidRDefault="00742AB0" w:rsidP="00742AB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B57C2B" w:rsidRPr="00590E0B">
        <w:rPr>
          <w:rFonts w:ascii="PT Astra Serif" w:hAnsi="PT Astra Serif" w:cs="Times New Roman"/>
          <w:sz w:val="28"/>
          <w:szCs w:val="28"/>
        </w:rPr>
        <w:t xml:space="preserve"> автодорога местного значения п</w:t>
      </w:r>
      <w:r w:rsidRPr="00590E0B">
        <w:rPr>
          <w:rFonts w:ascii="PT Astra Serif" w:hAnsi="PT Astra Serif" w:cs="Times New Roman"/>
          <w:sz w:val="28"/>
          <w:szCs w:val="28"/>
        </w:rPr>
        <w:t>о ул. Механизаторов в с. Шаркан (</w:t>
      </w:r>
      <w:r w:rsidR="00B57C2B" w:rsidRPr="00590E0B">
        <w:rPr>
          <w:rFonts w:ascii="PT Astra Serif" w:hAnsi="PT Astra Serif" w:cs="Times New Roman"/>
          <w:sz w:val="28"/>
          <w:szCs w:val="28"/>
        </w:rPr>
        <w:t>0,59 км</w:t>
      </w:r>
      <w:r w:rsidRPr="00590E0B">
        <w:rPr>
          <w:rFonts w:ascii="PT Astra Serif" w:hAnsi="PT Astra Serif" w:cs="Times New Roman"/>
          <w:sz w:val="28"/>
          <w:szCs w:val="28"/>
        </w:rPr>
        <w:t>)</w:t>
      </w:r>
    </w:p>
    <w:p w:rsidR="00742AB0" w:rsidRPr="00590E0B" w:rsidRDefault="00742AB0" w:rsidP="00742AB0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- </w:t>
      </w:r>
      <w:r w:rsidR="00B57C2B" w:rsidRPr="00590E0B">
        <w:rPr>
          <w:rFonts w:ascii="PT Astra Serif" w:hAnsi="PT Astra Serif" w:cs="Times New Roman"/>
          <w:sz w:val="28"/>
          <w:szCs w:val="28"/>
        </w:rPr>
        <w:t>автодорога местного значения (Якшур-Бодья-</w:t>
      </w:r>
      <w:proofErr w:type="spellStart"/>
      <w:r w:rsidR="00B57C2B" w:rsidRPr="00590E0B">
        <w:rPr>
          <w:rFonts w:ascii="PT Astra Serif" w:hAnsi="PT Astra Serif" w:cs="Times New Roman"/>
          <w:sz w:val="28"/>
          <w:szCs w:val="28"/>
        </w:rPr>
        <w:t>Шаркан</w:t>
      </w:r>
      <w:proofErr w:type="spellEnd"/>
      <w:r w:rsidR="00B57C2B" w:rsidRPr="00590E0B">
        <w:rPr>
          <w:rFonts w:ascii="PT Astra Serif" w:hAnsi="PT Astra Serif" w:cs="Times New Roman"/>
          <w:sz w:val="28"/>
          <w:szCs w:val="28"/>
        </w:rPr>
        <w:t xml:space="preserve">) – </w:t>
      </w:r>
      <w:proofErr w:type="spellStart"/>
      <w:r w:rsidR="00B57C2B" w:rsidRPr="00590E0B">
        <w:rPr>
          <w:rFonts w:ascii="PT Astra Serif" w:hAnsi="PT Astra Serif" w:cs="Times New Roman"/>
          <w:sz w:val="28"/>
          <w:szCs w:val="28"/>
        </w:rPr>
        <w:t>Липовка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 xml:space="preserve"> (</w:t>
      </w:r>
      <w:r w:rsidR="00B57C2B" w:rsidRPr="00590E0B">
        <w:rPr>
          <w:rFonts w:ascii="PT Astra Serif" w:hAnsi="PT Astra Serif" w:cs="Times New Roman"/>
          <w:sz w:val="28"/>
          <w:szCs w:val="28"/>
        </w:rPr>
        <w:t>0,84 км</w:t>
      </w:r>
      <w:r w:rsidRPr="00590E0B">
        <w:rPr>
          <w:rFonts w:ascii="PT Astra Serif" w:hAnsi="PT Astra Serif" w:cs="Times New Roman"/>
          <w:sz w:val="28"/>
          <w:szCs w:val="28"/>
        </w:rPr>
        <w:t>)</w:t>
      </w:r>
    </w:p>
    <w:p w:rsidR="00742AB0" w:rsidRPr="00590E0B" w:rsidRDefault="00742AB0" w:rsidP="00742AB0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- выполнено устройство </w:t>
      </w:r>
      <w:r w:rsidR="00B57C2B" w:rsidRPr="00590E0B">
        <w:rPr>
          <w:rFonts w:ascii="PT Astra Serif" w:hAnsi="PT Astra Serif" w:cs="Times New Roman"/>
          <w:sz w:val="28"/>
          <w:szCs w:val="28"/>
        </w:rPr>
        <w:t xml:space="preserve">тротуара по ул. </w:t>
      </w:r>
      <w:proofErr w:type="gramStart"/>
      <w:r w:rsidR="00B57C2B" w:rsidRPr="00590E0B">
        <w:rPr>
          <w:rFonts w:ascii="PT Astra Serif" w:hAnsi="PT Astra Serif" w:cs="Times New Roman"/>
          <w:sz w:val="28"/>
          <w:szCs w:val="28"/>
        </w:rPr>
        <w:t>Крестьянская</w:t>
      </w:r>
      <w:proofErr w:type="gramEnd"/>
      <w:r w:rsidR="00B57C2B" w:rsidRPr="00590E0B">
        <w:rPr>
          <w:rFonts w:ascii="PT Astra Serif" w:hAnsi="PT Astra Serif" w:cs="Times New Roman"/>
          <w:sz w:val="28"/>
          <w:szCs w:val="28"/>
        </w:rPr>
        <w:t xml:space="preserve"> в с. Шаркан</w:t>
      </w:r>
      <w:r w:rsidRPr="00590E0B">
        <w:rPr>
          <w:rFonts w:ascii="PT Astra Serif" w:hAnsi="PT Astra Serif" w:cs="Times New Roman"/>
          <w:sz w:val="28"/>
          <w:szCs w:val="28"/>
        </w:rPr>
        <w:t xml:space="preserve"> (</w:t>
      </w:r>
      <w:r w:rsidR="004D2629" w:rsidRPr="00590E0B">
        <w:rPr>
          <w:rFonts w:ascii="PT Astra Serif" w:hAnsi="PT Astra Serif" w:cs="Times New Roman"/>
          <w:sz w:val="28"/>
          <w:szCs w:val="28"/>
        </w:rPr>
        <w:t>0,45 к</w:t>
      </w:r>
      <w:r w:rsidR="00B57C2B" w:rsidRPr="00590E0B">
        <w:rPr>
          <w:rFonts w:ascii="PT Astra Serif" w:hAnsi="PT Astra Serif" w:cs="Times New Roman"/>
          <w:sz w:val="28"/>
          <w:szCs w:val="28"/>
        </w:rPr>
        <w:t>м</w:t>
      </w:r>
      <w:r w:rsidRPr="00590E0B">
        <w:rPr>
          <w:rFonts w:ascii="PT Astra Serif" w:hAnsi="PT Astra Serif" w:cs="Times New Roman"/>
          <w:sz w:val="28"/>
          <w:szCs w:val="28"/>
        </w:rPr>
        <w:t>)</w:t>
      </w:r>
    </w:p>
    <w:p w:rsidR="00742AB0" w:rsidRPr="00590E0B" w:rsidRDefault="00742AB0" w:rsidP="00742AB0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- выполнено устройство барьерных ограждений на участках автодорог местного значения в </w:t>
      </w:r>
      <w:proofErr w:type="spellStart"/>
      <w:r w:rsidRPr="00590E0B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590E0B">
        <w:rPr>
          <w:rFonts w:ascii="PT Astra Serif" w:hAnsi="PT Astra Serif" w:cs="Times New Roman"/>
          <w:sz w:val="28"/>
          <w:szCs w:val="28"/>
        </w:rPr>
        <w:t>основка</w:t>
      </w:r>
      <w:proofErr w:type="spellEnd"/>
    </w:p>
    <w:p w:rsidR="00286F75" w:rsidRPr="00590E0B" w:rsidRDefault="00286F75" w:rsidP="00742AB0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B57C2B" w:rsidRPr="00590E0B" w:rsidRDefault="00B57C2B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Выполнены работы по содержанию</w:t>
      </w:r>
      <w:r w:rsidR="00742AB0" w:rsidRPr="00590E0B">
        <w:rPr>
          <w:rFonts w:ascii="PT Astra Serif" w:hAnsi="PT Astra Serif" w:cs="Times New Roman"/>
          <w:sz w:val="28"/>
          <w:szCs w:val="28"/>
        </w:rPr>
        <w:t xml:space="preserve"> 27 участков</w:t>
      </w:r>
      <w:r w:rsidRPr="00590E0B">
        <w:rPr>
          <w:rFonts w:ascii="PT Astra Serif" w:hAnsi="PT Astra Serif" w:cs="Times New Roman"/>
          <w:sz w:val="28"/>
          <w:szCs w:val="28"/>
        </w:rPr>
        <w:t xml:space="preserve"> автомобильных дорог местного значения </w:t>
      </w:r>
      <w:r w:rsidR="00742AB0" w:rsidRPr="00590E0B">
        <w:rPr>
          <w:rFonts w:ascii="PT Astra Serif" w:hAnsi="PT Astra Serif" w:cs="Times New Roman"/>
          <w:sz w:val="28"/>
          <w:szCs w:val="28"/>
        </w:rPr>
        <w:t>протяженностью 72 км</w:t>
      </w:r>
      <w:r w:rsidRPr="00590E0B">
        <w:rPr>
          <w:rFonts w:ascii="PT Astra Serif" w:hAnsi="PT Astra Serif" w:cs="Times New Roman"/>
          <w:sz w:val="28"/>
          <w:szCs w:val="28"/>
        </w:rPr>
        <w:t xml:space="preserve">, по которым проходят маршруты движения школьных автобусов, на сумму </w:t>
      </w:r>
      <w:r w:rsidR="00742AB0" w:rsidRPr="00590E0B">
        <w:rPr>
          <w:rFonts w:ascii="PT Astra Serif" w:hAnsi="PT Astra Serif" w:cs="Times New Roman"/>
          <w:sz w:val="28"/>
          <w:szCs w:val="28"/>
        </w:rPr>
        <w:t>11 млн.руб</w:t>
      </w:r>
      <w:r w:rsidRPr="00590E0B">
        <w:rPr>
          <w:rFonts w:ascii="PT Astra Serif" w:hAnsi="PT Astra Serif" w:cs="Times New Roman"/>
          <w:sz w:val="28"/>
          <w:szCs w:val="28"/>
        </w:rPr>
        <w:t>.</w:t>
      </w:r>
    </w:p>
    <w:p w:rsidR="00286F75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108B9" w:rsidRPr="00590E0B" w:rsidRDefault="00E108B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На средства  муниципального дорожного фонда проведен ремонт 14 дорог общей протяженностью 2,98 км. (5 млн.руб.)</w:t>
      </w:r>
    </w:p>
    <w:p w:rsidR="00286F75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108B9" w:rsidRPr="00590E0B" w:rsidRDefault="00E108B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В рамках инициативного бюджетирования и самообложения граждан отремонтировано 38 дорог общей протяженностью 15,68 км на сумму 43 </w:t>
      </w:r>
      <w:proofErr w:type="spellStart"/>
      <w:r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>.</w:t>
      </w:r>
    </w:p>
    <w:p w:rsidR="00286F75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F237A" w:rsidRPr="00590E0B" w:rsidRDefault="00FF237A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Проведен ремонт дорог регионального значения.</w:t>
      </w:r>
    </w:p>
    <w:p w:rsidR="00FF237A" w:rsidRPr="00590E0B" w:rsidRDefault="00E108B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- </w:t>
      </w:r>
      <w:r w:rsidR="00FF237A" w:rsidRPr="00590E0B">
        <w:rPr>
          <w:rFonts w:ascii="PT Astra Serif" w:hAnsi="PT Astra Serif" w:cs="Times New Roman"/>
          <w:sz w:val="28"/>
          <w:szCs w:val="28"/>
        </w:rPr>
        <w:t>Капитально отремонтирована</w:t>
      </w:r>
      <w:r w:rsidR="00B447B6" w:rsidRPr="00590E0B">
        <w:rPr>
          <w:rFonts w:ascii="PT Astra Serif" w:hAnsi="PT Astra Serif" w:cs="Times New Roman"/>
          <w:sz w:val="28"/>
          <w:szCs w:val="28"/>
        </w:rPr>
        <w:t xml:space="preserve"> </w:t>
      </w:r>
      <w:r w:rsidRPr="00590E0B">
        <w:rPr>
          <w:rFonts w:ascii="PT Astra Serif" w:hAnsi="PT Astra Serif" w:cs="Times New Roman"/>
          <w:sz w:val="28"/>
          <w:szCs w:val="28"/>
        </w:rPr>
        <w:t xml:space="preserve">3,3 км </w:t>
      </w:r>
      <w:r w:rsidR="00B447B6" w:rsidRPr="00590E0B">
        <w:rPr>
          <w:rFonts w:ascii="PT Astra Serif" w:hAnsi="PT Astra Serif" w:cs="Times New Roman"/>
          <w:sz w:val="28"/>
          <w:szCs w:val="28"/>
        </w:rPr>
        <w:t>автомобильн</w:t>
      </w:r>
      <w:r w:rsidRPr="00590E0B">
        <w:rPr>
          <w:rFonts w:ascii="PT Astra Serif" w:hAnsi="PT Astra Serif" w:cs="Times New Roman"/>
          <w:sz w:val="28"/>
          <w:szCs w:val="28"/>
        </w:rPr>
        <w:t>ой</w:t>
      </w:r>
      <w:r w:rsidR="00B447B6" w:rsidRPr="00590E0B">
        <w:rPr>
          <w:rFonts w:ascii="PT Astra Serif" w:hAnsi="PT Astra Serif" w:cs="Times New Roman"/>
          <w:sz w:val="28"/>
          <w:szCs w:val="28"/>
        </w:rPr>
        <w:t xml:space="preserve"> дорога (</w:t>
      </w:r>
      <w:proofErr w:type="spellStart"/>
      <w:r w:rsidR="00B447B6" w:rsidRPr="00590E0B">
        <w:rPr>
          <w:rFonts w:ascii="PT Astra Serif" w:hAnsi="PT Astra Serif" w:cs="Times New Roman"/>
          <w:sz w:val="28"/>
          <w:szCs w:val="28"/>
        </w:rPr>
        <w:t>В</w:t>
      </w:r>
      <w:r w:rsidR="00FF237A" w:rsidRPr="00590E0B">
        <w:rPr>
          <w:rFonts w:ascii="PT Astra Serif" w:hAnsi="PT Astra Serif" w:cs="Times New Roman"/>
          <w:sz w:val="28"/>
          <w:szCs w:val="28"/>
        </w:rPr>
        <w:t>откинс-Шаркан</w:t>
      </w:r>
      <w:proofErr w:type="spellEnd"/>
      <w:proofErr w:type="gramStart"/>
      <w:r w:rsidRPr="00590E0B">
        <w:rPr>
          <w:rFonts w:ascii="PT Astra Serif" w:hAnsi="PT Astra Serif" w:cs="Times New Roman"/>
          <w:sz w:val="28"/>
          <w:szCs w:val="28"/>
        </w:rPr>
        <w:t>)-</w:t>
      </w:r>
      <w:proofErr w:type="spellStart"/>
      <w:proofErr w:type="gramEnd"/>
      <w:r w:rsidRPr="00590E0B">
        <w:rPr>
          <w:rFonts w:ascii="PT Astra Serif" w:hAnsi="PT Astra Serif" w:cs="Times New Roman"/>
          <w:sz w:val="28"/>
          <w:szCs w:val="28"/>
        </w:rPr>
        <w:t>Гондырвай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 xml:space="preserve"> с устройством линии наружного освещения </w:t>
      </w:r>
    </w:p>
    <w:p w:rsidR="00E108B9" w:rsidRPr="00590E0B" w:rsidRDefault="00E108B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- на двух участках проведено восстановление верхних изношенных слоев дорожного покрытия – 1,55 км.</w:t>
      </w:r>
    </w:p>
    <w:p w:rsidR="00E108B9" w:rsidRPr="00590E0B" w:rsidRDefault="00E108B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 </w:t>
      </w:r>
      <w:r w:rsidR="004D2629" w:rsidRPr="00590E0B">
        <w:rPr>
          <w:rFonts w:ascii="PT Astra Serif" w:hAnsi="PT Astra Serif" w:cs="Times New Roman"/>
          <w:i/>
          <w:sz w:val="28"/>
          <w:szCs w:val="28"/>
        </w:rPr>
        <w:t>(</w:t>
      </w:r>
      <w:proofErr w:type="spellStart"/>
      <w:r w:rsidR="004D2629" w:rsidRPr="00590E0B">
        <w:rPr>
          <w:rFonts w:ascii="PT Astra Serif" w:hAnsi="PT Astra Serif" w:cs="Times New Roman"/>
          <w:i/>
          <w:sz w:val="28"/>
          <w:szCs w:val="28"/>
        </w:rPr>
        <w:t>Шаркан-Бородул</w:t>
      </w:r>
      <w:r w:rsidRPr="00590E0B">
        <w:rPr>
          <w:rFonts w:ascii="PT Astra Serif" w:hAnsi="PT Astra Serif" w:cs="Times New Roman"/>
          <w:i/>
          <w:sz w:val="28"/>
          <w:szCs w:val="28"/>
        </w:rPr>
        <w:t>и</w:t>
      </w:r>
      <w:proofErr w:type="spellEnd"/>
      <w:r w:rsidRPr="00590E0B">
        <w:rPr>
          <w:rFonts w:ascii="PT Astra Serif" w:hAnsi="PT Astra Serif" w:cs="Times New Roman"/>
          <w:i/>
          <w:sz w:val="28"/>
          <w:szCs w:val="28"/>
        </w:rPr>
        <w:t xml:space="preserve"> по </w:t>
      </w:r>
      <w:proofErr w:type="spellStart"/>
      <w:r w:rsidRPr="00590E0B">
        <w:rPr>
          <w:rFonts w:ascii="PT Astra Serif" w:hAnsi="PT Astra Serif" w:cs="Times New Roman"/>
          <w:i/>
          <w:sz w:val="28"/>
          <w:szCs w:val="28"/>
        </w:rPr>
        <w:t>ул</w:t>
      </w:r>
      <w:proofErr w:type="gramStart"/>
      <w:r w:rsidRPr="00590E0B">
        <w:rPr>
          <w:rFonts w:ascii="PT Astra Serif" w:hAnsi="PT Astra Serif" w:cs="Times New Roman"/>
          <w:i/>
          <w:sz w:val="28"/>
          <w:szCs w:val="28"/>
        </w:rPr>
        <w:t>.С</w:t>
      </w:r>
      <w:proofErr w:type="gramEnd"/>
      <w:r w:rsidRPr="00590E0B">
        <w:rPr>
          <w:rFonts w:ascii="PT Astra Serif" w:hAnsi="PT Astra Serif" w:cs="Times New Roman"/>
          <w:i/>
          <w:sz w:val="28"/>
          <w:szCs w:val="28"/>
        </w:rPr>
        <w:t>оветская</w:t>
      </w:r>
      <w:proofErr w:type="spellEnd"/>
      <w:r w:rsidRPr="00590E0B">
        <w:rPr>
          <w:rFonts w:ascii="PT Astra Serif" w:hAnsi="PT Astra Serif" w:cs="Times New Roman"/>
          <w:i/>
          <w:sz w:val="28"/>
          <w:szCs w:val="28"/>
        </w:rPr>
        <w:t>, Якшур-Бодья-</w:t>
      </w:r>
      <w:proofErr w:type="spellStart"/>
      <w:r w:rsidRPr="00590E0B">
        <w:rPr>
          <w:rFonts w:ascii="PT Astra Serif" w:hAnsi="PT Astra Serif" w:cs="Times New Roman"/>
          <w:i/>
          <w:sz w:val="28"/>
          <w:szCs w:val="28"/>
        </w:rPr>
        <w:t>Шаркан</w:t>
      </w:r>
      <w:proofErr w:type="spellEnd"/>
      <w:r w:rsidRPr="00590E0B">
        <w:rPr>
          <w:rFonts w:ascii="PT Astra Serif" w:hAnsi="PT Astra Serif" w:cs="Times New Roman"/>
          <w:i/>
          <w:sz w:val="28"/>
          <w:szCs w:val="28"/>
        </w:rPr>
        <w:t xml:space="preserve"> участок перед </w:t>
      </w:r>
      <w:proofErr w:type="spellStart"/>
      <w:r w:rsidRPr="00590E0B">
        <w:rPr>
          <w:rFonts w:ascii="PT Astra Serif" w:hAnsi="PT Astra Serif" w:cs="Times New Roman"/>
          <w:i/>
          <w:sz w:val="28"/>
          <w:szCs w:val="28"/>
        </w:rPr>
        <w:t>с.Сосновка</w:t>
      </w:r>
      <w:proofErr w:type="spellEnd"/>
      <w:r w:rsidRPr="00590E0B">
        <w:rPr>
          <w:rFonts w:ascii="PT Astra Serif" w:hAnsi="PT Astra Serif" w:cs="Times New Roman"/>
          <w:i/>
          <w:sz w:val="28"/>
          <w:szCs w:val="28"/>
        </w:rPr>
        <w:t>)</w:t>
      </w:r>
    </w:p>
    <w:p w:rsidR="00286F75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E108B9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За счет средств регионального бюджета выполнено обустройство освещения дороги по ул. Ленина в с.Шаркан протяженностью 2,3 км.</w:t>
      </w:r>
    </w:p>
    <w:p w:rsidR="00286F75" w:rsidRPr="00590E0B" w:rsidRDefault="00286F75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02C1" w:rsidRPr="00590E0B" w:rsidRDefault="005102C1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По благоустройству </w:t>
      </w:r>
      <w:r w:rsidR="00B052E5" w:rsidRPr="00590E0B">
        <w:rPr>
          <w:rFonts w:ascii="PT Astra Serif" w:hAnsi="PT Astra Serif" w:cs="Times New Roman"/>
          <w:sz w:val="28"/>
          <w:szCs w:val="28"/>
        </w:rPr>
        <w:t>реализовано 10 проектов на общую сумму</w:t>
      </w:r>
      <w:r w:rsidR="00E61C0F" w:rsidRPr="00590E0B">
        <w:rPr>
          <w:rFonts w:ascii="PT Astra Serif" w:hAnsi="PT Astra Serif" w:cs="Times New Roman"/>
          <w:sz w:val="28"/>
          <w:szCs w:val="28"/>
        </w:rPr>
        <w:t xml:space="preserve"> 17 </w:t>
      </w:r>
      <w:proofErr w:type="spellStart"/>
      <w:r w:rsidR="00E61C0F" w:rsidRPr="00590E0B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E61C0F" w:rsidRPr="00590E0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E61C0F" w:rsidRPr="00590E0B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E61C0F" w:rsidRPr="00590E0B">
        <w:rPr>
          <w:rFonts w:ascii="PT Astra Serif" w:hAnsi="PT Astra Serif" w:cs="Times New Roman"/>
          <w:sz w:val="28"/>
          <w:szCs w:val="28"/>
        </w:rPr>
        <w:t>.</w:t>
      </w:r>
    </w:p>
    <w:p w:rsidR="00E61C0F" w:rsidRPr="00590E0B" w:rsidRDefault="00E61C0F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Выполнены работы:</w:t>
      </w:r>
    </w:p>
    <w:p w:rsidR="00E61C0F" w:rsidRPr="00C539A5" w:rsidRDefault="00E61C0F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обустройство родника по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ул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оветской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с.Шаркан</w:t>
      </w:r>
      <w:proofErr w:type="spellEnd"/>
    </w:p>
    <w:p w:rsidR="00FF237A" w:rsidRPr="00C539A5" w:rsidRDefault="00FF237A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архитектурная подсветка КДЦ в с.Шаркан</w:t>
      </w:r>
    </w:p>
    <w:p w:rsidR="00FF237A" w:rsidRPr="00C539A5" w:rsidRDefault="00FF237A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автомобильная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парков у </w:t>
      </w:r>
      <w:r w:rsidR="00286F75" w:rsidRPr="00C539A5">
        <w:rPr>
          <w:rFonts w:ascii="PT Astra Serif" w:hAnsi="PT Astra Serif" w:cs="Times New Roman"/>
          <w:sz w:val="28"/>
          <w:szCs w:val="28"/>
        </w:rPr>
        <w:t>д</w:t>
      </w:r>
      <w:r w:rsidRPr="00C539A5">
        <w:rPr>
          <w:rFonts w:ascii="PT Astra Serif" w:hAnsi="PT Astra Serif" w:cs="Times New Roman"/>
          <w:sz w:val="28"/>
          <w:szCs w:val="28"/>
        </w:rPr>
        <w:t>етского сада №3</w:t>
      </w:r>
    </w:p>
    <w:p w:rsidR="00FF237A" w:rsidRPr="00C539A5" w:rsidRDefault="00E61C0F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освещение 2 участков тротуар по</w:t>
      </w:r>
      <w:r w:rsidR="00FF237A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F237A" w:rsidRPr="00C539A5">
        <w:rPr>
          <w:rFonts w:ascii="PT Astra Serif" w:hAnsi="PT Astra Serif" w:cs="Times New Roman"/>
          <w:sz w:val="28"/>
          <w:szCs w:val="28"/>
        </w:rPr>
        <w:t>ул</w:t>
      </w:r>
      <w:proofErr w:type="gramStart"/>
      <w:r w:rsidR="00FF237A" w:rsidRPr="00C539A5">
        <w:rPr>
          <w:rFonts w:ascii="PT Astra Serif" w:hAnsi="PT Astra Serif" w:cs="Times New Roman"/>
          <w:sz w:val="28"/>
          <w:szCs w:val="28"/>
        </w:rPr>
        <w:t>.Л</w:t>
      </w:r>
      <w:proofErr w:type="gramEnd"/>
      <w:r w:rsidR="00FF237A" w:rsidRPr="00C539A5">
        <w:rPr>
          <w:rFonts w:ascii="PT Astra Serif" w:hAnsi="PT Astra Serif" w:cs="Times New Roman"/>
          <w:sz w:val="28"/>
          <w:szCs w:val="28"/>
        </w:rPr>
        <w:t>енина</w:t>
      </w:r>
      <w:proofErr w:type="spellEnd"/>
      <w:r w:rsidR="00FF237A" w:rsidRPr="00C539A5">
        <w:rPr>
          <w:rFonts w:ascii="PT Astra Serif" w:hAnsi="PT Astra Serif" w:cs="Times New Roman"/>
          <w:sz w:val="28"/>
          <w:szCs w:val="28"/>
        </w:rPr>
        <w:t xml:space="preserve"> и до </w:t>
      </w:r>
      <w:proofErr w:type="spellStart"/>
      <w:r w:rsidR="00FF237A" w:rsidRPr="00C539A5">
        <w:rPr>
          <w:rFonts w:ascii="PT Astra Serif" w:hAnsi="PT Astra Serif" w:cs="Times New Roman"/>
          <w:sz w:val="28"/>
          <w:szCs w:val="28"/>
        </w:rPr>
        <w:t>д.Кипун</w:t>
      </w:r>
      <w:proofErr w:type="spellEnd"/>
    </w:p>
    <w:p w:rsidR="00FF237A" w:rsidRPr="00C539A5" w:rsidRDefault="00FF237A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286F75" w:rsidRPr="00C539A5">
        <w:rPr>
          <w:rFonts w:ascii="PT Astra Serif" w:hAnsi="PT Astra Serif" w:cs="Times New Roman"/>
          <w:sz w:val="28"/>
          <w:szCs w:val="28"/>
        </w:rPr>
        <w:t>обустройство тротуара</w:t>
      </w:r>
      <w:r w:rsidRPr="00C539A5">
        <w:rPr>
          <w:rFonts w:ascii="PT Astra Serif" w:hAnsi="PT Astra Serif" w:cs="Times New Roman"/>
          <w:sz w:val="28"/>
          <w:szCs w:val="28"/>
        </w:rPr>
        <w:t xml:space="preserve"> на 5 участках общей протяженностью 2 км.</w:t>
      </w:r>
    </w:p>
    <w:p w:rsidR="00E61C0F" w:rsidRPr="00C539A5" w:rsidRDefault="00E61C0F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</w:p>
    <w:p w:rsidR="001D0C9E" w:rsidRPr="00590E0B" w:rsidRDefault="00590E0B" w:rsidP="001D0C9E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sz w:val="28"/>
          <w:szCs w:val="28"/>
          <w:u w:val="single"/>
        </w:rPr>
        <w:t>Газификация</w:t>
      </w:r>
    </w:p>
    <w:p w:rsidR="00E108B9" w:rsidRPr="00C539A5" w:rsidRDefault="00E108B9" w:rsidP="00E108B9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Еще одним масштабным проектом является </w:t>
      </w:r>
      <w:r w:rsidR="00B57C2B" w:rsidRPr="00C539A5">
        <w:rPr>
          <w:rFonts w:ascii="PT Astra Serif" w:hAnsi="PT Astra Serif" w:cs="Times New Roman"/>
          <w:sz w:val="28"/>
          <w:szCs w:val="28"/>
        </w:rPr>
        <w:t>адресн</w:t>
      </w:r>
      <w:r w:rsidR="00286F75" w:rsidRPr="00C539A5">
        <w:rPr>
          <w:rFonts w:ascii="PT Astra Serif" w:hAnsi="PT Astra Serif" w:cs="Times New Roman"/>
          <w:sz w:val="28"/>
          <w:szCs w:val="28"/>
        </w:rPr>
        <w:t>ая инвестиционная программа</w:t>
      </w:r>
      <w:r w:rsidR="00B57C2B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1D0C9E" w:rsidRPr="00C539A5">
        <w:rPr>
          <w:rFonts w:ascii="PT Astra Serif" w:hAnsi="PT Astra Serif" w:cs="Times New Roman"/>
          <w:sz w:val="28"/>
          <w:szCs w:val="28"/>
        </w:rPr>
        <w:t>Удмуртской Республики</w:t>
      </w:r>
      <w:r w:rsidR="00B57C2B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по строительству газораспределительных сетей.</w:t>
      </w:r>
    </w:p>
    <w:p w:rsidR="00BC4839" w:rsidRPr="00C539A5" w:rsidRDefault="00BC4839" w:rsidP="00E108B9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2024 году на данное направление направлено 14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.</w:t>
      </w:r>
    </w:p>
    <w:p w:rsidR="00BC4839" w:rsidRPr="00C539A5" w:rsidRDefault="00BC4839" w:rsidP="00B57C2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Построены  газораспределительные</w:t>
      </w:r>
      <w:r w:rsidR="00B57C2B" w:rsidRPr="00C539A5">
        <w:rPr>
          <w:rFonts w:ascii="PT Astra Serif" w:hAnsi="PT Astra Serif" w:cs="Times New Roman"/>
          <w:sz w:val="28"/>
          <w:szCs w:val="28"/>
        </w:rPr>
        <w:t xml:space="preserve"> сет</w:t>
      </w:r>
      <w:r w:rsidRPr="00C539A5">
        <w:rPr>
          <w:rFonts w:ascii="PT Astra Serif" w:hAnsi="PT Astra Serif" w:cs="Times New Roman"/>
          <w:sz w:val="28"/>
          <w:szCs w:val="28"/>
        </w:rPr>
        <w:t xml:space="preserve">и в </w:t>
      </w:r>
      <w:r w:rsidR="00B57C2B" w:rsidRPr="00C539A5">
        <w:rPr>
          <w:rFonts w:ascii="PT Astra Serif" w:hAnsi="PT Astra Serif" w:cs="Times New Roman"/>
          <w:sz w:val="28"/>
          <w:szCs w:val="28"/>
        </w:rPr>
        <w:t>д. Суроново</w:t>
      </w:r>
      <w:r w:rsidRPr="00C539A5">
        <w:rPr>
          <w:rFonts w:ascii="PT Astra Serif" w:hAnsi="PT Astra Serif" w:cs="Times New Roman"/>
          <w:sz w:val="28"/>
          <w:szCs w:val="28"/>
        </w:rPr>
        <w:t xml:space="preserve"> и д.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Нижнее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Корякино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.</w:t>
      </w:r>
    </w:p>
    <w:p w:rsidR="00816CAD" w:rsidRPr="00C539A5" w:rsidRDefault="00286F75" w:rsidP="00816CA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 канун нового года (</w:t>
      </w:r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25 декабря </w:t>
      </w: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2024г) </w:t>
      </w:r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в деревне Суроново состоялся торжественный ввод в эксплуатацию межпоселкового газопровода д.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Липовка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– д.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Мувыр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– д. </w:t>
      </w:r>
      <w:proofErr w:type="gram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Нижнее</w:t>
      </w:r>
      <w:proofErr w:type="gram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Корякино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– д. Суроново Шарканского района – д. </w:t>
      </w:r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lastRenderedPageBreak/>
        <w:t xml:space="preserve">Сосновские Шорни – д.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Мужбер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Игринского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района с отводом на д. Старый </w:t>
      </w:r>
      <w:proofErr w:type="spellStart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Пашур</w:t>
      </w:r>
      <w:proofErr w:type="spellEnd"/>
      <w:r w:rsidR="00816CAD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816CAD" w:rsidRPr="00C539A5" w:rsidRDefault="00816CAD" w:rsidP="006C74E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Первыми потребителями стали жители деревни Суроново. Всего в деревне 40 жилых домов.</w:t>
      </w:r>
    </w:p>
    <w:p w:rsidR="00316EB6" w:rsidRPr="00C539A5" w:rsidRDefault="006C74E6" w:rsidP="006C74E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В 2024 году Публичным акционерным обществом «Газпром» продолжилось строительство межпоселкового газопровода </w:t>
      </w:r>
      <w:proofErr w:type="spellStart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Шаркан-Кельдыши</w:t>
      </w:r>
      <w:proofErr w:type="spellEnd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Кельдыши-Зюзино-Бородули</w:t>
      </w:r>
      <w:proofErr w:type="spellEnd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. На сегодня имеется разработанная проектная документация на строительство распределительных сетей газоснабжения по 15 населенным пунктам: 13 – из них по направлению </w:t>
      </w:r>
      <w:proofErr w:type="spellStart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Шаркан-Зюзино-Бородули</w:t>
      </w:r>
      <w:proofErr w:type="spellEnd"/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6C74E6" w:rsidRDefault="006C74E6" w:rsidP="006C74E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Их реал</w:t>
      </w:r>
      <w:r w:rsidR="00316EB6" w:rsidRPr="00C539A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изация будет уже в текущем году, на сегодня уже проведены конкурсные процедуры и определился генеральный подрядчик на строительство распределительных сетей.</w:t>
      </w:r>
    </w:p>
    <w:p w:rsidR="00B5771D" w:rsidRPr="00C539A5" w:rsidRDefault="00B5771D" w:rsidP="006C74E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64C28" w:rsidRDefault="00AB0CDC" w:rsidP="00590E0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90E0B">
        <w:rPr>
          <w:rFonts w:ascii="PT Astra Serif" w:hAnsi="PT Astra Serif" w:cs="Times New Roman"/>
          <w:sz w:val="28"/>
          <w:szCs w:val="28"/>
          <w:u w:val="single"/>
        </w:rPr>
        <w:t>ЖКХ</w:t>
      </w:r>
    </w:p>
    <w:p w:rsidR="00161DA7" w:rsidRPr="00C539A5" w:rsidRDefault="00161DA7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Невозможно говорить о развитии территории, не акцентируя внимание на создании качественных условий проживания для населения. Жилищно-коммунальное хозяйство является основным направлением работы органов местного самоуправления района, так как вопросы ЖКХ касаются каждого жителя</w:t>
      </w:r>
    </w:p>
    <w:p w:rsidR="00AB0CDC" w:rsidRPr="00C539A5" w:rsidRDefault="00AB0CDC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Структура предприятий жилищно-коммунального комплекса оказывающих услуги по водо- и теплоснабжению жилищного фонда и объектов социальной сферы за последний год не изменилась. Услуги по теплоснабжению оказывает ООО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Теплоресурс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». В отрасли водоснабжения и водоотведения гарантирующей организацией является МУП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Коммунсервис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</w:t>
      </w:r>
      <w:r w:rsidR="001F23B8" w:rsidRPr="00C539A5">
        <w:rPr>
          <w:rFonts w:ascii="PT Astra Serif" w:hAnsi="PT Astra Serif" w:cs="Times New Roman"/>
          <w:sz w:val="28"/>
          <w:szCs w:val="28"/>
        </w:rPr>
        <w:t>.</w:t>
      </w:r>
    </w:p>
    <w:p w:rsidR="001F23B8" w:rsidRPr="00C539A5" w:rsidRDefault="001F23B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отчетном периоде серьезных срывов и чрезвычайных ситуаций на объектах коммунального комплекса не зарегистрировано, локальные аварии устранялись в нормативные сроки. Отопительный период проходил в штатном режиме.</w:t>
      </w:r>
    </w:p>
    <w:p w:rsidR="001F23B8" w:rsidRPr="00590E0B" w:rsidRDefault="001F23B8" w:rsidP="00E9586B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рамках выполнения мероприятий в области поддержки и развития коммунального хозяйства в Удмуртской Республике, направленных на повышение надежности, устойчивости и экономичности жилищно-коммунального хозяйств</w:t>
      </w:r>
      <w:r w:rsidR="00300370" w:rsidRPr="00C539A5">
        <w:rPr>
          <w:rFonts w:ascii="PT Astra Serif" w:hAnsi="PT Astra Serif" w:cs="Times New Roman"/>
          <w:sz w:val="28"/>
          <w:szCs w:val="28"/>
        </w:rPr>
        <w:t>а в Удмуртской Республике в 2024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году </w:t>
      </w:r>
      <w:r w:rsidRPr="00590E0B">
        <w:rPr>
          <w:rFonts w:ascii="PT Astra Serif" w:hAnsi="PT Astra Serif" w:cs="Times New Roman"/>
          <w:sz w:val="28"/>
          <w:szCs w:val="28"/>
        </w:rPr>
        <w:t xml:space="preserve">выполнен капитальный ремонт сетей водоснабжения общей протяженностью </w:t>
      </w:r>
      <w:r w:rsidRPr="00590E0B">
        <w:rPr>
          <w:rFonts w:ascii="PT Astra Serif" w:hAnsi="PT Astra Serif" w:cs="Times New Roman"/>
          <w:bCs/>
          <w:sz w:val="28"/>
          <w:szCs w:val="28"/>
        </w:rPr>
        <w:t>2</w:t>
      </w:r>
      <w:r w:rsidR="0026275B" w:rsidRPr="00590E0B">
        <w:rPr>
          <w:rFonts w:ascii="PT Astra Serif" w:hAnsi="PT Astra Serif" w:cs="Times New Roman"/>
          <w:bCs/>
          <w:sz w:val="28"/>
          <w:szCs w:val="28"/>
        </w:rPr>
        <w:t>,3к</w:t>
      </w:r>
      <w:r w:rsidRPr="00590E0B">
        <w:rPr>
          <w:rFonts w:ascii="PT Astra Serif" w:hAnsi="PT Astra Serif" w:cs="Times New Roman"/>
          <w:bCs/>
          <w:sz w:val="28"/>
          <w:szCs w:val="28"/>
        </w:rPr>
        <w:t>м.</w:t>
      </w:r>
      <w:r w:rsidR="004F1569" w:rsidRPr="00590E0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90E0B">
        <w:rPr>
          <w:rFonts w:ascii="PT Astra Serif" w:hAnsi="PT Astra Serif" w:cs="Times New Roman"/>
          <w:bCs/>
          <w:sz w:val="28"/>
          <w:szCs w:val="28"/>
        </w:rPr>
        <w:t xml:space="preserve">Стоимость работ составила </w:t>
      </w:r>
      <w:r w:rsidR="0026275B" w:rsidRPr="00590E0B">
        <w:rPr>
          <w:rFonts w:ascii="PT Astra Serif" w:hAnsi="PT Astra Serif" w:cs="Times New Roman"/>
          <w:bCs/>
          <w:sz w:val="28"/>
          <w:szCs w:val="28"/>
        </w:rPr>
        <w:t>5,</w:t>
      </w:r>
      <w:r w:rsidR="00E9586B" w:rsidRPr="00590E0B">
        <w:rPr>
          <w:rFonts w:ascii="PT Astra Serif" w:hAnsi="PT Astra Serif" w:cs="Times New Roman"/>
          <w:bCs/>
          <w:sz w:val="28"/>
          <w:szCs w:val="28"/>
        </w:rPr>
        <w:t>5 млн</w:t>
      </w:r>
      <w:r w:rsidRPr="00590E0B">
        <w:rPr>
          <w:rFonts w:ascii="PT Astra Serif" w:hAnsi="PT Astra Serif" w:cs="Times New Roman"/>
          <w:bCs/>
          <w:sz w:val="28"/>
          <w:szCs w:val="28"/>
        </w:rPr>
        <w:t>.</w:t>
      </w:r>
    </w:p>
    <w:p w:rsidR="001F23B8" w:rsidRPr="00590E0B" w:rsidRDefault="001F23B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>Работы выполнены:</w:t>
      </w:r>
    </w:p>
    <w:p w:rsidR="001F23B8" w:rsidRPr="00590E0B" w:rsidRDefault="001F23B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sz w:val="28"/>
          <w:szCs w:val="28"/>
        </w:rPr>
        <w:t xml:space="preserve"> по ул. </w:t>
      </w:r>
      <w:proofErr w:type="gramStart"/>
      <w:r w:rsidR="0026275B" w:rsidRPr="00590E0B">
        <w:rPr>
          <w:rFonts w:ascii="PT Astra Serif" w:hAnsi="PT Astra Serif" w:cs="Times New Roman"/>
          <w:sz w:val="28"/>
          <w:szCs w:val="28"/>
        </w:rPr>
        <w:t>Советская</w:t>
      </w:r>
      <w:proofErr w:type="gramEnd"/>
      <w:r w:rsidR="0026275B" w:rsidRPr="00590E0B">
        <w:rPr>
          <w:rFonts w:ascii="PT Astra Serif" w:hAnsi="PT Astra Serif" w:cs="Times New Roman"/>
          <w:sz w:val="28"/>
          <w:szCs w:val="28"/>
        </w:rPr>
        <w:t xml:space="preserve"> </w:t>
      </w:r>
      <w:r w:rsidRPr="00590E0B">
        <w:rPr>
          <w:rFonts w:ascii="PT Astra Serif" w:hAnsi="PT Astra Serif" w:cs="Times New Roman"/>
          <w:sz w:val="28"/>
          <w:szCs w:val="28"/>
        </w:rPr>
        <w:t>села Шаркан,</w:t>
      </w:r>
      <w:r w:rsidR="0026275B" w:rsidRPr="00590E0B">
        <w:rPr>
          <w:rFonts w:ascii="PT Astra Serif" w:hAnsi="PT Astra Serif" w:cs="Times New Roman"/>
          <w:sz w:val="28"/>
          <w:szCs w:val="28"/>
        </w:rPr>
        <w:t>305 м</w:t>
      </w:r>
    </w:p>
    <w:p w:rsidR="001F23B8" w:rsidRPr="00590E0B" w:rsidRDefault="001F23B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К</w:t>
      </w:r>
      <w:proofErr w:type="gram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оммунальная-Вукотловская</w:t>
      </w:r>
      <w:proofErr w:type="spell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с.Шаркан</w:t>
      </w:r>
      <w:proofErr w:type="spellEnd"/>
      <w:r w:rsidRPr="00590E0B">
        <w:rPr>
          <w:rFonts w:ascii="PT Astra Serif" w:hAnsi="PT Astra Serif" w:cs="Times New Roman"/>
          <w:sz w:val="28"/>
          <w:szCs w:val="28"/>
        </w:rPr>
        <w:t>,</w:t>
      </w:r>
      <w:r w:rsidR="0026275B" w:rsidRPr="00590E0B">
        <w:rPr>
          <w:rFonts w:ascii="PT Astra Serif" w:hAnsi="PT Astra Serif" w:cs="Times New Roman"/>
          <w:sz w:val="28"/>
          <w:szCs w:val="28"/>
        </w:rPr>
        <w:t xml:space="preserve"> 336м</w:t>
      </w:r>
    </w:p>
    <w:p w:rsidR="001F23B8" w:rsidRPr="00590E0B" w:rsidRDefault="001F23B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</w:t>
      </w:r>
      <w:proofErr w:type="gramStart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.Т</w:t>
      </w:r>
      <w:proofErr w:type="gram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рактовая</w:t>
      </w:r>
      <w:proofErr w:type="spell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-Зеленая 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в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с.</w:t>
      </w:r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Мишкино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510м</w:t>
      </w:r>
    </w:p>
    <w:p w:rsidR="0026275B" w:rsidRPr="00590E0B" w:rsidRDefault="001F23B8" w:rsidP="0026275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по ул. </w:t>
      </w:r>
      <w:proofErr w:type="spellStart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Безречная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в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д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З</w:t>
      </w:r>
      <w:proofErr w:type="gram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аречный</w:t>
      </w:r>
      <w:proofErr w:type="spellEnd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>Вишур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26275B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60м</w:t>
      </w:r>
    </w:p>
    <w:p w:rsidR="0026275B" w:rsidRPr="00590E0B" w:rsidRDefault="0026275B" w:rsidP="0026275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ул. Пушкинская в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д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.К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>арсашур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 300м</w:t>
      </w:r>
    </w:p>
    <w:p w:rsidR="0026275B" w:rsidRPr="00590E0B" w:rsidRDefault="0026275B" w:rsidP="0026275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.Ц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>ентральная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ул.Молодежная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в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д.Ляльшур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 500м</w:t>
      </w:r>
    </w:p>
    <w:p w:rsidR="0026275B" w:rsidRPr="00590E0B" w:rsidRDefault="0026275B" w:rsidP="0026275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.Ш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>кольная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в д.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Ст.Быги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 68м</w:t>
      </w:r>
    </w:p>
    <w:p w:rsidR="0026275B" w:rsidRPr="00590E0B" w:rsidRDefault="0026275B" w:rsidP="0026275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.М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>ира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в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с.Зюзино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 220м</w:t>
      </w:r>
    </w:p>
    <w:p w:rsidR="0026275B" w:rsidRPr="00590E0B" w:rsidRDefault="0026275B" w:rsidP="00FE178F">
      <w:pPr>
        <w:spacing w:after="0" w:line="240" w:lineRule="auto"/>
        <w:ind w:left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>ремонт</w:t>
      </w:r>
      <w:r w:rsidR="001F23B8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артезианской скважины № 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>2329 в</w:t>
      </w:r>
      <w:r w:rsidR="00DD0309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DD0309" w:rsidRPr="00590E0B">
        <w:rPr>
          <w:rFonts w:ascii="PT Astra Serif" w:hAnsi="PT Astra Serif" w:cs="Times New Roman"/>
          <w:color w:val="000000"/>
          <w:sz w:val="28"/>
          <w:szCs w:val="28"/>
        </w:rPr>
        <w:t>д</w:t>
      </w:r>
      <w:proofErr w:type="gramStart"/>
      <w:r w:rsidR="00DD0309" w:rsidRPr="00590E0B">
        <w:rPr>
          <w:rFonts w:ascii="PT Astra Serif" w:hAnsi="PT Astra Serif" w:cs="Times New Roman"/>
          <w:color w:val="000000"/>
          <w:sz w:val="28"/>
          <w:szCs w:val="28"/>
        </w:rPr>
        <w:t>.Л</w:t>
      </w:r>
      <w:proofErr w:type="gramEnd"/>
      <w:r w:rsidR="00DD0309" w:rsidRPr="00590E0B">
        <w:rPr>
          <w:rFonts w:ascii="PT Astra Serif" w:hAnsi="PT Astra Serif" w:cs="Times New Roman"/>
          <w:color w:val="000000"/>
          <w:sz w:val="28"/>
          <w:szCs w:val="28"/>
        </w:rPr>
        <w:t>яльшур</w:t>
      </w:r>
      <w:proofErr w:type="spellEnd"/>
      <w:r w:rsidR="00DD0309" w:rsidRPr="00590E0B">
        <w:rPr>
          <w:rFonts w:ascii="PT Astra Serif" w:hAnsi="PT Astra Serif" w:cs="Times New Roman"/>
          <w:color w:val="000000"/>
          <w:sz w:val="28"/>
          <w:szCs w:val="28"/>
        </w:rPr>
        <w:t>, № 39935 в с.Шаркан</w:t>
      </w:r>
    </w:p>
    <w:p w:rsidR="00316EB6" w:rsidRPr="00590E0B" w:rsidRDefault="00316EB6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16EB6" w:rsidRPr="00C539A5" w:rsidRDefault="00316EB6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16EB6" w:rsidRPr="00C539A5" w:rsidRDefault="00316EB6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6B79D5" w:rsidRPr="00590E0B" w:rsidRDefault="002F03C8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lastRenderedPageBreak/>
        <w:t>Хочу отметить, что продолжает действие концессионное соглашение по объектам теплоснабжения, в рамках которого концессионер ежегодно проводит модернизацию и реконструкцию объектов теплоснабжающего сектора за счет частных инвестиций. В 202</w:t>
      </w:r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году на эти цели было привлечено </w:t>
      </w:r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511510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>млн.</w:t>
      </w:r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650</w:t>
      </w:r>
      <w:r w:rsidR="00511510" w:rsidRPr="00590E0B">
        <w:rPr>
          <w:rFonts w:ascii="PT Astra Serif" w:hAnsi="PT Astra Serif" w:cs="Times New Roman"/>
          <w:color w:val="000000"/>
          <w:sz w:val="28"/>
          <w:szCs w:val="28"/>
        </w:rPr>
        <w:t>тыс</w:t>
      </w:r>
      <w:proofErr w:type="gramStart"/>
      <w:r w:rsidR="00511510" w:rsidRPr="00590E0B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>р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>ублей</w:t>
      </w:r>
    </w:p>
    <w:p w:rsidR="002F03C8" w:rsidRPr="00590E0B" w:rsidRDefault="002F03C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>проведены работы по следующим объектам:</w:t>
      </w:r>
    </w:p>
    <w:p w:rsidR="00685A09" w:rsidRPr="00590E0B" w:rsidRDefault="00511510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>- капитальный ремонт</w:t>
      </w:r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участка тепловой сети для теплоснабжения здания СДК в </w:t>
      </w:r>
      <w:proofErr w:type="spellStart"/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д</w:t>
      </w:r>
      <w:proofErr w:type="gramStart"/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.П</w:t>
      </w:r>
      <w:proofErr w:type="gramEnd"/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ашур-Вишур</w:t>
      </w:r>
      <w:proofErr w:type="spellEnd"/>
    </w:p>
    <w:p w:rsidR="00685A09" w:rsidRPr="00590E0B" w:rsidRDefault="00685A09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>- капитальный ремонт участка тепловой сети около бассейна в с</w:t>
      </w:r>
      <w:proofErr w:type="gramStart"/>
      <w:r w:rsidRPr="00590E0B">
        <w:rPr>
          <w:rFonts w:ascii="PT Astra Serif" w:hAnsi="PT Astra Serif" w:cs="Times New Roman"/>
          <w:color w:val="000000"/>
          <w:sz w:val="28"/>
          <w:szCs w:val="28"/>
        </w:rPr>
        <w:t>.Ш</w:t>
      </w:r>
      <w:proofErr w:type="gram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аркан, переход с устройством арки по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ул.Советская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с.Шаркан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>, замена участка тепловой сети по ул.Ленина,15 с.Шаркан</w:t>
      </w:r>
    </w:p>
    <w:p w:rsidR="00685A09" w:rsidRPr="00590E0B" w:rsidRDefault="00685A09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- капитальный ремонт подземной тепловой сети на территории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Кыквинской</w:t>
      </w:r>
      <w:proofErr w:type="spellEnd"/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школы</w:t>
      </w:r>
    </w:p>
    <w:p w:rsidR="00685A09" w:rsidRPr="00590E0B" w:rsidRDefault="00685A09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- реконструкция участка тепловой сети в котельной </w:t>
      </w:r>
      <w:proofErr w:type="spellStart"/>
      <w:r w:rsidRPr="00590E0B">
        <w:rPr>
          <w:rFonts w:ascii="PT Astra Serif" w:hAnsi="PT Astra Serif" w:cs="Times New Roman"/>
          <w:color w:val="000000"/>
          <w:sz w:val="28"/>
          <w:szCs w:val="28"/>
        </w:rPr>
        <w:t>Н.Киварах</w:t>
      </w:r>
      <w:proofErr w:type="spellEnd"/>
    </w:p>
    <w:p w:rsidR="00AB48A5" w:rsidRDefault="00AB48A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Также на 10 объектах проведен капитальный ремонт оборудования котельных общим объемом средств - </w:t>
      </w:r>
      <w:r w:rsidR="00685A09" w:rsidRPr="00590E0B">
        <w:rPr>
          <w:rFonts w:ascii="PT Astra Serif" w:hAnsi="PT Astra Serif" w:cs="Times New Roman"/>
          <w:color w:val="000000"/>
          <w:sz w:val="28"/>
          <w:szCs w:val="28"/>
        </w:rPr>
        <w:t>770</w:t>
      </w:r>
      <w:r w:rsidRPr="00590E0B">
        <w:rPr>
          <w:rFonts w:ascii="PT Astra Serif" w:hAnsi="PT Astra Serif" w:cs="Times New Roman"/>
          <w:color w:val="000000"/>
          <w:sz w:val="28"/>
          <w:szCs w:val="28"/>
        </w:rPr>
        <w:t xml:space="preserve"> тыс.руб.</w:t>
      </w:r>
    </w:p>
    <w:p w:rsidR="00B5771D" w:rsidRPr="00590E0B" w:rsidRDefault="00B577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64C28" w:rsidRDefault="00864C28" w:rsidP="00B5771D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</w:pPr>
      <w:r w:rsidRPr="00B5771D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Потребительский сектор</w:t>
      </w:r>
    </w:p>
    <w:p w:rsidR="0074690D" w:rsidRPr="00C539A5" w:rsidRDefault="00727AD4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Сфера потребительского рынка вносит существенный вклад в социально-экономическое развитие района и является одним из источников занятости населения. </w:t>
      </w:r>
      <w:r w:rsidR="00E8133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В сфере торговли и услуг действует </w:t>
      </w:r>
      <w:r w:rsidR="008A446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141</w:t>
      </w:r>
      <w:r w:rsidR="006B79D5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объект</w:t>
      </w:r>
      <w:r w:rsidR="00E8133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розничной торговли</w:t>
      </w:r>
      <w:r w:rsidR="006B79D5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  <w:r w:rsidR="00E8133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Общая</w:t>
      </w:r>
      <w:r w:rsidR="00864C28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торгов</w:t>
      </w:r>
      <w:r w:rsidR="00E8133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ая</w:t>
      </w:r>
      <w:r w:rsidR="00864C28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площадь более </w:t>
      </w:r>
      <w:r w:rsidR="006B79D5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1</w:t>
      </w:r>
      <w:r w:rsidR="008A446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0,</w:t>
      </w:r>
      <w:r w:rsidR="006B79D5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6</w:t>
      </w:r>
      <w:r w:rsidR="008A446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864C28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тыс. кв.м, </w:t>
      </w:r>
      <w:r w:rsidR="00EE197D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где размещено </w:t>
      </w:r>
      <w:r w:rsidR="008A446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96</w:t>
      </w:r>
      <w:r w:rsidR="00CB0F04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31502A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продовольственных магазинов</w:t>
      </w:r>
      <w:r w:rsidR="008A446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и 45</w:t>
      </w:r>
      <w:r w:rsidR="006B79D5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непродовольственных магазина</w:t>
      </w:r>
      <w:r w:rsidR="00831951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831951" w:rsidRPr="00C539A5" w:rsidRDefault="00E8133F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По итогам 202</w:t>
      </w:r>
      <w:r w:rsidR="00541C2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4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года оборот розничной торговли по крупным и средним предприятиям Шарканского района составил </w:t>
      </w:r>
      <w:r w:rsidR="00541C2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1 </w:t>
      </w:r>
      <w:proofErr w:type="gramStart"/>
      <w:r w:rsidR="00541C2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млрд</w:t>
      </w:r>
      <w:proofErr w:type="gramEnd"/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541C2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14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млн.рублей, темп роста к предыдущему периоду </w:t>
      </w:r>
      <w:r w:rsidR="00541C2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104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%.</w:t>
      </w:r>
    </w:p>
    <w:p w:rsidR="00286F75" w:rsidRPr="00C539A5" w:rsidRDefault="00DD0309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Шарканское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районное потребительское общество 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по прежнему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остается крупнейшим игроком в экономике района.</w:t>
      </w:r>
      <w:r w:rsidR="00C0584D" w:rsidRPr="00C539A5">
        <w:rPr>
          <w:rFonts w:ascii="PT Astra Serif" w:hAnsi="PT Astra Serif" w:cs="Times New Roman"/>
          <w:sz w:val="28"/>
          <w:szCs w:val="28"/>
        </w:rPr>
        <w:t xml:space="preserve"> </w:t>
      </w:r>
    </w:p>
    <w:p w:rsidR="00286F75" w:rsidRPr="00C539A5" w:rsidRDefault="00286F75" w:rsidP="00286F7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Райп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о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-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это целая сеть из 32 магазинов, 1 ветеринарного ларька и 1 автолавки, которая обслуживает 8 населенных пунктов, а также 39,6 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млн.рублей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налогов в год.</w:t>
      </w:r>
    </w:p>
    <w:p w:rsidR="004813FF" w:rsidRPr="00C539A5" w:rsidRDefault="00C0584D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Предприятие считается одним из стабильных в системе Удмуртского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потребсоюза</w:t>
      </w:r>
      <w:proofErr w:type="spellEnd"/>
      <w:r w:rsidR="00396058" w:rsidRPr="00C539A5">
        <w:rPr>
          <w:rFonts w:ascii="PT Astra Serif" w:hAnsi="PT Astra Serif" w:cs="Times New Roman"/>
          <w:sz w:val="28"/>
          <w:szCs w:val="28"/>
        </w:rPr>
        <w:t xml:space="preserve"> и занимает 3 место по  показателю  розничного товарооборота. По 2024 году темп роста</w:t>
      </w: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товорооборота</w:t>
      </w:r>
      <w:proofErr w:type="spellEnd"/>
      <w:r w:rsidR="00396058" w:rsidRPr="00C539A5">
        <w:rPr>
          <w:rFonts w:ascii="PT Astra Serif" w:hAnsi="PT Astra Serif" w:cs="Times New Roman"/>
          <w:sz w:val="28"/>
          <w:szCs w:val="28"/>
        </w:rPr>
        <w:t xml:space="preserve"> Шарканского </w:t>
      </w:r>
      <w:proofErr w:type="spellStart"/>
      <w:r w:rsidR="004813FF" w:rsidRPr="00C539A5">
        <w:rPr>
          <w:rFonts w:ascii="PT Astra Serif" w:hAnsi="PT Astra Serif" w:cs="Times New Roman"/>
          <w:sz w:val="28"/>
          <w:szCs w:val="28"/>
        </w:rPr>
        <w:t>рай</w:t>
      </w:r>
      <w:r w:rsidR="00396058" w:rsidRPr="00C539A5">
        <w:rPr>
          <w:rFonts w:ascii="PT Astra Serif" w:hAnsi="PT Astra Serif" w:cs="Times New Roman"/>
          <w:sz w:val="28"/>
          <w:szCs w:val="28"/>
        </w:rPr>
        <w:t>ПО</w:t>
      </w:r>
      <w:proofErr w:type="spellEnd"/>
      <w:r w:rsidR="00396058" w:rsidRPr="00C539A5">
        <w:rPr>
          <w:rFonts w:ascii="PT Astra Serif" w:hAnsi="PT Astra Serif" w:cs="Times New Roman"/>
          <w:sz w:val="28"/>
          <w:szCs w:val="28"/>
        </w:rPr>
        <w:t xml:space="preserve"> составил 111%</w:t>
      </w:r>
      <w:r w:rsidRPr="00C539A5">
        <w:rPr>
          <w:rFonts w:ascii="PT Astra Serif" w:hAnsi="PT Astra Serif" w:cs="Times New Roman"/>
          <w:sz w:val="28"/>
          <w:szCs w:val="28"/>
        </w:rPr>
        <w:t xml:space="preserve">, по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Удмуртпотребсоюзу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-</w:t>
      </w:r>
      <w:r w:rsidR="00396058" w:rsidRPr="00C539A5">
        <w:rPr>
          <w:rFonts w:ascii="PT Astra Serif" w:hAnsi="PT Astra Serif" w:cs="Times New Roman"/>
          <w:sz w:val="28"/>
          <w:szCs w:val="28"/>
        </w:rPr>
        <w:t xml:space="preserve"> 101</w:t>
      </w:r>
      <w:r w:rsidRPr="00C539A5">
        <w:rPr>
          <w:rFonts w:ascii="PT Astra Serif" w:hAnsi="PT Astra Serif" w:cs="Times New Roman"/>
          <w:sz w:val="28"/>
          <w:szCs w:val="28"/>
        </w:rPr>
        <w:t xml:space="preserve">%. </w:t>
      </w:r>
    </w:p>
    <w:p w:rsidR="00CF29B4" w:rsidRPr="00C539A5" w:rsidRDefault="00AF1194" w:rsidP="00AF119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Несомненно,</w:t>
      </w:r>
      <w:r w:rsidR="00CF29B4" w:rsidRPr="00C539A5">
        <w:rPr>
          <w:rFonts w:ascii="PT Astra Serif" w:eastAsia="Times New Roman" w:hAnsi="PT Astra Serif" w:cs="Times New Roman"/>
          <w:sz w:val="28"/>
          <w:szCs w:val="28"/>
        </w:rPr>
        <w:t xml:space="preserve"> сильно развита конкуренция на данном рынке.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Доминирующее положение занимают крупные федеральные сети магазинов 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–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д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>искаунтеров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и  сетевая торговля.</w:t>
      </w:r>
      <w:r w:rsidR="00CF29B4" w:rsidRPr="00C539A5">
        <w:rPr>
          <w:rFonts w:ascii="PT Astra Serif" w:eastAsia="Times New Roman" w:hAnsi="PT Astra Serif" w:cs="Times New Roman"/>
          <w:sz w:val="28"/>
          <w:szCs w:val="28"/>
        </w:rPr>
        <w:t xml:space="preserve"> На сегодня в райцентре насчитыв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ается </w:t>
      </w:r>
      <w:r w:rsidR="00541C2C" w:rsidRPr="00C539A5">
        <w:rPr>
          <w:rFonts w:ascii="PT Astra Serif" w:eastAsia="Times New Roman" w:hAnsi="PT Astra Serif" w:cs="Times New Roman"/>
          <w:sz w:val="28"/>
          <w:szCs w:val="28"/>
        </w:rPr>
        <w:t xml:space="preserve">6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пунктов выдачи товаров Озон и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валбериз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F29B4" w:rsidRPr="00C539A5" w:rsidRDefault="00CF29B4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Поэтому </w:t>
      </w:r>
      <w:proofErr w:type="spellStart"/>
      <w:r w:rsidR="00396058" w:rsidRPr="00C539A5">
        <w:rPr>
          <w:rFonts w:ascii="PT Astra Serif" w:eastAsia="Times New Roman" w:hAnsi="PT Astra Serif" w:cs="Times New Roman"/>
          <w:sz w:val="28"/>
          <w:szCs w:val="28"/>
        </w:rPr>
        <w:t>Шарканское</w:t>
      </w:r>
      <w:proofErr w:type="spellEnd"/>
      <w:r w:rsidR="00396058" w:rsidRPr="00C539A5">
        <w:rPr>
          <w:rFonts w:ascii="PT Astra Serif" w:eastAsia="Times New Roman" w:hAnsi="PT Astra Serif" w:cs="Times New Roman"/>
          <w:sz w:val="28"/>
          <w:szCs w:val="28"/>
        </w:rPr>
        <w:t xml:space="preserve"> районное потребительское общество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вкладывает в развитие и обновление многих своих объектов. Например – открыт </w:t>
      </w:r>
      <w:r w:rsidR="00AF1194" w:rsidRPr="00C539A5">
        <w:rPr>
          <w:rFonts w:ascii="PT Astra Serif" w:eastAsia="Times New Roman" w:hAnsi="PT Astra Serif" w:cs="Times New Roman"/>
          <w:sz w:val="28"/>
          <w:szCs w:val="28"/>
        </w:rPr>
        <w:t xml:space="preserve">специализированный </w:t>
      </w:r>
      <w:proofErr w:type="gramStart"/>
      <w:r w:rsidR="00AF1194" w:rsidRPr="00C539A5">
        <w:rPr>
          <w:rFonts w:ascii="PT Astra Serif" w:eastAsia="Times New Roman" w:hAnsi="PT Astra Serif" w:cs="Times New Roman"/>
          <w:sz w:val="28"/>
          <w:szCs w:val="28"/>
        </w:rPr>
        <w:t>магазин</w:t>
      </w:r>
      <w:proofErr w:type="gramEnd"/>
      <w:r w:rsidR="00AF1194" w:rsidRPr="00C539A5">
        <w:rPr>
          <w:rFonts w:ascii="PT Astra Serif" w:eastAsia="Times New Roman" w:hAnsi="PT Astra Serif" w:cs="Times New Roman"/>
          <w:sz w:val="28"/>
          <w:szCs w:val="28"/>
        </w:rPr>
        <w:t xml:space="preserve"> Уда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чный сад, </w:t>
      </w:r>
      <w:r w:rsidR="00AF1194" w:rsidRPr="00C539A5">
        <w:rPr>
          <w:rFonts w:ascii="PT Astra Serif" w:eastAsia="Times New Roman" w:hAnsi="PT Astra Serif" w:cs="Times New Roman"/>
          <w:sz w:val="28"/>
          <w:szCs w:val="28"/>
        </w:rPr>
        <w:t xml:space="preserve">проведен ремонт центральной столовой,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обновился облик здания Универмага здесь же появилась </w:t>
      </w:r>
      <w:r w:rsidR="00F912B6" w:rsidRPr="00C539A5">
        <w:rPr>
          <w:rFonts w:ascii="PT Astra Serif" w:eastAsia="Times New Roman" w:hAnsi="PT Astra Serif" w:cs="Times New Roman"/>
          <w:sz w:val="28"/>
          <w:szCs w:val="28"/>
        </w:rPr>
        <w:t>удобная парковка, капитально отремонтирован гараж, приняло участие в благоустройстве территорий у магазина Удачный сад и кафе «</w:t>
      </w:r>
      <w:proofErr w:type="spellStart"/>
      <w:r w:rsidR="00F912B6" w:rsidRPr="00C539A5">
        <w:rPr>
          <w:rFonts w:ascii="PT Astra Serif" w:eastAsia="Times New Roman" w:hAnsi="PT Astra Serif" w:cs="Times New Roman"/>
          <w:sz w:val="28"/>
          <w:szCs w:val="28"/>
        </w:rPr>
        <w:t>Италмас</w:t>
      </w:r>
      <w:proofErr w:type="spellEnd"/>
      <w:r w:rsidR="00F912B6" w:rsidRPr="00C539A5">
        <w:rPr>
          <w:rFonts w:ascii="PT Astra Serif" w:eastAsia="Times New Roman" w:hAnsi="PT Astra Serif" w:cs="Times New Roman"/>
          <w:sz w:val="28"/>
          <w:szCs w:val="28"/>
        </w:rPr>
        <w:t>» на центральной улице райцентра.</w:t>
      </w:r>
    </w:p>
    <w:p w:rsidR="00864C28" w:rsidRPr="00C539A5" w:rsidRDefault="00864C28" w:rsidP="00FE178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760BDC" w:rsidRPr="00B5771D" w:rsidRDefault="00B5771D" w:rsidP="00FE178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lastRenderedPageBreak/>
        <w:t>Малое и среднее предпринимательство</w:t>
      </w:r>
    </w:p>
    <w:p w:rsidR="00F3528C" w:rsidRPr="00C539A5" w:rsidRDefault="000A3AE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Весомый вклад в экономике района принадлежит ма</w:t>
      </w:r>
      <w:r w:rsidR="0036725B" w:rsidRPr="00C539A5">
        <w:rPr>
          <w:rFonts w:ascii="PT Astra Serif" w:hAnsi="PT Astra Serif" w:cs="Times New Roman"/>
          <w:sz w:val="28"/>
          <w:szCs w:val="28"/>
        </w:rPr>
        <w:t>лому и среднему бизнесу – это 70</w:t>
      </w: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36725B" w:rsidRPr="00C539A5">
        <w:rPr>
          <w:rFonts w:ascii="PT Astra Serif" w:hAnsi="PT Astra Serif" w:cs="Times New Roman"/>
          <w:sz w:val="28"/>
          <w:szCs w:val="28"/>
        </w:rPr>
        <w:t>предприятий и 560</w:t>
      </w:r>
      <w:r w:rsidR="006B79D5" w:rsidRPr="00C539A5">
        <w:rPr>
          <w:rFonts w:ascii="PT Astra Serif" w:hAnsi="PT Astra Serif" w:cs="Times New Roman"/>
          <w:sz w:val="28"/>
          <w:szCs w:val="28"/>
        </w:rPr>
        <w:t xml:space="preserve"> индивидуальных</w:t>
      </w:r>
      <w:r w:rsidRPr="00C539A5">
        <w:rPr>
          <w:rFonts w:ascii="PT Astra Serif" w:hAnsi="PT Astra Serif" w:cs="Times New Roman"/>
          <w:sz w:val="28"/>
          <w:szCs w:val="28"/>
        </w:rPr>
        <w:t xml:space="preserve"> предпринимателя. За 202</w:t>
      </w:r>
      <w:r w:rsidR="0036725B" w:rsidRPr="00C539A5">
        <w:rPr>
          <w:rFonts w:ascii="PT Astra Serif" w:hAnsi="PT Astra Serif" w:cs="Times New Roman"/>
          <w:sz w:val="28"/>
          <w:szCs w:val="28"/>
        </w:rPr>
        <w:t>4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  ч</w:t>
      </w:r>
      <w:r w:rsidR="00704C93" w:rsidRPr="00C539A5">
        <w:rPr>
          <w:rFonts w:ascii="PT Astra Serif" w:hAnsi="PT Astra Serif" w:cs="Times New Roman"/>
          <w:sz w:val="28"/>
          <w:szCs w:val="28"/>
        </w:rPr>
        <w:t>исло ИП увеличило</w:t>
      </w:r>
      <w:r w:rsidR="0036725B" w:rsidRPr="00C539A5">
        <w:rPr>
          <w:rFonts w:ascii="PT Astra Serif" w:hAnsi="PT Astra Serif" w:cs="Times New Roman"/>
          <w:sz w:val="28"/>
          <w:szCs w:val="28"/>
        </w:rPr>
        <w:t>сь на 166</w:t>
      </w:r>
      <w:r w:rsidR="00704C9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F3528C" w:rsidRPr="00C539A5">
        <w:rPr>
          <w:rFonts w:ascii="PT Astra Serif" w:hAnsi="PT Astra Serif" w:cs="Times New Roman"/>
          <w:sz w:val="28"/>
          <w:szCs w:val="28"/>
        </w:rPr>
        <w:t>чел.</w:t>
      </w:r>
    </w:p>
    <w:p w:rsidR="000A3AEB" w:rsidRPr="00C539A5" w:rsidRDefault="00EE197D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 сфере малого и среднего предпринимательства занято </w:t>
      </w:r>
      <w:r w:rsidR="001B5758" w:rsidRPr="00C539A5">
        <w:rPr>
          <w:rFonts w:ascii="PT Astra Serif" w:hAnsi="PT Astra Serif" w:cs="Times New Roman"/>
          <w:sz w:val="28"/>
          <w:szCs w:val="28"/>
        </w:rPr>
        <w:t xml:space="preserve">3029 </w:t>
      </w:r>
      <w:r w:rsidR="000A3AEB" w:rsidRPr="00C539A5">
        <w:rPr>
          <w:rFonts w:ascii="PT Astra Serif" w:hAnsi="PT Astra Serif" w:cs="Times New Roman"/>
          <w:sz w:val="28"/>
          <w:szCs w:val="28"/>
        </w:rPr>
        <w:t>человек, это 4</w:t>
      </w:r>
      <w:r w:rsidR="001B5758" w:rsidRPr="00C539A5">
        <w:rPr>
          <w:rFonts w:ascii="PT Astra Serif" w:hAnsi="PT Astra Serif" w:cs="Times New Roman"/>
          <w:sz w:val="28"/>
          <w:szCs w:val="28"/>
        </w:rPr>
        <w:t>5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% – от числа занятых в экономике жителей района. </w:t>
      </w:r>
    </w:p>
    <w:p w:rsidR="00EF67EE" w:rsidRPr="00C539A5" w:rsidRDefault="000A3AEB" w:rsidP="0031502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Малый бизнес представлен в различных отраслях, но наиболее предпочтительным видом деятельности остается сфера торговли и общественного питания</w:t>
      </w:r>
      <w:r w:rsidR="0036725B" w:rsidRPr="00C539A5">
        <w:rPr>
          <w:rFonts w:ascii="PT Astra Serif" w:hAnsi="PT Astra Serif" w:cs="Times New Roman"/>
          <w:sz w:val="28"/>
          <w:szCs w:val="28"/>
        </w:rPr>
        <w:t>, за счет интернет продаж данная доля увеличилась и составила – 48</w:t>
      </w:r>
      <w:r w:rsidRPr="00C539A5">
        <w:rPr>
          <w:rFonts w:ascii="PT Astra Serif" w:hAnsi="PT Astra Serif" w:cs="Times New Roman"/>
          <w:sz w:val="28"/>
          <w:szCs w:val="28"/>
        </w:rPr>
        <w:t xml:space="preserve">% в структуре предпринимательской </w:t>
      </w:r>
      <w:r w:rsidR="0031502A" w:rsidRPr="00C539A5">
        <w:rPr>
          <w:rFonts w:ascii="PT Astra Serif" w:hAnsi="PT Astra Serif" w:cs="Times New Roman"/>
          <w:sz w:val="28"/>
          <w:szCs w:val="28"/>
        </w:rPr>
        <w:t>деятельности</w:t>
      </w:r>
      <w:r w:rsidRPr="00C539A5">
        <w:rPr>
          <w:rFonts w:ascii="PT Astra Serif" w:hAnsi="PT Astra Serif" w:cs="Times New Roman"/>
          <w:sz w:val="28"/>
          <w:szCs w:val="28"/>
        </w:rPr>
        <w:t xml:space="preserve">, </w:t>
      </w:r>
    </w:p>
    <w:p w:rsidR="00EF67EE" w:rsidRPr="00C539A5" w:rsidRDefault="0036725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8</w:t>
      </w:r>
      <w:r w:rsidR="000A3AEB" w:rsidRPr="00C539A5">
        <w:rPr>
          <w:rFonts w:ascii="PT Astra Serif" w:hAnsi="PT Astra Serif" w:cs="Times New Roman"/>
          <w:sz w:val="28"/>
          <w:szCs w:val="28"/>
        </w:rPr>
        <w:t>%</w:t>
      </w:r>
      <w:r w:rsidR="00AB157C" w:rsidRPr="00C539A5">
        <w:rPr>
          <w:rFonts w:ascii="PT Astra Serif" w:hAnsi="PT Astra Serif" w:cs="Times New Roman"/>
          <w:sz w:val="28"/>
          <w:szCs w:val="28"/>
        </w:rPr>
        <w:t xml:space="preserve"> или 4</w:t>
      </w:r>
      <w:r w:rsidRPr="00C539A5">
        <w:rPr>
          <w:rFonts w:ascii="PT Astra Serif" w:hAnsi="PT Astra Serif" w:cs="Times New Roman"/>
          <w:sz w:val="28"/>
          <w:szCs w:val="28"/>
        </w:rPr>
        <w:t>4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 предпринимател</w:t>
      </w:r>
      <w:r w:rsidR="00EF67EE" w:rsidRPr="00C539A5">
        <w:rPr>
          <w:rFonts w:ascii="PT Astra Serif" w:hAnsi="PT Astra Serif" w:cs="Times New Roman"/>
          <w:sz w:val="28"/>
          <w:szCs w:val="28"/>
        </w:rPr>
        <w:t>я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 занимаются сельским хозяйством, </w:t>
      </w:r>
    </w:p>
    <w:p w:rsidR="00EF67EE" w:rsidRPr="00C539A5" w:rsidRDefault="0036725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6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% </w:t>
      </w:r>
      <w:r w:rsidR="00AB157C" w:rsidRPr="00C539A5">
        <w:rPr>
          <w:rFonts w:ascii="PT Astra Serif" w:hAnsi="PT Astra Serif" w:cs="Times New Roman"/>
          <w:sz w:val="28"/>
          <w:szCs w:val="28"/>
        </w:rPr>
        <w:t>- оказание</w:t>
      </w:r>
      <w:r w:rsidR="000A3AEB" w:rsidRPr="00C539A5">
        <w:rPr>
          <w:rFonts w:ascii="PT Astra Serif" w:hAnsi="PT Astra Serif" w:cs="Times New Roman"/>
          <w:sz w:val="28"/>
          <w:szCs w:val="28"/>
        </w:rPr>
        <w:t xml:space="preserve"> транспортных услуг,</w:t>
      </w:r>
    </w:p>
    <w:p w:rsidR="00EF67EE" w:rsidRPr="00C539A5" w:rsidRDefault="0036725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3</w:t>
      </w:r>
      <w:r w:rsidR="000A3AEB" w:rsidRPr="00C539A5">
        <w:rPr>
          <w:rFonts w:ascii="PT Astra Serif" w:hAnsi="PT Astra Serif" w:cs="Times New Roman"/>
          <w:sz w:val="28"/>
          <w:szCs w:val="28"/>
        </w:rPr>
        <w:t>% -деревообработка,</w:t>
      </w:r>
    </w:p>
    <w:p w:rsidR="000A3AEB" w:rsidRPr="00C539A5" w:rsidRDefault="006B79D5" w:rsidP="00FE178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ab/>
      </w:r>
      <w:r w:rsidR="000A3AEB" w:rsidRPr="00C539A5">
        <w:rPr>
          <w:rFonts w:ascii="PT Astra Serif" w:hAnsi="PT Astra Serif" w:cs="Times New Roman"/>
          <w:sz w:val="28"/>
          <w:szCs w:val="28"/>
        </w:rPr>
        <w:t>11% число предпринимателей оказывающих услуги в области строительства.</w:t>
      </w:r>
    </w:p>
    <w:p w:rsidR="00316EB6" w:rsidRPr="00C539A5" w:rsidRDefault="004A1CB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C 1 июля 2020 года в Удмуртии введён специальный налоговый режим «Налог на профессиональный доход» - </w:t>
      </w:r>
      <w:proofErr w:type="spellStart"/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самозанятость</w:t>
      </w:r>
      <w:proofErr w:type="spellEnd"/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. </w:t>
      </w:r>
    </w:p>
    <w:p w:rsidR="00316EB6" w:rsidRPr="00C539A5" w:rsidRDefault="00316EB6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4A1CB5" w:rsidRPr="00C539A5" w:rsidRDefault="004A1CB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На территории нашего района</w:t>
      </w:r>
      <w:r w:rsidR="0036725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к концу 2024</w:t>
      </w:r>
      <w:r w:rsidR="00AB157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года</w:t>
      </w:r>
      <w:r w:rsidR="0036725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1146 человек</w:t>
      </w:r>
      <w:r w:rsidR="0085218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получили статус «</w:t>
      </w:r>
      <w:proofErr w:type="spellStart"/>
      <w:r w:rsidR="0085218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Самозанятого</w:t>
      </w:r>
      <w:proofErr w:type="spellEnd"/>
      <w:r w:rsidR="0085218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» (</w:t>
      </w:r>
      <w:r w:rsidR="0036725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на 01.01.2024-753чел., </w:t>
      </w:r>
      <w:r w:rsidR="0085218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на 01.01.2023 – 509 чел.).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</w:t>
      </w:r>
      <w:r w:rsidR="0036725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ост составил по сравнению с 2023 годом + 393 человека или 152</w:t>
      </w:r>
      <w:r w:rsidR="00852186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%.</w:t>
      </w:r>
    </w:p>
    <w:p w:rsidR="00852186" w:rsidRPr="00C539A5" w:rsidRDefault="00852186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Эти цифры ярко свидетельствуют</w:t>
      </w:r>
      <w:r w:rsidR="00AB157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о сокращении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теневой занятости и легализации трудовой деятельности.</w:t>
      </w:r>
    </w:p>
    <w:p w:rsidR="006B79D5" w:rsidRPr="00C539A5" w:rsidRDefault="006B79D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  <w:highlight w:val="yellow"/>
        </w:rPr>
      </w:pPr>
    </w:p>
    <w:p w:rsidR="006B79D5" w:rsidRDefault="00B5771D" w:rsidP="00B5771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</w:pPr>
      <w:r w:rsidRPr="00B5771D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Поддержка МСП</w:t>
      </w:r>
    </w:p>
    <w:p w:rsidR="004A1CB5" w:rsidRPr="00C539A5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Для создания комфортных условий ведения своего дела разработаны государственные меры поддержки по развитию субъектов малого и среднего предпринимательства, работают акселерационные программы для предпринимателей. Ведутся постоянные консультации в Корпораци</w:t>
      </w:r>
      <w:r w:rsidR="00704C93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и развития Удмуртской Республики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, Удмуртском фонде развития предпринимательства.</w:t>
      </w:r>
    </w:p>
    <w:p w:rsidR="00B62065" w:rsidRPr="00C539A5" w:rsidRDefault="0036725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2024</w:t>
      </w:r>
      <w:r w:rsidR="00B62065" w:rsidRPr="00C539A5">
        <w:rPr>
          <w:rFonts w:ascii="PT Astra Serif" w:hAnsi="PT Astra Serif" w:cs="Times New Roman"/>
          <w:sz w:val="28"/>
          <w:szCs w:val="28"/>
        </w:rPr>
        <w:t xml:space="preserve"> году субъекты малого и среднего предпринимательства Шарканского </w:t>
      </w:r>
      <w:r w:rsidR="00EF67EE" w:rsidRPr="00C539A5">
        <w:rPr>
          <w:rFonts w:ascii="PT Astra Serif" w:hAnsi="PT Astra Serif" w:cs="Times New Roman"/>
          <w:sz w:val="28"/>
          <w:szCs w:val="28"/>
        </w:rPr>
        <w:t>ра</w:t>
      </w:r>
      <w:r w:rsidR="00B62065" w:rsidRPr="00C539A5">
        <w:rPr>
          <w:rFonts w:ascii="PT Astra Serif" w:hAnsi="PT Astra Serif" w:cs="Times New Roman"/>
          <w:sz w:val="28"/>
          <w:szCs w:val="28"/>
        </w:rPr>
        <w:t>йона воспользовались следующими видами государственной поддержки:</w:t>
      </w:r>
    </w:p>
    <w:p w:rsidR="00B62065" w:rsidRPr="00C539A5" w:rsidRDefault="0036725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- 1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 xml:space="preserve"> субъект </w:t>
      </w:r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 xml:space="preserve">МСП получили </w:t>
      </w:r>
      <w:proofErr w:type="spellStart"/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>микрозаймы</w:t>
      </w:r>
      <w:proofErr w:type="spellEnd"/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 xml:space="preserve"> в  </w:t>
      </w:r>
      <w:proofErr w:type="spellStart"/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>Микрокредитной</w:t>
      </w:r>
      <w:proofErr w:type="spellEnd"/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 xml:space="preserve"> компании Удмуртский фонд развития предпринимательства по льготной процентной ставке (от 4,5 до 10%) на сумму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>500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>,0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тыс</w:t>
      </w:r>
      <w:r w:rsidR="00B62065" w:rsidRPr="00C539A5">
        <w:rPr>
          <w:rFonts w:ascii="PT Astra Serif" w:eastAsia="Times New Roman" w:hAnsi="PT Astra Serif" w:cs="Times New Roman"/>
          <w:sz w:val="28"/>
          <w:szCs w:val="28"/>
        </w:rPr>
        <w:t>. руб.</w:t>
      </w:r>
    </w:p>
    <w:p w:rsidR="00B62065" w:rsidRPr="00C539A5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Поручительство Гарантийного фонда содействия кредитованию малого и среднего предпринимательства 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>Удмуртской Республики получил</w:t>
      </w:r>
      <w:r w:rsidR="0036725B" w:rsidRPr="00C539A5">
        <w:rPr>
          <w:rFonts w:ascii="PT Astra Serif" w:eastAsia="Times New Roman" w:hAnsi="PT Astra Serif" w:cs="Times New Roman"/>
          <w:sz w:val="28"/>
          <w:szCs w:val="28"/>
        </w:rPr>
        <w:t xml:space="preserve"> 1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субъект МСП на сумму </w:t>
      </w:r>
      <w:r w:rsidR="0036725B" w:rsidRPr="00C539A5">
        <w:rPr>
          <w:rFonts w:ascii="PT Astra Serif" w:eastAsia="Times New Roman" w:hAnsi="PT Astra Serif" w:cs="Times New Roman"/>
          <w:sz w:val="28"/>
          <w:szCs w:val="28"/>
        </w:rPr>
        <w:t>49,9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млн. рублей.</w:t>
      </w:r>
    </w:p>
    <w:p w:rsidR="00B62065" w:rsidRPr="00C539A5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C3BE8" w:rsidRPr="00C539A5">
        <w:rPr>
          <w:rFonts w:ascii="PT Astra Serif" w:eastAsia="Times New Roman" w:hAnsi="PT Astra Serif" w:cs="Times New Roman"/>
          <w:sz w:val="28"/>
          <w:szCs w:val="28"/>
        </w:rPr>
        <w:t>1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субъект МСП получил субсидию через Министерство промышленности и торговли Удмуртской Республики на сумму </w:t>
      </w:r>
      <w:r w:rsidR="00352D7C" w:rsidRPr="00C539A5">
        <w:rPr>
          <w:rFonts w:ascii="PT Astra Serif" w:eastAsia="Times New Roman" w:hAnsi="PT Astra Serif" w:cs="Times New Roman"/>
          <w:sz w:val="28"/>
          <w:szCs w:val="28"/>
        </w:rPr>
        <w:t>859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 xml:space="preserve">,0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тыс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.р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>ублей</w:t>
      </w:r>
      <w:proofErr w:type="spellEnd"/>
    </w:p>
    <w:p w:rsidR="00D3738E" w:rsidRPr="00C539A5" w:rsidRDefault="00B62065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 отбор на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грантовую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поддержку через Министерство сельского хозяйства и продовольствия УР </w:t>
      </w:r>
      <w:r w:rsidRPr="00B5771D">
        <w:rPr>
          <w:rFonts w:ascii="PT Astra Serif" w:eastAsia="Times New Roman" w:hAnsi="PT Astra Serif" w:cs="Times New Roman"/>
          <w:sz w:val="28"/>
          <w:szCs w:val="28"/>
        </w:rPr>
        <w:t xml:space="preserve">прошли </w:t>
      </w:r>
      <w:r w:rsidR="00D3738E" w:rsidRPr="00B5771D">
        <w:rPr>
          <w:rFonts w:ascii="PT Astra Serif" w:eastAsia="Times New Roman" w:hAnsi="PT Astra Serif" w:cs="Times New Roman"/>
          <w:sz w:val="28"/>
          <w:szCs w:val="28"/>
        </w:rPr>
        <w:t>3</w:t>
      </w:r>
      <w:r w:rsidRPr="00B5771D">
        <w:rPr>
          <w:rFonts w:ascii="PT Astra Serif" w:eastAsia="Times New Roman" w:hAnsi="PT Astra Serif" w:cs="Times New Roman"/>
          <w:sz w:val="28"/>
          <w:szCs w:val="28"/>
        </w:rPr>
        <w:t xml:space="preserve"> фермерских хозяйства на общую сумму </w:t>
      </w:r>
      <w:r w:rsidR="006C3BE8" w:rsidRPr="00B5771D">
        <w:rPr>
          <w:rFonts w:ascii="PT Astra Serif" w:eastAsia="Times New Roman" w:hAnsi="PT Astra Serif" w:cs="Times New Roman"/>
          <w:sz w:val="28"/>
          <w:szCs w:val="28"/>
        </w:rPr>
        <w:t>1</w:t>
      </w:r>
      <w:r w:rsidR="00251EC2" w:rsidRPr="00B5771D">
        <w:rPr>
          <w:rFonts w:ascii="PT Astra Serif" w:eastAsia="Times New Roman" w:hAnsi="PT Astra Serif" w:cs="Times New Roman"/>
          <w:sz w:val="28"/>
          <w:szCs w:val="28"/>
        </w:rPr>
        <w:t>5</w:t>
      </w:r>
      <w:r w:rsidR="00704C93" w:rsidRPr="00B5771D">
        <w:rPr>
          <w:rFonts w:ascii="PT Astra Serif" w:eastAsia="Times New Roman" w:hAnsi="PT Astra Serif" w:cs="Times New Roman"/>
          <w:sz w:val="28"/>
          <w:szCs w:val="28"/>
        </w:rPr>
        <w:t>,0</w:t>
      </w:r>
      <w:r w:rsidR="006C3BE8" w:rsidRPr="00C539A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6C3BE8" w:rsidRPr="00C539A5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Start"/>
      <w:r w:rsidR="006C3BE8" w:rsidRPr="00C539A5">
        <w:rPr>
          <w:rFonts w:ascii="PT Astra Serif" w:eastAsia="Times New Roman" w:hAnsi="PT Astra Serif" w:cs="Times New Roman"/>
          <w:sz w:val="28"/>
          <w:szCs w:val="28"/>
        </w:rPr>
        <w:t>.р</w:t>
      </w:r>
      <w:proofErr w:type="gramEnd"/>
      <w:r w:rsidR="006C3BE8" w:rsidRPr="00C539A5">
        <w:rPr>
          <w:rFonts w:ascii="PT Astra Serif" w:eastAsia="Times New Roman" w:hAnsi="PT Astra Serif" w:cs="Times New Roman"/>
          <w:sz w:val="28"/>
          <w:szCs w:val="28"/>
        </w:rPr>
        <w:t>ублей</w:t>
      </w:r>
      <w:proofErr w:type="spellEnd"/>
      <w:r w:rsidR="00D3738E" w:rsidRPr="00C539A5">
        <w:rPr>
          <w:rFonts w:ascii="PT Astra Serif" w:eastAsia="Times New Roman" w:hAnsi="PT Astra Serif" w:cs="Times New Roman"/>
          <w:sz w:val="28"/>
          <w:szCs w:val="28"/>
        </w:rPr>
        <w:t>, получив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грант «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Агростартап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»</w:t>
      </w:r>
      <w:r w:rsidR="00D3738E" w:rsidRPr="00C539A5">
        <w:rPr>
          <w:rFonts w:ascii="PT Astra Serif" w:eastAsia="Times New Roman" w:hAnsi="PT Astra Serif" w:cs="Times New Roman"/>
          <w:sz w:val="28"/>
          <w:szCs w:val="28"/>
        </w:rPr>
        <w:t>.  Средства гранта фермеры направят на развитие молочного и мясного животноводства, и на  переработку льна-долгунца.</w:t>
      </w:r>
    </w:p>
    <w:p w:rsidR="00D81F06" w:rsidRPr="00C539A5" w:rsidRDefault="00D81F06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lastRenderedPageBreak/>
        <w:t>Совместно с Центром «Мой бизнес» оказывается консультационная, информационная поддержка, организуются обучающие семинары. Осуществляется сопровождение «самозанятых» и предпринимателей, открывших свое дело в рамках социального контракта. За 202</w:t>
      </w:r>
      <w:r w:rsidR="00D3738E" w:rsidRPr="00C539A5">
        <w:rPr>
          <w:rFonts w:ascii="PT Astra Serif" w:eastAsia="Times New Roman" w:hAnsi="PT Astra Serif" w:cs="Times New Roman"/>
          <w:sz w:val="28"/>
          <w:szCs w:val="28"/>
        </w:rPr>
        <w:t>4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год проведено </w:t>
      </w:r>
      <w:r w:rsidR="00E15BB4" w:rsidRPr="00C539A5">
        <w:rPr>
          <w:rFonts w:ascii="PT Astra Serif" w:eastAsia="Times New Roman" w:hAnsi="PT Astra Serif" w:cs="Times New Roman"/>
          <w:sz w:val="28"/>
          <w:szCs w:val="28"/>
        </w:rPr>
        <w:t>76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встреч с МСП и гражданами, планирующими заняться предпринимательской деятельностью.</w:t>
      </w:r>
    </w:p>
    <w:p w:rsidR="00D81F06" w:rsidRDefault="00D81F06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В совокупности поддержка МСП составила более </w:t>
      </w:r>
      <w:r w:rsidR="00251EC2" w:rsidRPr="00C539A5">
        <w:rPr>
          <w:rFonts w:ascii="PT Astra Serif" w:eastAsia="Times New Roman" w:hAnsi="PT Astra Serif" w:cs="Times New Roman"/>
          <w:sz w:val="28"/>
          <w:szCs w:val="28"/>
        </w:rPr>
        <w:t>66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>.р</w:t>
      </w:r>
      <w:proofErr w:type="gramEnd"/>
      <w:r w:rsidRPr="00C539A5">
        <w:rPr>
          <w:rFonts w:ascii="PT Astra Serif" w:eastAsia="Times New Roman" w:hAnsi="PT Astra Serif" w:cs="Times New Roman"/>
          <w:sz w:val="28"/>
          <w:szCs w:val="28"/>
        </w:rPr>
        <w:t>ублей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. Хотелось бы, чтобы предприниматели Шарканского района продолжали принимать самое активное участие в работе программ и на выходе получали финансовую помощь и набор</w:t>
      </w:r>
      <w:r w:rsidR="00704C93" w:rsidRPr="00C539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eastAsia="Times New Roman" w:hAnsi="PT Astra Serif" w:cs="Times New Roman"/>
          <w:sz w:val="28"/>
          <w:szCs w:val="28"/>
        </w:rPr>
        <w:t>практических инструментов для роста своего бизнеса.</w:t>
      </w:r>
    </w:p>
    <w:p w:rsidR="00B5771D" w:rsidRPr="00C539A5" w:rsidRDefault="00B5771D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33F37" w:rsidRPr="00B5771D" w:rsidRDefault="00A33F37" w:rsidP="00B5771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Заработная плата</w:t>
      </w:r>
    </w:p>
    <w:p w:rsidR="00760BDC" w:rsidRPr="00C539A5" w:rsidRDefault="00AB157C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</w:t>
      </w:r>
      <w:r w:rsidR="00176A96" w:rsidRPr="00C539A5">
        <w:rPr>
          <w:rFonts w:ascii="PT Astra Serif" w:hAnsi="PT Astra Serif" w:cs="Times New Roman"/>
          <w:sz w:val="28"/>
          <w:szCs w:val="28"/>
        </w:rPr>
        <w:t>2024</w:t>
      </w:r>
      <w:r w:rsidR="00760BDC" w:rsidRPr="00C539A5">
        <w:rPr>
          <w:rFonts w:ascii="PT Astra Serif" w:hAnsi="PT Astra Serif" w:cs="Times New Roman"/>
          <w:sz w:val="28"/>
          <w:szCs w:val="28"/>
        </w:rPr>
        <w:t xml:space="preserve"> году нам удалось выполнить все социальные обязательства перед населением района.</w:t>
      </w:r>
    </w:p>
    <w:p w:rsidR="00A33F37" w:rsidRPr="00C539A5" w:rsidRDefault="00760BDC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Размер среднемесячной заработной платы работников организаций Шарканского района, не относящихся к субъектам малого предпринимательства за 202</w:t>
      </w:r>
      <w:r w:rsidR="00176A96" w:rsidRPr="00C539A5">
        <w:rPr>
          <w:rFonts w:ascii="PT Astra Serif" w:hAnsi="PT Astra Serif" w:cs="Times New Roman"/>
          <w:sz w:val="28"/>
          <w:szCs w:val="28"/>
        </w:rPr>
        <w:t>4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 </w:t>
      </w:r>
      <w:r w:rsidR="00A33F37" w:rsidRPr="00C539A5">
        <w:rPr>
          <w:rFonts w:ascii="PT Astra Serif" w:hAnsi="PT Astra Serif" w:cs="Times New Roman"/>
          <w:sz w:val="28"/>
          <w:szCs w:val="28"/>
        </w:rPr>
        <w:t>состави</w:t>
      </w:r>
      <w:r w:rsidR="00176A96" w:rsidRPr="00C539A5">
        <w:rPr>
          <w:rFonts w:ascii="PT Astra Serif" w:hAnsi="PT Astra Serif" w:cs="Times New Roman"/>
          <w:sz w:val="28"/>
          <w:szCs w:val="28"/>
        </w:rPr>
        <w:t xml:space="preserve">л </w:t>
      </w:r>
      <w:r w:rsidR="004A0101" w:rsidRPr="00C539A5">
        <w:rPr>
          <w:rFonts w:ascii="PT Astra Serif" w:hAnsi="PT Astra Serif" w:cs="Times New Roman"/>
          <w:sz w:val="28"/>
          <w:szCs w:val="28"/>
        </w:rPr>
        <w:t>50</w:t>
      </w:r>
      <w:r w:rsidR="00735155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4A0101" w:rsidRPr="00C539A5">
        <w:rPr>
          <w:rFonts w:ascii="PT Astra Serif" w:hAnsi="PT Astra Serif" w:cs="Times New Roman"/>
          <w:sz w:val="28"/>
          <w:szCs w:val="28"/>
        </w:rPr>
        <w:t>41</w:t>
      </w:r>
      <w:r w:rsidR="00735155" w:rsidRPr="00C539A5">
        <w:rPr>
          <w:rFonts w:ascii="PT Astra Serif" w:hAnsi="PT Astra Serif" w:cs="Times New Roman"/>
          <w:sz w:val="28"/>
          <w:szCs w:val="28"/>
        </w:rPr>
        <w:t>8</w:t>
      </w:r>
      <w:r w:rsidR="000F54E4" w:rsidRPr="00C539A5">
        <w:rPr>
          <w:rFonts w:ascii="PT Astra Serif" w:hAnsi="PT Astra Serif" w:cs="Times New Roman"/>
          <w:sz w:val="28"/>
          <w:szCs w:val="28"/>
        </w:rPr>
        <w:t xml:space="preserve"> рубл</w:t>
      </w:r>
      <w:r w:rsidR="00176A96" w:rsidRPr="00C539A5">
        <w:rPr>
          <w:rFonts w:ascii="PT Astra Serif" w:hAnsi="PT Astra Serif" w:cs="Times New Roman"/>
          <w:sz w:val="28"/>
          <w:szCs w:val="28"/>
        </w:rPr>
        <w:t>ей</w:t>
      </w:r>
      <w:r w:rsidR="006B79D5" w:rsidRPr="00C539A5">
        <w:rPr>
          <w:rFonts w:ascii="PT Astra Serif" w:hAnsi="PT Astra Serif" w:cs="Times New Roman"/>
          <w:sz w:val="28"/>
          <w:szCs w:val="28"/>
        </w:rPr>
        <w:t>,</w:t>
      </w:r>
      <w:r w:rsidR="00AB157C" w:rsidRPr="00C539A5">
        <w:rPr>
          <w:rFonts w:ascii="PT Astra Serif" w:hAnsi="PT Astra Serif" w:cs="Times New Roman"/>
          <w:sz w:val="28"/>
          <w:szCs w:val="28"/>
        </w:rPr>
        <w:t xml:space="preserve"> рост</w:t>
      </w:r>
      <w:r w:rsidR="000F54E4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4A0101" w:rsidRPr="00C539A5">
        <w:rPr>
          <w:rFonts w:ascii="PT Astra Serif" w:hAnsi="PT Astra Serif" w:cs="Times New Roman"/>
          <w:sz w:val="28"/>
          <w:szCs w:val="28"/>
        </w:rPr>
        <w:t>24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% или </w:t>
      </w:r>
      <w:r w:rsidR="004A0101" w:rsidRPr="00C539A5">
        <w:rPr>
          <w:rFonts w:ascii="PT Astra Serif" w:hAnsi="PT Astra Serif" w:cs="Times New Roman"/>
          <w:sz w:val="28"/>
          <w:szCs w:val="28"/>
        </w:rPr>
        <w:t>9</w:t>
      </w:r>
      <w:r w:rsidR="00704C93" w:rsidRPr="00C539A5">
        <w:rPr>
          <w:rFonts w:ascii="PT Astra Serif" w:hAnsi="PT Astra Serif" w:cs="Times New Roman"/>
          <w:sz w:val="28"/>
          <w:szCs w:val="28"/>
        </w:rPr>
        <w:t> </w:t>
      </w:r>
      <w:r w:rsidR="00176A96" w:rsidRPr="00C539A5">
        <w:rPr>
          <w:rFonts w:ascii="PT Astra Serif" w:hAnsi="PT Astra Serif" w:cs="Times New Roman"/>
          <w:sz w:val="28"/>
          <w:szCs w:val="28"/>
        </w:rPr>
        <w:t>700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 рублей. В целом по региону </w:t>
      </w:r>
      <w:r w:rsidR="000F54E4" w:rsidRPr="00C539A5">
        <w:rPr>
          <w:rFonts w:ascii="PT Astra Serif" w:hAnsi="PT Astra Serif" w:cs="Times New Roman"/>
          <w:sz w:val="28"/>
          <w:szCs w:val="28"/>
        </w:rPr>
        <w:t xml:space="preserve">уровень заработной платы составляет 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– </w:t>
      </w:r>
      <w:r w:rsidR="005B6E71" w:rsidRPr="00C539A5">
        <w:rPr>
          <w:rFonts w:ascii="PT Astra Serif" w:hAnsi="PT Astra Serif" w:cs="Times New Roman"/>
          <w:sz w:val="28"/>
          <w:szCs w:val="28"/>
        </w:rPr>
        <w:t xml:space="preserve">71055 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рублей, темп роста </w:t>
      </w:r>
      <w:r w:rsidR="00176A96" w:rsidRPr="00C539A5">
        <w:rPr>
          <w:rFonts w:ascii="PT Astra Serif" w:hAnsi="PT Astra Serif" w:cs="Times New Roman"/>
          <w:sz w:val="28"/>
          <w:szCs w:val="28"/>
        </w:rPr>
        <w:t>12</w:t>
      </w:r>
      <w:r w:rsidR="005B6E71" w:rsidRPr="00C539A5">
        <w:rPr>
          <w:rFonts w:ascii="PT Astra Serif" w:hAnsi="PT Astra Serif" w:cs="Times New Roman"/>
          <w:sz w:val="28"/>
          <w:szCs w:val="28"/>
        </w:rPr>
        <w:t>5</w:t>
      </w:r>
      <w:r w:rsidR="00A33F37" w:rsidRPr="00C539A5">
        <w:rPr>
          <w:rFonts w:ascii="PT Astra Serif" w:hAnsi="PT Astra Serif" w:cs="Times New Roman"/>
          <w:sz w:val="28"/>
          <w:szCs w:val="28"/>
        </w:rPr>
        <w:t>%.</w:t>
      </w:r>
    </w:p>
    <w:p w:rsidR="005C6FAC" w:rsidRPr="00C539A5" w:rsidRDefault="005C6FAC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Средняя заработная плата по отрасли сельского хозяйства составила </w:t>
      </w:r>
      <w:r w:rsidR="004A0101" w:rsidRPr="00C539A5">
        <w:rPr>
          <w:rFonts w:ascii="PT Astra Serif" w:hAnsi="PT Astra Serif" w:cs="Times New Roman"/>
          <w:sz w:val="28"/>
          <w:szCs w:val="28"/>
        </w:rPr>
        <w:t>52</w:t>
      </w:r>
      <w:r w:rsidR="00735155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4A0101" w:rsidRPr="00C539A5">
        <w:rPr>
          <w:rFonts w:ascii="PT Astra Serif" w:hAnsi="PT Astra Serif" w:cs="Times New Roman"/>
          <w:sz w:val="28"/>
          <w:szCs w:val="28"/>
        </w:rPr>
        <w:t>80</w:t>
      </w:r>
      <w:r w:rsidR="00735155" w:rsidRPr="00C539A5">
        <w:rPr>
          <w:rFonts w:ascii="PT Astra Serif" w:hAnsi="PT Astra Serif" w:cs="Times New Roman"/>
          <w:sz w:val="28"/>
          <w:szCs w:val="28"/>
        </w:rPr>
        <w:t>0</w:t>
      </w:r>
      <w:r w:rsidR="00176A96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 xml:space="preserve"> рубл</w:t>
      </w:r>
      <w:r w:rsidR="00176A96" w:rsidRPr="00C539A5">
        <w:rPr>
          <w:rFonts w:ascii="PT Astra Serif" w:hAnsi="PT Astra Serif" w:cs="Times New Roman"/>
          <w:sz w:val="28"/>
          <w:szCs w:val="28"/>
        </w:rPr>
        <w:t>ей</w:t>
      </w:r>
      <w:r w:rsidRPr="00C539A5">
        <w:rPr>
          <w:rFonts w:ascii="PT Astra Serif" w:hAnsi="PT Astra Serif" w:cs="Times New Roman"/>
          <w:sz w:val="28"/>
          <w:szCs w:val="28"/>
        </w:rPr>
        <w:t xml:space="preserve">, темп по отношению к АППГ составил </w:t>
      </w:r>
      <w:r w:rsidR="004A0101" w:rsidRPr="00C539A5">
        <w:rPr>
          <w:rFonts w:ascii="PT Astra Serif" w:hAnsi="PT Astra Serif" w:cs="Times New Roman"/>
          <w:sz w:val="28"/>
          <w:szCs w:val="28"/>
        </w:rPr>
        <w:t>123</w:t>
      </w:r>
      <w:r w:rsidRPr="00C539A5">
        <w:rPr>
          <w:rFonts w:ascii="PT Astra Serif" w:hAnsi="PT Astra Serif" w:cs="Times New Roman"/>
          <w:sz w:val="28"/>
          <w:szCs w:val="28"/>
        </w:rPr>
        <w:t xml:space="preserve">%. </w:t>
      </w:r>
    </w:p>
    <w:p w:rsidR="005C6FAC" w:rsidRPr="00B5771D" w:rsidRDefault="005C6FAC" w:rsidP="00FE17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Увеличение заработной платы прямым путем сказалось и на увеличении поступлений НДФЛ в бю</w:t>
      </w:r>
      <w:r w:rsidR="008258DD" w:rsidRPr="00C539A5">
        <w:rPr>
          <w:rFonts w:ascii="PT Astra Serif" w:hAnsi="PT Astra Serif" w:cs="Times New Roman"/>
          <w:sz w:val="28"/>
          <w:szCs w:val="28"/>
        </w:rPr>
        <w:t>джет района,</w:t>
      </w:r>
      <w:r w:rsidR="00735155" w:rsidRPr="00C539A5">
        <w:rPr>
          <w:rFonts w:ascii="PT Astra Serif" w:hAnsi="PT Astra Serif" w:cs="Times New Roman"/>
          <w:sz w:val="28"/>
          <w:szCs w:val="28"/>
        </w:rPr>
        <w:t xml:space="preserve"> темп</w:t>
      </w:r>
      <w:r w:rsidR="008258DD" w:rsidRPr="00C539A5">
        <w:rPr>
          <w:rFonts w:ascii="PT Astra Serif" w:hAnsi="PT Astra Serif" w:cs="Times New Roman"/>
          <w:sz w:val="28"/>
          <w:szCs w:val="28"/>
        </w:rPr>
        <w:t xml:space="preserve"> рост</w:t>
      </w:r>
      <w:r w:rsidR="00735155" w:rsidRPr="00C539A5">
        <w:rPr>
          <w:rFonts w:ascii="PT Astra Serif" w:hAnsi="PT Astra Serif" w:cs="Times New Roman"/>
          <w:sz w:val="28"/>
          <w:szCs w:val="28"/>
        </w:rPr>
        <w:t>а</w:t>
      </w:r>
      <w:r w:rsidR="008258DD" w:rsidRPr="00C539A5">
        <w:rPr>
          <w:rFonts w:ascii="PT Astra Serif" w:hAnsi="PT Astra Serif" w:cs="Times New Roman"/>
          <w:sz w:val="28"/>
          <w:szCs w:val="28"/>
        </w:rPr>
        <w:t xml:space="preserve"> которого составил 130% к уровню 2023</w:t>
      </w:r>
      <w:r w:rsidRPr="00C539A5">
        <w:rPr>
          <w:rFonts w:ascii="PT Astra Serif" w:hAnsi="PT Astra Serif" w:cs="Times New Roman"/>
          <w:sz w:val="28"/>
          <w:szCs w:val="28"/>
        </w:rPr>
        <w:t xml:space="preserve"> года</w:t>
      </w:r>
      <w:r w:rsidR="00735155" w:rsidRPr="00C539A5">
        <w:rPr>
          <w:rFonts w:ascii="PT Astra Serif" w:hAnsi="PT Astra Serif" w:cs="Times New Roman"/>
          <w:sz w:val="28"/>
          <w:szCs w:val="28"/>
        </w:rPr>
        <w:t>.</w:t>
      </w:r>
      <w:r w:rsidR="006F5070" w:rsidRPr="00B5771D">
        <w:rPr>
          <w:rFonts w:ascii="PT Astra Serif" w:hAnsi="PT Astra Serif" w:cs="Times New Roman"/>
          <w:sz w:val="28"/>
          <w:szCs w:val="28"/>
        </w:rPr>
        <w:t>(2022 – 158,2 млн.руб., 2023 – 180,7 млн.руб.</w:t>
      </w:r>
      <w:r w:rsidR="008258DD" w:rsidRPr="00B5771D">
        <w:rPr>
          <w:rFonts w:ascii="PT Astra Serif" w:hAnsi="PT Astra Serif" w:cs="Times New Roman"/>
          <w:sz w:val="28"/>
          <w:szCs w:val="28"/>
        </w:rPr>
        <w:t>, 2024-235,4 млн.руб.</w:t>
      </w:r>
      <w:r w:rsidR="006F5070" w:rsidRPr="00B5771D">
        <w:rPr>
          <w:rFonts w:ascii="PT Astra Serif" w:hAnsi="PT Astra Serif" w:cs="Times New Roman"/>
          <w:sz w:val="28"/>
          <w:szCs w:val="28"/>
        </w:rPr>
        <w:t>)</w:t>
      </w:r>
      <w:r w:rsidRPr="00B5771D">
        <w:rPr>
          <w:rFonts w:ascii="PT Astra Serif" w:hAnsi="PT Astra Serif" w:cs="Times New Roman"/>
          <w:sz w:val="28"/>
          <w:szCs w:val="28"/>
        </w:rPr>
        <w:t>.</w:t>
      </w:r>
    </w:p>
    <w:p w:rsidR="00A33F37" w:rsidRPr="00B5771D" w:rsidRDefault="00A33F37" w:rsidP="00B5771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Занятость</w:t>
      </w:r>
    </w:p>
    <w:p w:rsidR="00760BDC" w:rsidRPr="00C539A5" w:rsidRDefault="00176A96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2024 году </w:t>
      </w:r>
      <w:r w:rsidR="00A33F37" w:rsidRPr="00C539A5">
        <w:rPr>
          <w:rFonts w:ascii="PT Astra Serif" w:hAnsi="PT Astra Serif" w:cs="Times New Roman"/>
          <w:sz w:val="28"/>
          <w:szCs w:val="28"/>
        </w:rPr>
        <w:t>на рынке труда</w:t>
      </w:r>
      <w:r w:rsidRPr="00C539A5">
        <w:rPr>
          <w:rFonts w:ascii="PT Astra Serif" w:hAnsi="PT Astra Serif" w:cs="Times New Roman"/>
          <w:sz w:val="28"/>
          <w:szCs w:val="28"/>
        </w:rPr>
        <w:t xml:space="preserve"> ситуация складывается относительно стабильной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, </w:t>
      </w:r>
      <w:r w:rsidRPr="00C539A5">
        <w:rPr>
          <w:rFonts w:ascii="PT Astra Serif" w:hAnsi="PT Astra Serif" w:cs="Times New Roman"/>
          <w:sz w:val="28"/>
          <w:szCs w:val="28"/>
        </w:rPr>
        <w:t>и сохраняется динамика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 снижения безработицы в современных условиях.</w:t>
      </w:r>
    </w:p>
    <w:p w:rsidR="0014016A" w:rsidRPr="00C539A5" w:rsidRDefault="00A33F37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Так на конец прошлого года по минимальному порогу проходит уровень безработицы, количество зарегистрированных безработных в Центре занятости населения составило </w:t>
      </w:r>
      <w:r w:rsidR="00735155" w:rsidRPr="00C539A5">
        <w:rPr>
          <w:rFonts w:ascii="PT Astra Serif" w:hAnsi="PT Astra Serif" w:cs="Times New Roman"/>
          <w:sz w:val="28"/>
          <w:szCs w:val="28"/>
        </w:rPr>
        <w:t>93</w:t>
      </w:r>
      <w:r w:rsidRPr="00C539A5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735155" w:rsidRPr="00C539A5">
        <w:rPr>
          <w:rFonts w:ascii="PT Astra Serif" w:hAnsi="PT Astra Serif" w:cs="Times New Roman"/>
          <w:sz w:val="28"/>
          <w:szCs w:val="28"/>
        </w:rPr>
        <w:t>а</w:t>
      </w:r>
      <w:r w:rsidRPr="00C539A5">
        <w:rPr>
          <w:rFonts w:ascii="PT Astra Serif" w:hAnsi="PT Astra Serif" w:cs="Times New Roman"/>
          <w:sz w:val="28"/>
          <w:szCs w:val="28"/>
        </w:rPr>
        <w:t>, что на 2</w:t>
      </w:r>
      <w:r w:rsidR="00176A96" w:rsidRPr="00C539A5">
        <w:rPr>
          <w:rFonts w:ascii="PT Astra Serif" w:hAnsi="PT Astra Serif" w:cs="Times New Roman"/>
          <w:sz w:val="28"/>
          <w:szCs w:val="28"/>
        </w:rPr>
        <w:t>8</w:t>
      </w:r>
      <w:r w:rsidRPr="00C539A5">
        <w:rPr>
          <w:rFonts w:ascii="PT Astra Serif" w:hAnsi="PT Astra Serif" w:cs="Times New Roman"/>
          <w:sz w:val="28"/>
          <w:szCs w:val="28"/>
        </w:rPr>
        <w:t xml:space="preserve"> человек меньше чем в 202</w:t>
      </w:r>
      <w:r w:rsidR="00176A96" w:rsidRPr="00C539A5">
        <w:rPr>
          <w:rFonts w:ascii="PT Astra Serif" w:hAnsi="PT Astra Serif" w:cs="Times New Roman"/>
          <w:sz w:val="28"/>
          <w:szCs w:val="28"/>
        </w:rPr>
        <w:t>3 году. Уровень безработицы с 1,31 снизился до 1,01</w:t>
      </w:r>
      <w:r w:rsidRPr="00C539A5">
        <w:rPr>
          <w:rFonts w:ascii="PT Astra Serif" w:hAnsi="PT Astra Serif" w:cs="Times New Roman"/>
          <w:sz w:val="28"/>
          <w:szCs w:val="28"/>
        </w:rPr>
        <w:t>%. Тру</w:t>
      </w:r>
      <w:r w:rsidR="00176A96" w:rsidRPr="00C539A5">
        <w:rPr>
          <w:rFonts w:ascii="PT Astra Serif" w:hAnsi="PT Astra Serif" w:cs="Times New Roman"/>
          <w:sz w:val="28"/>
          <w:szCs w:val="28"/>
        </w:rPr>
        <w:t>доустроено с начала года 150</w:t>
      </w:r>
      <w:r w:rsidRPr="00C539A5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14016A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14016A" w:rsidRPr="00C539A5">
        <w:rPr>
          <w:rFonts w:ascii="PT Astra Serif" w:hAnsi="PT Astra Serif" w:cs="Times New Roman"/>
          <w:i/>
          <w:sz w:val="28"/>
          <w:szCs w:val="28"/>
        </w:rPr>
        <w:t>(188чел. в 2023г)</w:t>
      </w:r>
      <w:r w:rsidRPr="00C539A5">
        <w:rPr>
          <w:rFonts w:ascii="PT Astra Serif" w:hAnsi="PT Astra Serif" w:cs="Times New Roman"/>
          <w:sz w:val="28"/>
          <w:szCs w:val="28"/>
        </w:rPr>
        <w:t xml:space="preserve">, </w:t>
      </w:r>
      <w:r w:rsidR="00176A96" w:rsidRPr="00C539A5">
        <w:rPr>
          <w:rFonts w:ascii="PT Astra Serif" w:hAnsi="PT Astra Serif" w:cs="Times New Roman"/>
          <w:sz w:val="28"/>
          <w:szCs w:val="28"/>
        </w:rPr>
        <w:t xml:space="preserve">из них учащихся в возрасте 14-17 лет – 111 человек, инвалидов – 4. </w:t>
      </w:r>
    </w:p>
    <w:p w:rsidR="00A33F37" w:rsidRPr="00C539A5" w:rsidRDefault="00A33F37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За прошедший год программами социальной адаптации в отчетном периоде было охвачено </w:t>
      </w:r>
      <w:r w:rsidR="00831490" w:rsidRPr="00C539A5">
        <w:rPr>
          <w:rFonts w:ascii="PT Astra Serif" w:hAnsi="PT Astra Serif" w:cs="Times New Roman"/>
          <w:sz w:val="28"/>
          <w:szCs w:val="28"/>
        </w:rPr>
        <w:t>36</w:t>
      </w:r>
      <w:r w:rsidRPr="00C539A5">
        <w:rPr>
          <w:rFonts w:ascii="PT Astra Serif" w:hAnsi="PT Astra Serif" w:cs="Times New Roman"/>
          <w:sz w:val="28"/>
          <w:szCs w:val="28"/>
        </w:rPr>
        <w:t xml:space="preserve"> безработных и незанятых граждан. Оказано услуг по профориентации </w:t>
      </w:r>
      <w:r w:rsidR="00831490" w:rsidRPr="00C539A5">
        <w:rPr>
          <w:rFonts w:ascii="PT Astra Serif" w:hAnsi="PT Astra Serif" w:cs="Times New Roman"/>
          <w:sz w:val="28"/>
          <w:szCs w:val="28"/>
        </w:rPr>
        <w:t>199</w:t>
      </w:r>
      <w:r w:rsidRPr="00C539A5">
        <w:rPr>
          <w:rFonts w:ascii="PT Astra Serif" w:hAnsi="PT Astra Serif" w:cs="Times New Roman"/>
          <w:sz w:val="28"/>
          <w:szCs w:val="28"/>
        </w:rPr>
        <w:t xml:space="preserve"> гражданам. Получили услуги по психологической поддержке </w:t>
      </w:r>
      <w:r w:rsidR="00831490" w:rsidRPr="00C539A5">
        <w:rPr>
          <w:rFonts w:ascii="PT Astra Serif" w:hAnsi="PT Astra Serif" w:cs="Times New Roman"/>
          <w:sz w:val="28"/>
          <w:szCs w:val="28"/>
        </w:rPr>
        <w:t>55</w:t>
      </w:r>
      <w:r w:rsidRPr="00C539A5">
        <w:rPr>
          <w:rFonts w:ascii="PT Astra Serif" w:hAnsi="PT Astra Serif" w:cs="Times New Roman"/>
          <w:sz w:val="28"/>
          <w:szCs w:val="28"/>
        </w:rPr>
        <w:t xml:space="preserve"> граждан.</w:t>
      </w:r>
    </w:p>
    <w:p w:rsidR="00316EB6" w:rsidRPr="00C539A5" w:rsidRDefault="00831490" w:rsidP="00316EB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2024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 году заявлено вакансий </w:t>
      </w:r>
      <w:r w:rsidR="008258DD" w:rsidRPr="00C539A5">
        <w:rPr>
          <w:rFonts w:ascii="PT Astra Serif" w:hAnsi="PT Astra Serif" w:cs="Times New Roman"/>
          <w:sz w:val="28"/>
          <w:szCs w:val="28"/>
        </w:rPr>
        <w:t>460</w:t>
      </w:r>
      <w:r w:rsidR="00A33F37" w:rsidRPr="00C539A5">
        <w:rPr>
          <w:rFonts w:ascii="PT Astra Serif" w:hAnsi="PT Astra Serif" w:cs="Times New Roman"/>
          <w:sz w:val="28"/>
          <w:szCs w:val="28"/>
        </w:rPr>
        <w:t>(</w:t>
      </w:r>
      <w:r w:rsidRPr="00C539A5">
        <w:rPr>
          <w:rFonts w:ascii="PT Astra Serif" w:hAnsi="PT Astra Serif" w:cs="Times New Roman"/>
          <w:sz w:val="28"/>
          <w:szCs w:val="28"/>
        </w:rPr>
        <w:t>481 в 2023</w:t>
      </w:r>
      <w:r w:rsidR="00A33F37" w:rsidRPr="00C539A5">
        <w:rPr>
          <w:rFonts w:ascii="PT Astra Serif" w:hAnsi="PT Astra Serif" w:cs="Times New Roman"/>
          <w:sz w:val="28"/>
          <w:szCs w:val="28"/>
        </w:rPr>
        <w:t>г),</w:t>
      </w:r>
      <w:r w:rsidR="008258DD" w:rsidRPr="00C539A5">
        <w:rPr>
          <w:rFonts w:ascii="PT Astra Serif" w:hAnsi="PT Astra Serif" w:cs="Times New Roman"/>
          <w:sz w:val="28"/>
          <w:szCs w:val="28"/>
        </w:rPr>
        <w:t xml:space="preserve"> преимущественное число вакансий -76% общего числа -</w:t>
      </w:r>
      <w:r w:rsidR="00A33F37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8258DD" w:rsidRPr="00C539A5">
        <w:rPr>
          <w:rFonts w:ascii="PT Astra Serif" w:hAnsi="PT Astra Serif" w:cs="Times New Roman"/>
          <w:sz w:val="28"/>
          <w:szCs w:val="28"/>
        </w:rPr>
        <w:t xml:space="preserve">заявлено </w:t>
      </w:r>
      <w:r w:rsidR="00A33F37" w:rsidRPr="00C539A5">
        <w:rPr>
          <w:rFonts w:ascii="PT Astra Serif" w:hAnsi="PT Astra Serif" w:cs="Times New Roman"/>
          <w:sz w:val="28"/>
          <w:szCs w:val="28"/>
        </w:rPr>
        <w:t>по рабочим профессиям</w:t>
      </w:r>
      <w:r w:rsidR="00021725" w:rsidRPr="00C539A5">
        <w:rPr>
          <w:rFonts w:ascii="PT Astra Serif" w:hAnsi="PT Astra Serif" w:cs="Times New Roman"/>
          <w:sz w:val="28"/>
          <w:szCs w:val="28"/>
        </w:rPr>
        <w:t>.</w:t>
      </w:r>
      <w:r w:rsidR="008258DD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258DD" w:rsidRPr="00C539A5">
        <w:rPr>
          <w:rFonts w:ascii="PT Astra Serif" w:hAnsi="PT Astra Serif" w:cs="Times New Roman"/>
          <w:sz w:val="28"/>
          <w:szCs w:val="28"/>
        </w:rPr>
        <w:t xml:space="preserve">Востребованными вакансиями по району являются: подсобный рабочий, </w:t>
      </w:r>
      <w:proofErr w:type="spellStart"/>
      <w:r w:rsidR="008258DD" w:rsidRPr="00C539A5">
        <w:rPr>
          <w:rFonts w:ascii="PT Astra Serif" w:hAnsi="PT Astra Serif" w:cs="Times New Roman"/>
          <w:sz w:val="28"/>
          <w:szCs w:val="28"/>
        </w:rPr>
        <w:t>культорганизатор</w:t>
      </w:r>
      <w:proofErr w:type="spellEnd"/>
      <w:r w:rsidR="008258DD" w:rsidRPr="00C539A5">
        <w:rPr>
          <w:rFonts w:ascii="PT Astra Serif" w:hAnsi="PT Astra Serif" w:cs="Times New Roman"/>
          <w:sz w:val="28"/>
          <w:szCs w:val="28"/>
        </w:rPr>
        <w:t>, животновод, дорожный рабочий, водитель, швея, дояр, повар.</w:t>
      </w:r>
      <w:proofErr w:type="gramEnd"/>
    </w:p>
    <w:p w:rsidR="00864C28" w:rsidRPr="00B5771D" w:rsidRDefault="00864C28" w:rsidP="00B5771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proofErr w:type="spellStart"/>
      <w:r w:rsidRPr="00B5771D">
        <w:rPr>
          <w:rFonts w:ascii="PT Astra Serif" w:hAnsi="PT Astra Serif" w:cs="Times New Roman"/>
          <w:sz w:val="28"/>
          <w:szCs w:val="28"/>
          <w:u w:val="single"/>
        </w:rPr>
        <w:t>Соцконтракты</w:t>
      </w:r>
      <w:proofErr w:type="spellEnd"/>
    </w:p>
    <w:p w:rsidR="0074690D" w:rsidRPr="00C539A5" w:rsidRDefault="00272D4C" w:rsidP="0074690D">
      <w:pPr>
        <w:pStyle w:val="ab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 xml:space="preserve">В районе по прежнему уделяется большое внимание усилению адресной поддержки социально уязвимых слоев населения. Мерами социальной поддержки охвачено около половины населения Шарканского района. </w:t>
      </w:r>
    </w:p>
    <w:p w:rsidR="00272D4C" w:rsidRPr="00C539A5" w:rsidRDefault="000A4E27" w:rsidP="0074690D">
      <w:pPr>
        <w:pStyle w:val="ab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>За отчетный 2024</w:t>
      </w:r>
      <w:r w:rsidR="00272D4C"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 в социально-реабилитационном отделении Филиала Республиканского КЦСОН в Шарканском районе проведено 20 специализированных смен для граждан пожилого возраста и</w:t>
      </w:r>
      <w:r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инвалидов общим охватом 571 человек (105</w:t>
      </w:r>
      <w:r w:rsidR="00CE5FC1"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>%</w:t>
      </w:r>
      <w:r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>) что на уровне 2023 года</w:t>
      </w:r>
      <w:r w:rsidR="00CE5FC1" w:rsidRPr="00C539A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72D4C" w:rsidRPr="00B5771D" w:rsidRDefault="000A4E27" w:rsidP="00FE178F">
      <w:pPr>
        <w:pStyle w:val="2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На 01 января 2025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 на учете в Отделе социальной защиты насе</w:t>
      </w: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ления в Шарканском районе состоит 33 ребенка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находящихся </w:t>
      </w: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в замещающих семьях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из них </w:t>
      </w: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5 - под опекой,  </w:t>
      </w: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- в приемных семьях, </w:t>
      </w:r>
      <w:r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>6</w:t>
      </w:r>
      <w:r w:rsidR="00272D4C" w:rsidRPr="00B5771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усыновлены.</w:t>
      </w:r>
    </w:p>
    <w:p w:rsidR="00864C28" w:rsidRPr="00C539A5" w:rsidRDefault="00864C28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Одной из востребованных программ повышения доходов семей является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социальный контракт. Заключая такой контракт, семья может получить выплату для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старта или развития небольшого бизнеса, может выбрать вариант с переобучением или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повышением квалификации. В 202</w:t>
      </w:r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4 заключено 78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социальных контрактов на сумму </w:t>
      </w:r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8 </w:t>
      </w:r>
      <w:proofErr w:type="gramStart"/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млн</w:t>
      </w:r>
      <w:proofErr w:type="gramEnd"/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300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тыс.руб., в АППГ было </w:t>
      </w:r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49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на сумму 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9</w:t>
      </w:r>
      <w:r w:rsidR="000A4E27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млн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500 тыс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.руб.</w:t>
      </w:r>
    </w:p>
    <w:p w:rsidR="00FE074A" w:rsidRPr="00C539A5" w:rsidRDefault="00E9015F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67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% средств направлено на развитие</w:t>
      </w:r>
      <w:r w:rsidR="006F5070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или открытие собственно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го</w:t>
      </w:r>
      <w:r w:rsidR="006F5070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дела, а это</w:t>
      </w:r>
      <w:r w:rsidR="00BA183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-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BA183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15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6F5070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контракт</w:t>
      </w:r>
      <w:r w:rsidR="00BA183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ов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на сумму </w:t>
      </w:r>
      <w:r w:rsidR="00BA183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5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proofErr w:type="gramStart"/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млн</w:t>
      </w:r>
      <w:proofErr w:type="gramEnd"/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BA183B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5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00 тыс. </w:t>
      </w:r>
      <w:r w:rsidR="006F5070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руб.</w:t>
      </w:r>
      <w:r w:rsidR="008169AF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(</w:t>
      </w:r>
      <w:r w:rsidR="00BA183B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7575</w:t>
      </w:r>
      <w:r w:rsidR="006F5070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тыс.руб.</w:t>
      </w:r>
      <w:r w:rsidR="008169AF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или 2</w:t>
      </w:r>
      <w:r w:rsidR="00BA183B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2</w:t>
      </w:r>
      <w:r w:rsidR="008169AF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контракт</w:t>
      </w:r>
      <w:r w:rsidR="00BA183B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а</w:t>
      </w:r>
      <w:r w:rsidR="008169AF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в 202</w:t>
      </w:r>
      <w:r w:rsidR="00BA183B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3</w:t>
      </w:r>
      <w:r w:rsidR="008169AF" w:rsidRPr="00C539A5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г)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. Собственное дело открыли по следующим видам деятельности:</w:t>
      </w:r>
      <w:r w:rsidR="00FE074A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6F5070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наибольше</w:t>
      </w:r>
      <w:r w:rsidR="00CE5FC1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е число заявителей направили средства на развитие сельского хозяйства</w:t>
      </w:r>
      <w:r w:rsidR="00FE074A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(4 чел.)</w:t>
      </w:r>
      <w:r w:rsidR="00CE5FC1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, помимо этого открытие </w:t>
      </w:r>
      <w:r w:rsidR="00FE074A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швейных мастерских, производство автомобильных аксессуаров, оказание услуг массажа и маникюра.</w:t>
      </w:r>
    </w:p>
    <w:p w:rsidR="008169AF" w:rsidRPr="00C539A5" w:rsidRDefault="00BA183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proofErr w:type="gramStart"/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2</w:t>
      </w:r>
      <w:r w:rsidR="00CE5FC1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-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контракт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а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на сумму 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427 тыс.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рублей направлены на развитие личного подсобного хозяйства</w:t>
      </w:r>
      <w:proofErr w:type="gramEnd"/>
    </w:p>
    <w:p w:rsidR="008169AF" w:rsidRPr="00C539A5" w:rsidRDefault="00BA183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в  3 раза увеличились число граждан обратившихся 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за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поиск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ом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работы и трудоустройство</w:t>
      </w:r>
      <w:r w:rsidR="00952F1C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м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, составив 55 человек против 18 чел. в 2023г.</w:t>
      </w:r>
    </w:p>
    <w:p w:rsidR="008169AF" w:rsidRPr="00C539A5" w:rsidRDefault="00BA183B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6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человек воспользовались мерой социального контракта </w:t>
      </w:r>
      <w:r w:rsidR="008169AF" w:rsidRPr="00C539A5">
        <w:rPr>
          <w:rFonts w:ascii="PT Astra Serif" w:eastAsia="Times New Roman" w:hAnsi="PT Astra Serif" w:cs="Times New Roman"/>
          <w:color w:val="1A1A1A"/>
          <w:sz w:val="28"/>
          <w:szCs w:val="28"/>
        </w:rPr>
        <w:t>на преодоление трудной жизненной ситуации.</w:t>
      </w:r>
    </w:p>
    <w:p w:rsidR="0075328D" w:rsidRPr="00C539A5" w:rsidRDefault="0075328D" w:rsidP="00FE17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75328D" w:rsidRPr="00B5771D" w:rsidRDefault="0075328D" w:rsidP="00B5771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СВО</w:t>
      </w:r>
    </w:p>
    <w:p w:rsidR="000029DE" w:rsidRPr="00C539A5" w:rsidRDefault="0075328D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Продолжается специальная военная операция, которая стала определяющим вектором для принятия многих решений, как на уровне страны, так и в нашем районе. Сегодня оказывается всенародная поддержка нашим защитникам и их семьям, работает горячая линия, проводятся акции поддержки. С 2024 года в </w:t>
      </w:r>
      <w:r w:rsidR="007A6BAB" w:rsidRPr="00C539A5">
        <w:rPr>
          <w:rFonts w:ascii="PT Astra Serif" w:hAnsi="PT Astra Serif" w:cs="Times New Roman"/>
          <w:sz w:val="28"/>
          <w:szCs w:val="28"/>
        </w:rPr>
        <w:t>районе</w:t>
      </w:r>
      <w:r w:rsidRPr="00C539A5">
        <w:rPr>
          <w:rFonts w:ascii="PT Astra Serif" w:hAnsi="PT Astra Serif" w:cs="Times New Roman"/>
          <w:sz w:val="28"/>
          <w:szCs w:val="28"/>
        </w:rPr>
        <w:t xml:space="preserve"> работает специалист фонда поддержки участников спецоперации «Защитники Отечества», где ветераны специальной военной операции, члены семей погибших могут получить социальную, медицинскую и юридическую поддержку. </w:t>
      </w:r>
      <w:r w:rsidR="00F044A5" w:rsidRPr="00C539A5">
        <w:rPr>
          <w:rFonts w:ascii="PT Astra Serif" w:hAnsi="PT Astra Serif" w:cs="Times New Roman"/>
          <w:sz w:val="28"/>
          <w:szCs w:val="28"/>
        </w:rPr>
        <w:t>Работает волонтерское движение.</w:t>
      </w: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</w:p>
    <w:p w:rsidR="000029DE" w:rsidRPr="00C539A5" w:rsidRDefault="000029DE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E2C88" w:rsidRPr="00C539A5" w:rsidRDefault="00AE2C88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Огромную работу проводят просто неравнодушные жители района, откликаются все учреждения. Сегодня по всем территориям работают «паучки», собирает</w:t>
      </w:r>
      <w:r w:rsidR="00F044A5" w:rsidRPr="00C539A5">
        <w:rPr>
          <w:rFonts w:ascii="PT Astra Serif" w:hAnsi="PT Astra Serif" w:cs="Times New Roman"/>
          <w:sz w:val="28"/>
          <w:szCs w:val="28"/>
        </w:rPr>
        <w:t>ся</w:t>
      </w:r>
      <w:r w:rsidRPr="00C539A5">
        <w:rPr>
          <w:rFonts w:ascii="PT Astra Serif" w:hAnsi="PT Astra Serif" w:cs="Times New Roman"/>
          <w:sz w:val="28"/>
          <w:szCs w:val="28"/>
        </w:rPr>
        <w:t xml:space="preserve"> гуманитарная помощь.</w:t>
      </w:r>
    </w:p>
    <w:p w:rsidR="00AE2C88" w:rsidRPr="00C539A5" w:rsidRDefault="00AE2C88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Общими усилиями:</w:t>
      </w:r>
    </w:p>
    <w:p w:rsidR="00AE2C88" w:rsidRPr="00C539A5" w:rsidRDefault="006C4D87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б</w:t>
      </w:r>
      <w:r w:rsidR="00AE2C88" w:rsidRPr="00C539A5">
        <w:rPr>
          <w:rFonts w:ascii="PT Astra Serif" w:hAnsi="PT Astra Serif" w:cs="Times New Roman"/>
          <w:sz w:val="28"/>
          <w:szCs w:val="28"/>
        </w:rPr>
        <w:t>ыло</w:t>
      </w:r>
      <w:r w:rsidRPr="00C539A5">
        <w:rPr>
          <w:rFonts w:ascii="PT Astra Serif" w:hAnsi="PT Astra Serif" w:cs="Times New Roman"/>
          <w:sz w:val="28"/>
          <w:szCs w:val="28"/>
        </w:rPr>
        <w:t xml:space="preserve"> более</w:t>
      </w:r>
      <w:r w:rsidR="00AE2C88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40</w:t>
      </w:r>
      <w:r w:rsidR="00AE2C88" w:rsidRPr="00C539A5">
        <w:rPr>
          <w:rFonts w:ascii="PT Astra Serif" w:hAnsi="PT Astra Serif" w:cs="Times New Roman"/>
          <w:sz w:val="28"/>
          <w:szCs w:val="28"/>
        </w:rPr>
        <w:t xml:space="preserve"> отправ</w:t>
      </w:r>
      <w:r w:rsidRPr="00C539A5">
        <w:rPr>
          <w:rFonts w:ascii="PT Astra Serif" w:hAnsi="PT Astra Serif" w:cs="Times New Roman"/>
          <w:sz w:val="28"/>
          <w:szCs w:val="28"/>
        </w:rPr>
        <w:t>о</w:t>
      </w:r>
      <w:r w:rsidR="00AE2C88" w:rsidRPr="00C539A5">
        <w:rPr>
          <w:rFonts w:ascii="PT Astra Serif" w:hAnsi="PT Astra Serif" w:cs="Times New Roman"/>
          <w:sz w:val="28"/>
          <w:szCs w:val="28"/>
        </w:rPr>
        <w:t>к гуманитарного груза</w:t>
      </w:r>
    </w:p>
    <w:p w:rsidR="00AE2C88" w:rsidRPr="00C539A5" w:rsidRDefault="006C4D87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с</w:t>
      </w:r>
      <w:r w:rsidR="00F044A5" w:rsidRPr="00C539A5">
        <w:rPr>
          <w:rFonts w:ascii="PT Astra Serif" w:hAnsi="PT Astra Serif" w:cs="Times New Roman"/>
          <w:sz w:val="28"/>
          <w:szCs w:val="28"/>
        </w:rPr>
        <w:t xml:space="preserve">плетено </w:t>
      </w:r>
      <w:r w:rsidRPr="00C539A5">
        <w:rPr>
          <w:rFonts w:ascii="PT Astra Serif" w:hAnsi="PT Astra Serif" w:cs="Times New Roman"/>
          <w:sz w:val="28"/>
          <w:szCs w:val="28"/>
        </w:rPr>
        <w:t xml:space="preserve">500 </w:t>
      </w:r>
      <w:r w:rsidR="00AE2C88" w:rsidRPr="00C539A5">
        <w:rPr>
          <w:rFonts w:ascii="PT Astra Serif" w:hAnsi="PT Astra Serif" w:cs="Times New Roman"/>
          <w:sz w:val="28"/>
          <w:szCs w:val="28"/>
        </w:rPr>
        <w:t>маскировочных  сетей</w:t>
      </w:r>
      <w:r w:rsidRPr="00C539A5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наствольников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на танки</w:t>
      </w:r>
      <w:r w:rsidR="00AE2C88" w:rsidRPr="00C539A5">
        <w:rPr>
          <w:rFonts w:ascii="PT Astra Serif" w:hAnsi="PT Astra Serif" w:cs="Times New Roman"/>
          <w:sz w:val="28"/>
          <w:szCs w:val="28"/>
        </w:rPr>
        <w:t xml:space="preserve">  - это </w:t>
      </w:r>
      <w:r w:rsidRPr="00C539A5">
        <w:rPr>
          <w:rFonts w:ascii="PT Astra Serif" w:hAnsi="PT Astra Serif" w:cs="Times New Roman"/>
          <w:sz w:val="28"/>
          <w:szCs w:val="28"/>
        </w:rPr>
        <w:t>10</w:t>
      </w:r>
      <w:r w:rsidR="00AE2C88" w:rsidRPr="00C539A5">
        <w:rPr>
          <w:rFonts w:ascii="PT Astra Serif" w:hAnsi="PT Astra Serif" w:cs="Times New Roman"/>
          <w:sz w:val="28"/>
          <w:szCs w:val="28"/>
        </w:rPr>
        <w:t xml:space="preserve"> тысяч квадратных метров </w:t>
      </w:r>
    </w:p>
    <w:p w:rsidR="006C4D87" w:rsidRPr="00C539A5" w:rsidRDefault="006C4D87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>- группой волонтеров «Шьем для наших» отшито маскировочных костюмов, теплых вещей - общее количество изделий 2638.</w:t>
      </w:r>
    </w:p>
    <w:p w:rsidR="00B31235" w:rsidRPr="00C539A5" w:rsidRDefault="006C4D87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и</w:t>
      </w:r>
      <w:r w:rsidR="00B31235" w:rsidRPr="00C539A5">
        <w:rPr>
          <w:rFonts w:ascii="PT Astra Serif" w:hAnsi="PT Astra Serif" w:cs="Times New Roman"/>
          <w:sz w:val="28"/>
          <w:szCs w:val="28"/>
        </w:rPr>
        <w:t xml:space="preserve">зготовлено </w:t>
      </w:r>
      <w:r w:rsidRPr="00C539A5">
        <w:rPr>
          <w:rFonts w:ascii="PT Astra Serif" w:hAnsi="PT Astra Serif" w:cs="Times New Roman"/>
          <w:sz w:val="28"/>
          <w:szCs w:val="28"/>
        </w:rPr>
        <w:t>230</w:t>
      </w:r>
      <w:r w:rsidR="00B31235" w:rsidRPr="00C539A5">
        <w:rPr>
          <w:rFonts w:ascii="PT Astra Serif" w:hAnsi="PT Astra Serif" w:cs="Times New Roman"/>
          <w:sz w:val="28"/>
          <w:szCs w:val="28"/>
        </w:rPr>
        <w:t xml:space="preserve"> окопных свечей</w:t>
      </w:r>
      <w:r w:rsidRPr="00C539A5">
        <w:rPr>
          <w:rFonts w:ascii="PT Astra Serif" w:hAnsi="PT Astra Serif" w:cs="Times New Roman"/>
          <w:sz w:val="28"/>
          <w:szCs w:val="28"/>
        </w:rPr>
        <w:t xml:space="preserve"> и 200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аромоподушек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(Усадьба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Толбабая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)</w:t>
      </w:r>
    </w:p>
    <w:p w:rsidR="00A26B18" w:rsidRPr="00C539A5" w:rsidRDefault="006C4D87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кроме этого о</w:t>
      </w:r>
      <w:r w:rsidR="00A26B18" w:rsidRPr="00C539A5">
        <w:rPr>
          <w:rFonts w:ascii="PT Astra Serif" w:hAnsi="PT Astra Serif" w:cs="Times New Roman"/>
          <w:sz w:val="28"/>
          <w:szCs w:val="28"/>
        </w:rPr>
        <w:t>тправляется пиломатериал, одежда</w:t>
      </w:r>
      <w:r w:rsidRPr="00C539A5">
        <w:rPr>
          <w:rFonts w:ascii="PT Astra Serif" w:hAnsi="PT Astra Serif" w:cs="Times New Roman"/>
          <w:sz w:val="28"/>
          <w:szCs w:val="28"/>
        </w:rPr>
        <w:t xml:space="preserve">, выделяются дрова семьям (36 семей) </w:t>
      </w:r>
    </w:p>
    <w:p w:rsidR="0075328D" w:rsidRPr="00C539A5" w:rsidRDefault="006C4D87" w:rsidP="00F044A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</w:t>
      </w:r>
      <w:r w:rsidR="0075328D" w:rsidRPr="00C539A5">
        <w:rPr>
          <w:rFonts w:ascii="PT Astra Serif" w:hAnsi="PT Astra Serif" w:cs="Times New Roman"/>
          <w:sz w:val="28"/>
          <w:szCs w:val="28"/>
        </w:rPr>
        <w:t>еравнодушны</w:t>
      </w:r>
      <w:r w:rsidRPr="00C539A5">
        <w:rPr>
          <w:rFonts w:ascii="PT Astra Serif" w:hAnsi="PT Astra Serif" w:cs="Times New Roman"/>
          <w:sz w:val="28"/>
          <w:szCs w:val="28"/>
        </w:rPr>
        <w:t>е</w:t>
      </w:r>
      <w:r w:rsidR="0075328D" w:rsidRPr="00C539A5">
        <w:rPr>
          <w:rFonts w:ascii="PT Astra Serif" w:hAnsi="PT Astra Serif" w:cs="Times New Roman"/>
          <w:sz w:val="28"/>
          <w:szCs w:val="28"/>
        </w:rPr>
        <w:t xml:space="preserve"> жители района </w:t>
      </w:r>
      <w:r w:rsidRPr="00C539A5">
        <w:rPr>
          <w:rFonts w:ascii="PT Astra Serif" w:hAnsi="PT Astra Serif" w:cs="Times New Roman"/>
          <w:sz w:val="28"/>
          <w:szCs w:val="28"/>
        </w:rPr>
        <w:t>откликаются на сбор</w:t>
      </w:r>
      <w:r w:rsidR="0075328D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B31235" w:rsidRPr="00C539A5">
        <w:rPr>
          <w:rFonts w:ascii="PT Astra Serif" w:hAnsi="PT Astra Serif" w:cs="Times New Roman"/>
          <w:sz w:val="28"/>
          <w:szCs w:val="28"/>
        </w:rPr>
        <w:t>сре</w:t>
      </w:r>
      <w:proofErr w:type="gramStart"/>
      <w:r w:rsidR="00B31235" w:rsidRPr="00C539A5">
        <w:rPr>
          <w:rFonts w:ascii="PT Astra Serif" w:hAnsi="PT Astra Serif" w:cs="Times New Roman"/>
          <w:sz w:val="28"/>
          <w:szCs w:val="28"/>
        </w:rPr>
        <w:t>дств</w:t>
      </w:r>
      <w:r w:rsidR="00F044A5" w:rsidRPr="00C539A5">
        <w:rPr>
          <w:rFonts w:ascii="PT Astra Serif" w:hAnsi="PT Astra Serif" w:cs="Times New Roman"/>
          <w:sz w:val="28"/>
          <w:szCs w:val="28"/>
        </w:rPr>
        <w:t xml:space="preserve"> в </w:t>
      </w:r>
      <w:r w:rsidR="0075328D" w:rsidRPr="00C539A5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75328D" w:rsidRPr="00C539A5">
        <w:rPr>
          <w:rFonts w:ascii="PT Astra Serif" w:hAnsi="PT Astra Serif" w:cs="Times New Roman"/>
          <w:sz w:val="28"/>
          <w:szCs w:val="28"/>
        </w:rPr>
        <w:t xml:space="preserve">иде добровольных пожертвований. На данные средства было приобретено большое количество гуманитарного груза: </w:t>
      </w:r>
      <w:r w:rsidRPr="00C539A5">
        <w:rPr>
          <w:rFonts w:ascii="PT Astra Serif" w:hAnsi="PT Astra Serif" w:cs="Times New Roman"/>
          <w:sz w:val="28"/>
          <w:szCs w:val="28"/>
        </w:rPr>
        <w:t xml:space="preserve">бензопилы, генераторы,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шуруповерты</w:t>
      </w:r>
      <w:proofErr w:type="spellEnd"/>
      <w:r w:rsidR="0075328D" w:rsidRPr="00C539A5">
        <w:rPr>
          <w:rFonts w:ascii="PT Astra Serif" w:hAnsi="PT Astra Serif" w:cs="Times New Roman"/>
          <w:sz w:val="28"/>
          <w:szCs w:val="28"/>
        </w:rPr>
        <w:t xml:space="preserve">, разные приборы, рации, </w:t>
      </w:r>
      <w:r w:rsidR="00F044A5" w:rsidRPr="00C539A5">
        <w:rPr>
          <w:rFonts w:ascii="PT Astra Serif" w:hAnsi="PT Astra Serif" w:cs="Times New Roman"/>
          <w:sz w:val="28"/>
          <w:szCs w:val="28"/>
        </w:rPr>
        <w:t xml:space="preserve">строительные материалы, медикаменты, одежда </w:t>
      </w:r>
      <w:r w:rsidR="0075328D" w:rsidRPr="00C539A5">
        <w:rPr>
          <w:rFonts w:ascii="PT Astra Serif" w:hAnsi="PT Astra Serif" w:cs="Times New Roman"/>
          <w:sz w:val="28"/>
          <w:szCs w:val="28"/>
        </w:rPr>
        <w:t xml:space="preserve"> и многое другое.</w:t>
      </w:r>
    </w:p>
    <w:p w:rsidR="00F044A5" w:rsidRPr="00C539A5" w:rsidRDefault="0075328D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Учащимися образовательных учреждений </w:t>
      </w:r>
      <w:r w:rsidR="00F044A5" w:rsidRPr="00C539A5">
        <w:rPr>
          <w:rFonts w:ascii="PT Astra Serif" w:hAnsi="PT Astra Serif" w:cs="Times New Roman"/>
          <w:sz w:val="28"/>
          <w:szCs w:val="28"/>
        </w:rPr>
        <w:t xml:space="preserve">Шарканского </w:t>
      </w:r>
      <w:r w:rsidRPr="00C539A5">
        <w:rPr>
          <w:rFonts w:ascii="PT Astra Serif" w:hAnsi="PT Astra Serif" w:cs="Times New Roman"/>
          <w:sz w:val="28"/>
          <w:szCs w:val="28"/>
        </w:rPr>
        <w:t xml:space="preserve">района были написаны письма, нарисованы рисунки, которые были переданы нашим бойцам. </w:t>
      </w:r>
    </w:p>
    <w:p w:rsidR="00F044A5" w:rsidRPr="00C539A5" w:rsidRDefault="0075328D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2024 году продолжалось предоставление муниципальных мер по поддержке семей участников СВО: </w:t>
      </w:r>
    </w:p>
    <w:p w:rsidR="007A6BAB" w:rsidRPr="00C539A5" w:rsidRDefault="00F044A5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- </w:t>
      </w:r>
      <w:r w:rsidR="0075328D" w:rsidRPr="00C539A5">
        <w:rPr>
          <w:rFonts w:ascii="PT Astra Serif" w:hAnsi="PT Astra Serif" w:cs="Times New Roman"/>
          <w:sz w:val="28"/>
          <w:szCs w:val="28"/>
        </w:rPr>
        <w:t>освобождение от родительской платы в детских садах, бесплатное питание в школе детей погибших участников СВО,</w:t>
      </w:r>
      <w:r w:rsidRPr="00C539A5">
        <w:rPr>
          <w:rFonts w:ascii="PT Astra Serif" w:hAnsi="PT Astra Serif" w:cs="Times New Roman"/>
          <w:sz w:val="28"/>
          <w:szCs w:val="28"/>
        </w:rPr>
        <w:t xml:space="preserve"> бесплатное предоставление земельных участков,</w:t>
      </w:r>
      <w:r w:rsidR="0075328D" w:rsidRPr="00C539A5">
        <w:rPr>
          <w:rFonts w:ascii="PT Astra Serif" w:hAnsi="PT Astra Serif" w:cs="Times New Roman"/>
          <w:sz w:val="28"/>
          <w:szCs w:val="28"/>
        </w:rPr>
        <w:t xml:space="preserve"> бесплатное посещений мероприятий учреждений культуры. </w:t>
      </w:r>
    </w:p>
    <w:p w:rsidR="0075328D" w:rsidRPr="00C539A5" w:rsidRDefault="0075328D" w:rsidP="0075328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Вклад каждого из нас в оказание поддержки военнослужащих и их семей очень важен в сложное для нашей страны время. Любая посильная помощь каждого говорит о неравнодушии наших жителей, их патриотизме и высокой гражданской ответственности. Мы преклоняемся перед подвигом наших военных, которые рискуя собственной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жизни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защищают нас и нашу страну. Мы всегда будем помнить наших павших героев.</w:t>
      </w:r>
    </w:p>
    <w:p w:rsidR="00B5771D" w:rsidRDefault="00B5771D" w:rsidP="00FE178F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CE5FC1" w:rsidRPr="00B5771D" w:rsidRDefault="00B5771D" w:rsidP="00FE178F">
      <w:pPr>
        <w:pStyle w:val="Default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5771D">
        <w:rPr>
          <w:rFonts w:ascii="PT Astra Serif" w:hAnsi="PT Astra Serif"/>
          <w:color w:val="auto"/>
          <w:sz w:val="28"/>
          <w:szCs w:val="28"/>
          <w:u w:val="single"/>
        </w:rPr>
        <w:t>Образование</w:t>
      </w:r>
    </w:p>
    <w:p w:rsidR="004B11BD" w:rsidRPr="00C539A5" w:rsidRDefault="00BA183B" w:rsidP="004B11BD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C539A5">
        <w:rPr>
          <w:rFonts w:ascii="PT Astra Serif" w:hAnsi="PT Astra Serif"/>
          <w:color w:val="231F20"/>
          <w:sz w:val="28"/>
          <w:szCs w:val="28"/>
        </w:rPr>
        <w:t>В 2024</w:t>
      </w:r>
      <w:r w:rsidR="00CE5FC1" w:rsidRPr="00C539A5">
        <w:rPr>
          <w:rFonts w:ascii="PT Astra Serif" w:hAnsi="PT Astra Serif"/>
          <w:color w:val="231F20"/>
          <w:sz w:val="28"/>
          <w:szCs w:val="28"/>
        </w:rPr>
        <w:t xml:space="preserve"> году </w:t>
      </w:r>
      <w:r w:rsidR="00CE5FC1" w:rsidRPr="00C539A5">
        <w:rPr>
          <w:rFonts w:ascii="PT Astra Serif" w:hAnsi="PT Astra Serif"/>
          <w:color w:val="auto"/>
          <w:sz w:val="28"/>
          <w:szCs w:val="28"/>
        </w:rPr>
        <w:t>сеть образовательных учреждений района включала 15 муниципальных общеобразовательны</w:t>
      </w:r>
      <w:r w:rsidR="004E79B6" w:rsidRPr="00C539A5">
        <w:rPr>
          <w:rFonts w:ascii="PT Astra Serif" w:hAnsi="PT Astra Serif"/>
          <w:color w:val="auto"/>
          <w:sz w:val="28"/>
          <w:szCs w:val="28"/>
        </w:rPr>
        <w:t>х учреждений, где обучается 2421</w:t>
      </w:r>
      <w:r w:rsidR="00CE5FC1" w:rsidRPr="00C539A5">
        <w:rPr>
          <w:rFonts w:ascii="PT Astra Serif" w:hAnsi="PT Astra Serif"/>
          <w:color w:val="auto"/>
          <w:sz w:val="28"/>
          <w:szCs w:val="28"/>
        </w:rPr>
        <w:t xml:space="preserve"> человек.</w:t>
      </w:r>
      <w:r w:rsidR="004B11BD" w:rsidRPr="00C539A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E5FC1" w:rsidRPr="00C539A5">
        <w:rPr>
          <w:rFonts w:ascii="PT Astra Serif" w:hAnsi="PT Astra Serif"/>
          <w:color w:val="auto"/>
          <w:sz w:val="28"/>
          <w:szCs w:val="28"/>
        </w:rPr>
        <w:t xml:space="preserve"> 3 учреждения дополнительного образования с охватом 3</w:t>
      </w:r>
      <w:r w:rsidR="00134B1D" w:rsidRPr="00C539A5">
        <w:rPr>
          <w:rFonts w:ascii="PT Astra Serif" w:hAnsi="PT Astra Serif"/>
          <w:color w:val="auto"/>
          <w:sz w:val="28"/>
          <w:szCs w:val="28"/>
        </w:rPr>
        <w:t>7</w:t>
      </w:r>
      <w:r w:rsidR="00CE5FC1" w:rsidRPr="00C539A5">
        <w:rPr>
          <w:rFonts w:ascii="PT Astra Serif" w:hAnsi="PT Astra Serif"/>
          <w:color w:val="auto"/>
          <w:sz w:val="28"/>
          <w:szCs w:val="28"/>
        </w:rPr>
        <w:t xml:space="preserve">00 детей, </w:t>
      </w:r>
      <w:r w:rsidR="00134B1D" w:rsidRPr="00C539A5">
        <w:rPr>
          <w:rFonts w:ascii="PT Astra Serif" w:hAnsi="PT Astra Serif"/>
          <w:color w:val="auto"/>
          <w:sz w:val="28"/>
          <w:szCs w:val="28"/>
        </w:rPr>
        <w:t>5</w:t>
      </w:r>
      <w:r w:rsidR="00CE5FC1" w:rsidRPr="00C539A5">
        <w:rPr>
          <w:rFonts w:ascii="PT Astra Serif" w:hAnsi="PT Astra Serif"/>
          <w:color w:val="auto"/>
          <w:sz w:val="28"/>
          <w:szCs w:val="28"/>
        </w:rPr>
        <w:t xml:space="preserve"> дошкольных образовательных учреждений.  </w:t>
      </w:r>
      <w:r w:rsidR="004B11BD" w:rsidRPr="00C539A5">
        <w:rPr>
          <w:rFonts w:ascii="PT Astra Serif" w:hAnsi="PT Astra Serif"/>
          <w:color w:val="auto"/>
          <w:sz w:val="28"/>
          <w:szCs w:val="28"/>
        </w:rPr>
        <w:t xml:space="preserve">Детские сады посещает 857 детей. </w:t>
      </w:r>
    </w:p>
    <w:p w:rsidR="00CE5FC1" w:rsidRPr="00C539A5" w:rsidRDefault="00CE5FC1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Очереди на устройство в детские сады – нет. 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539A5">
        <w:rPr>
          <w:rFonts w:ascii="PT Astra Serif" w:hAnsi="PT Astra Serif" w:cs="Times New Roman"/>
          <w:sz w:val="28"/>
          <w:szCs w:val="28"/>
        </w:rPr>
        <w:t>Выпустилось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250 девятиклассников и 75 одиннадцатиклассников. Из 250 девятиклассников  92 продолжают обучение в 10 классе.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Среди поступивших в средне-специальные учебные заведения самыми популярными направлениями являются медицина, педагогика, сфера информационных технологий, юридическое и техническое направления.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Из 75 одиннадцатиклассников 4 выпускника получили медали </w:t>
      </w:r>
      <w:r w:rsidRPr="00C539A5">
        <w:rPr>
          <w:rFonts w:ascii="PT Astra Serif" w:hAnsi="PT Astra Serif" w:cs="Times New Roman"/>
          <w:sz w:val="28"/>
          <w:szCs w:val="28"/>
          <w:u w:val="single"/>
        </w:rPr>
        <w:t>1 степени: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2-Шарканская СОШ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им.Г.Ф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. Лопатина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1-Мишкинская СОШ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1-Порозовская СОШ</w:t>
      </w:r>
    </w:p>
    <w:p w:rsidR="000C244A" w:rsidRPr="00B5771D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 xml:space="preserve">4 </w:t>
      </w:r>
      <w:r w:rsidR="00134B1D" w:rsidRPr="00B5771D">
        <w:rPr>
          <w:rFonts w:ascii="PT Astra Serif" w:hAnsi="PT Astra Serif" w:cs="Times New Roman"/>
          <w:sz w:val="28"/>
          <w:szCs w:val="28"/>
        </w:rPr>
        <w:t xml:space="preserve">чел. </w:t>
      </w:r>
      <w:r w:rsidRPr="00B5771D">
        <w:rPr>
          <w:rFonts w:ascii="PT Astra Serif" w:hAnsi="PT Astra Serif" w:cs="Times New Roman"/>
          <w:sz w:val="28"/>
          <w:szCs w:val="28"/>
        </w:rPr>
        <w:t>– медали 2 степени:</w:t>
      </w:r>
    </w:p>
    <w:p w:rsidR="000C244A" w:rsidRPr="00C539A5" w:rsidRDefault="000C244A" w:rsidP="000C244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2-Шарканская СОШ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им.Г.Ф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. Лопатина</w:t>
      </w:r>
    </w:p>
    <w:p w:rsidR="000C244A" w:rsidRPr="00C539A5" w:rsidRDefault="00134B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2</w:t>
      </w:r>
      <w:r w:rsidR="000C244A" w:rsidRPr="00C539A5">
        <w:rPr>
          <w:rFonts w:ascii="PT Astra Serif" w:hAnsi="PT Astra Serif" w:cs="Times New Roman"/>
          <w:sz w:val="28"/>
          <w:szCs w:val="28"/>
        </w:rPr>
        <w:t>-Мувырская СОШ</w:t>
      </w:r>
    </w:p>
    <w:p w:rsidR="000C244A" w:rsidRPr="00C539A5" w:rsidRDefault="000C244A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80% выпускников  поступили в высшие учебные заведения, география разнообразна.</w:t>
      </w:r>
    </w:p>
    <w:p w:rsidR="00301CE3" w:rsidRPr="00C539A5" w:rsidRDefault="00301CE3" w:rsidP="003C0827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lastRenderedPageBreak/>
        <w:t>В районе работаю</w:t>
      </w:r>
      <w:r w:rsidR="003C0827" w:rsidRPr="00C539A5">
        <w:rPr>
          <w:rFonts w:ascii="PT Astra Serif" w:hAnsi="PT Astra Serif"/>
          <w:sz w:val="28"/>
          <w:szCs w:val="28"/>
        </w:rPr>
        <w:t>т</w:t>
      </w:r>
      <w:r w:rsidRPr="00C539A5">
        <w:rPr>
          <w:rFonts w:ascii="PT Astra Serif" w:hAnsi="PT Astra Serif"/>
          <w:sz w:val="28"/>
          <w:szCs w:val="28"/>
        </w:rPr>
        <w:t xml:space="preserve"> специализированные классы:</w:t>
      </w:r>
    </w:p>
    <w:p w:rsidR="00301CE3" w:rsidRPr="00C539A5" w:rsidRDefault="00301CE3" w:rsidP="00301CE3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spellStart"/>
      <w:r w:rsidRPr="00C539A5">
        <w:rPr>
          <w:rFonts w:ascii="PT Astra Serif" w:hAnsi="PT Astra Serif"/>
          <w:sz w:val="28"/>
          <w:szCs w:val="28"/>
        </w:rPr>
        <w:t>Агрокласс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– на базе </w:t>
      </w:r>
      <w:proofErr w:type="spellStart"/>
      <w:r w:rsidRPr="00C539A5">
        <w:rPr>
          <w:rFonts w:ascii="PT Astra Serif" w:hAnsi="PT Astra Serif"/>
          <w:sz w:val="28"/>
          <w:szCs w:val="28"/>
        </w:rPr>
        <w:t>Быгинской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школы (8кл.), педагогический класс открыт при Доме детского творчества, 2 кадетских класса работают по линии МЧС в </w:t>
      </w:r>
      <w:proofErr w:type="spellStart"/>
      <w:r w:rsidRPr="00C539A5">
        <w:rPr>
          <w:rFonts w:ascii="PT Astra Serif" w:hAnsi="PT Astra Serif"/>
          <w:sz w:val="28"/>
          <w:szCs w:val="28"/>
        </w:rPr>
        <w:t>Шарканской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школе имени Ге</w:t>
      </w:r>
      <w:r w:rsidR="000357D1" w:rsidRPr="00C539A5">
        <w:rPr>
          <w:rFonts w:ascii="PT Astra Serif" w:hAnsi="PT Astra Serif"/>
          <w:sz w:val="28"/>
          <w:szCs w:val="28"/>
        </w:rPr>
        <w:t>о</w:t>
      </w:r>
      <w:r w:rsidRPr="00C539A5">
        <w:rPr>
          <w:rFonts w:ascii="PT Astra Serif" w:hAnsi="PT Astra Serif"/>
          <w:sz w:val="28"/>
          <w:szCs w:val="28"/>
        </w:rPr>
        <w:t>ргия Федоровича Лопатина, на базе 1 и 7 классов.</w:t>
      </w:r>
    </w:p>
    <w:p w:rsidR="00301CE3" w:rsidRPr="00C539A5" w:rsidRDefault="00161855" w:rsidP="004B11B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>В настоящее время</w:t>
      </w:r>
      <w:r w:rsidR="000E58D5" w:rsidRPr="00C539A5">
        <w:rPr>
          <w:rFonts w:ascii="PT Astra Serif" w:hAnsi="PT Astra Serif"/>
          <w:sz w:val="28"/>
          <w:szCs w:val="28"/>
        </w:rPr>
        <w:t xml:space="preserve"> в</w:t>
      </w:r>
      <w:r w:rsidR="00301CE3" w:rsidRPr="00C539A5">
        <w:rPr>
          <w:rFonts w:ascii="PT Astra Serif" w:hAnsi="PT Astra Serif"/>
          <w:sz w:val="28"/>
          <w:szCs w:val="28"/>
        </w:rPr>
        <w:t xml:space="preserve">неклассная деятельность в школах района </w:t>
      </w:r>
      <w:r w:rsidR="000E58D5" w:rsidRPr="00C539A5">
        <w:rPr>
          <w:rFonts w:ascii="PT Astra Serif" w:hAnsi="PT Astra Serif"/>
          <w:sz w:val="28"/>
          <w:szCs w:val="28"/>
        </w:rPr>
        <w:t>п</w:t>
      </w:r>
      <w:r w:rsidR="00301CE3" w:rsidRPr="00C539A5">
        <w:rPr>
          <w:rFonts w:ascii="PT Astra Serif" w:hAnsi="PT Astra Serif"/>
          <w:sz w:val="28"/>
          <w:szCs w:val="28"/>
        </w:rPr>
        <w:t>роходит через первичные отделения «Движения первых</w:t>
      </w:r>
      <w:r w:rsidR="000E58D5" w:rsidRPr="00C539A5">
        <w:rPr>
          <w:rFonts w:ascii="PT Astra Serif" w:hAnsi="PT Astra Serif"/>
          <w:sz w:val="28"/>
          <w:szCs w:val="28"/>
        </w:rPr>
        <w:t>», начальное звено -  по проекту «Орлята России». Всего в районе открыто 23 первичных организации «Движения первых» - 100% во всех образовательных организациях. Работа выстроена в рамках Дня единых действий по 7 направлениям.</w:t>
      </w:r>
    </w:p>
    <w:p w:rsidR="00161855" w:rsidRPr="00C539A5" w:rsidRDefault="00161855" w:rsidP="004B11B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C539A5">
        <w:rPr>
          <w:rFonts w:ascii="PT Astra Serif" w:hAnsi="PT Astra Serif"/>
          <w:sz w:val="28"/>
          <w:szCs w:val="28"/>
        </w:rPr>
        <w:t>Ляльшурская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школа стала призером Всероссийского конкурса первичных отделений «Движения первых», получив грант 200 </w:t>
      </w:r>
      <w:proofErr w:type="spellStart"/>
      <w:r w:rsidRPr="00C539A5">
        <w:rPr>
          <w:rFonts w:ascii="PT Astra Serif" w:hAnsi="PT Astra Serif"/>
          <w:sz w:val="28"/>
          <w:szCs w:val="28"/>
        </w:rPr>
        <w:t>т</w:t>
      </w:r>
      <w:proofErr w:type="gramStart"/>
      <w:r w:rsidRPr="00C539A5">
        <w:rPr>
          <w:rFonts w:ascii="PT Astra Serif" w:hAnsi="PT Astra Serif"/>
          <w:sz w:val="28"/>
          <w:szCs w:val="28"/>
        </w:rPr>
        <w:t>.р</w:t>
      </w:r>
      <w:proofErr w:type="gramEnd"/>
      <w:r w:rsidRPr="00C539A5">
        <w:rPr>
          <w:rFonts w:ascii="PT Astra Serif" w:hAnsi="PT Astra Serif"/>
          <w:sz w:val="28"/>
          <w:szCs w:val="28"/>
        </w:rPr>
        <w:t>уб</w:t>
      </w:r>
      <w:proofErr w:type="spellEnd"/>
      <w:r w:rsidRPr="00C539A5">
        <w:rPr>
          <w:rFonts w:ascii="PT Astra Serif" w:hAnsi="PT Astra Serif"/>
          <w:sz w:val="28"/>
          <w:szCs w:val="28"/>
        </w:rPr>
        <w:t>. на оснащение первичной организации.</w:t>
      </w:r>
    </w:p>
    <w:p w:rsidR="002B63FC" w:rsidRPr="00C539A5" w:rsidRDefault="004B11BD" w:rsidP="000357D1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 xml:space="preserve">В отчетном году продолжилась работа по организации оздоровления, отдыха, занятости детей и подростков. На реализацию данных мероприятий из бюджета Удмуртской Республики получена субсидия в сумме </w:t>
      </w:r>
      <w:r w:rsidR="00161855" w:rsidRPr="00C539A5">
        <w:rPr>
          <w:rFonts w:ascii="PT Astra Serif" w:hAnsi="PT Astra Serif"/>
          <w:sz w:val="28"/>
          <w:szCs w:val="28"/>
        </w:rPr>
        <w:t>1,9</w:t>
      </w:r>
      <w:r w:rsidRPr="00C539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539A5">
        <w:rPr>
          <w:rFonts w:ascii="PT Astra Serif" w:hAnsi="PT Astra Serif"/>
          <w:sz w:val="28"/>
          <w:szCs w:val="28"/>
        </w:rPr>
        <w:t>млн</w:t>
      </w:r>
      <w:proofErr w:type="gramStart"/>
      <w:r w:rsidRPr="00C539A5">
        <w:rPr>
          <w:rFonts w:ascii="PT Astra Serif" w:hAnsi="PT Astra Serif"/>
          <w:sz w:val="28"/>
          <w:szCs w:val="28"/>
        </w:rPr>
        <w:t>.р</w:t>
      </w:r>
      <w:proofErr w:type="gramEnd"/>
      <w:r w:rsidRPr="00C539A5">
        <w:rPr>
          <w:rFonts w:ascii="PT Astra Serif" w:hAnsi="PT Astra Serif"/>
          <w:sz w:val="28"/>
          <w:szCs w:val="28"/>
        </w:rPr>
        <w:t>ублей</w:t>
      </w:r>
      <w:proofErr w:type="spellEnd"/>
      <w:r w:rsidR="00161855" w:rsidRPr="00C539A5">
        <w:rPr>
          <w:rFonts w:ascii="PT Astra Serif" w:hAnsi="PT Astra Serif"/>
          <w:sz w:val="28"/>
          <w:szCs w:val="28"/>
        </w:rPr>
        <w:t>, что на уровне прошлого года.</w:t>
      </w:r>
      <w:r w:rsidRPr="00C539A5">
        <w:rPr>
          <w:rFonts w:ascii="PT Astra Serif" w:hAnsi="PT Astra Serif"/>
          <w:sz w:val="28"/>
          <w:szCs w:val="28"/>
        </w:rPr>
        <w:t xml:space="preserve"> </w:t>
      </w:r>
      <w:r w:rsidR="002B63FC" w:rsidRPr="00C539A5">
        <w:rPr>
          <w:rFonts w:ascii="PT Astra Serif" w:hAnsi="PT Astra Serif"/>
          <w:sz w:val="28"/>
          <w:szCs w:val="28"/>
        </w:rPr>
        <w:t xml:space="preserve">В июне и августе в рамках оздоровительной летней компании была организована работа пришкольных лагерей при 12 </w:t>
      </w:r>
      <w:r w:rsidR="00301CE3" w:rsidRPr="00C539A5">
        <w:rPr>
          <w:rFonts w:ascii="PT Astra Serif" w:hAnsi="PT Astra Serif"/>
          <w:sz w:val="28"/>
          <w:szCs w:val="28"/>
        </w:rPr>
        <w:t>общеобразовательных учреждениях</w:t>
      </w:r>
      <w:proofErr w:type="gramStart"/>
      <w:r w:rsidR="002B63FC" w:rsidRPr="00C539A5">
        <w:rPr>
          <w:rFonts w:ascii="PT Astra Serif" w:hAnsi="PT Astra Serif"/>
          <w:sz w:val="28"/>
          <w:szCs w:val="28"/>
        </w:rPr>
        <w:t>.</w:t>
      </w:r>
      <w:proofErr w:type="gramEnd"/>
      <w:r w:rsidR="002B63FC" w:rsidRPr="00C539A5">
        <w:rPr>
          <w:rFonts w:ascii="PT Astra Serif" w:hAnsi="PT Astra Serif"/>
          <w:sz w:val="28"/>
          <w:szCs w:val="28"/>
        </w:rPr>
        <w:t xml:space="preserve"> </w:t>
      </w:r>
      <w:r w:rsidR="00301CE3" w:rsidRPr="00C539A5">
        <w:rPr>
          <w:rFonts w:ascii="PT Astra Serif" w:hAnsi="PT Astra Serif"/>
          <w:i/>
          <w:sz w:val="28"/>
          <w:szCs w:val="28"/>
        </w:rPr>
        <w:t>(</w:t>
      </w:r>
      <w:proofErr w:type="gramStart"/>
      <w:r w:rsidR="00301CE3" w:rsidRPr="00C539A5">
        <w:rPr>
          <w:rFonts w:ascii="PT Astra Serif" w:hAnsi="PT Astra Serif"/>
          <w:i/>
          <w:sz w:val="28"/>
          <w:szCs w:val="28"/>
        </w:rPr>
        <w:t>п</w:t>
      </w:r>
      <w:proofErr w:type="gramEnd"/>
      <w:r w:rsidR="00301CE3" w:rsidRPr="00C539A5">
        <w:rPr>
          <w:rFonts w:ascii="PT Astra Serif" w:hAnsi="PT Astra Serif"/>
          <w:i/>
          <w:sz w:val="28"/>
          <w:szCs w:val="28"/>
        </w:rPr>
        <w:t>родолжительность смен – 21 день, отдохнуло 595 детей).</w:t>
      </w:r>
      <w:r w:rsidRPr="00C539A5">
        <w:rPr>
          <w:rFonts w:ascii="PT Astra Serif" w:hAnsi="PT Astra Serif"/>
          <w:i/>
          <w:sz w:val="28"/>
          <w:szCs w:val="28"/>
        </w:rPr>
        <w:t xml:space="preserve"> </w:t>
      </w:r>
      <w:r w:rsidR="00023CA4" w:rsidRPr="00C539A5">
        <w:rPr>
          <w:rFonts w:ascii="PT Astra Serif" w:hAnsi="PT Astra Serif"/>
          <w:sz w:val="28"/>
          <w:szCs w:val="28"/>
        </w:rPr>
        <w:t>В</w:t>
      </w:r>
      <w:r w:rsidRPr="00C539A5">
        <w:rPr>
          <w:rFonts w:ascii="PT Astra Serif" w:hAnsi="PT Astra Serif"/>
          <w:sz w:val="28"/>
          <w:szCs w:val="28"/>
        </w:rPr>
        <w:t xml:space="preserve">сего в 2024 году всеми формами отдыха и оздоровления, занятости </w:t>
      </w:r>
      <w:r w:rsidR="000357D1" w:rsidRPr="00C539A5">
        <w:rPr>
          <w:rFonts w:ascii="PT Astra Serif" w:hAnsi="PT Astra Serif"/>
          <w:sz w:val="28"/>
          <w:szCs w:val="28"/>
        </w:rPr>
        <w:t xml:space="preserve">охвачено </w:t>
      </w:r>
      <w:r w:rsidR="00301CE3" w:rsidRPr="00C539A5">
        <w:rPr>
          <w:rFonts w:ascii="PT Astra Serif" w:hAnsi="PT Astra Serif"/>
          <w:sz w:val="28"/>
          <w:szCs w:val="28"/>
        </w:rPr>
        <w:t xml:space="preserve"> 2</w:t>
      </w:r>
      <w:r w:rsidR="000357D1" w:rsidRPr="00C539A5">
        <w:rPr>
          <w:rFonts w:ascii="PT Astra Serif" w:hAnsi="PT Astra Serif"/>
          <w:sz w:val="28"/>
          <w:szCs w:val="28"/>
        </w:rPr>
        <w:t>300</w:t>
      </w:r>
      <w:r w:rsidR="00301CE3" w:rsidRPr="00C539A5">
        <w:rPr>
          <w:rFonts w:ascii="PT Astra Serif" w:hAnsi="PT Astra Serif"/>
          <w:sz w:val="28"/>
          <w:szCs w:val="28"/>
        </w:rPr>
        <w:t xml:space="preserve"> </w:t>
      </w:r>
      <w:r w:rsidR="000357D1" w:rsidRPr="00C539A5">
        <w:rPr>
          <w:rFonts w:ascii="PT Astra Serif" w:hAnsi="PT Astra Serif"/>
          <w:sz w:val="28"/>
          <w:szCs w:val="28"/>
        </w:rPr>
        <w:t>детей.</w:t>
      </w:r>
      <w:r w:rsidR="002B63FC" w:rsidRPr="00C539A5">
        <w:rPr>
          <w:rFonts w:ascii="PT Astra Serif" w:hAnsi="PT Astra Serif"/>
          <w:sz w:val="28"/>
          <w:szCs w:val="28"/>
        </w:rPr>
        <w:t xml:space="preserve"> </w:t>
      </w:r>
    </w:p>
    <w:p w:rsidR="00301CE3" w:rsidRPr="00C539A5" w:rsidRDefault="00301CE3" w:rsidP="00301CE3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ab/>
      </w:r>
      <w:r w:rsidR="000357D1" w:rsidRPr="00C539A5">
        <w:rPr>
          <w:rFonts w:ascii="PT Astra Serif" w:hAnsi="PT Astra Serif"/>
          <w:sz w:val="28"/>
          <w:szCs w:val="28"/>
        </w:rPr>
        <w:t xml:space="preserve">Наряду с качеством образования в современных условиях повышаются требования безопасности и комфортности обучения детей.  </w:t>
      </w:r>
    </w:p>
    <w:p w:rsidR="00A3148E" w:rsidRPr="00C539A5" w:rsidRDefault="00992E73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>В ушедшем году в районе:</w:t>
      </w:r>
    </w:p>
    <w:p w:rsidR="00247D48" w:rsidRPr="00C539A5" w:rsidRDefault="00247D48" w:rsidP="00247D4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- проведен ремонт спортивного зала и приобретено оборудование в МБОУ «Вортчинская ООШ»</w:t>
      </w:r>
    </w:p>
    <w:p w:rsidR="00247D48" w:rsidRPr="00C539A5" w:rsidRDefault="00247D48" w:rsidP="00247D4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- открыта "Точка роста" в МБОУ "Быгинская СОШ" (проведен ремонт 2-х кабинетов, приобретена школьная мебель, лабораторное оборудование и 8 ноутбуков)</w:t>
      </w:r>
    </w:p>
    <w:p w:rsidR="00247D48" w:rsidRPr="00C539A5" w:rsidRDefault="00247D48" w:rsidP="00247D4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- приобретена новая газель для МБОУ "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Шарканская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СОШ"</w:t>
      </w:r>
    </w:p>
    <w:p w:rsidR="00247D48" w:rsidRPr="00C539A5" w:rsidRDefault="00247D48" w:rsidP="00247D4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- закуплено оборудование для создания 80 новых  мест дополнительного образования детей (для проведения кружковой деятельности и секций в 4 учреждениях –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Ляльшурская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 по художественному направлению,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Мувырская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 СОШ-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туристко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-краеведческое направление, Спортивная школа-физкультурно-спортивное и ДДТ-естественнонаучное</w:t>
      </w:r>
      <w:proofErr w:type="gramEnd"/>
    </w:p>
    <w:p w:rsidR="005A05A2" w:rsidRPr="00C539A5" w:rsidRDefault="005A05A2" w:rsidP="00247D4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539A5">
        <w:rPr>
          <w:rFonts w:ascii="PT Astra Serif" w:eastAsia="Times New Roman" w:hAnsi="PT Astra Serif" w:cs="Times New Roman"/>
          <w:sz w:val="28"/>
          <w:szCs w:val="28"/>
        </w:rPr>
        <w:t>В рамках цифровой образовательной среды Национального проекта «Образование» в 3 образовательных организациях (Порозово</w:t>
      </w:r>
      <w:r w:rsidR="00EF2BED" w:rsidRPr="00C539A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Вортчино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Pr="00C539A5">
        <w:rPr>
          <w:rFonts w:ascii="PT Astra Serif" w:eastAsia="Times New Roman" w:hAnsi="PT Astra Serif" w:cs="Times New Roman"/>
          <w:sz w:val="28"/>
          <w:szCs w:val="28"/>
        </w:rPr>
        <w:t>Быги</w:t>
      </w:r>
      <w:proofErr w:type="spellEnd"/>
      <w:r w:rsidRPr="00C539A5">
        <w:rPr>
          <w:rFonts w:ascii="PT Astra Serif" w:eastAsia="Times New Roman" w:hAnsi="PT Astra Serif" w:cs="Times New Roman"/>
          <w:sz w:val="28"/>
          <w:szCs w:val="28"/>
        </w:rPr>
        <w:t>) предоставлено цифровое оборудование.</w:t>
      </w:r>
    </w:p>
    <w:p w:rsidR="00247D48" w:rsidRPr="00C539A5" w:rsidRDefault="00247D48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>По республиканской программе оснащения кабинетов родного языка современными средствами обучения определены 6 районов победителе</w:t>
      </w:r>
      <w:r w:rsidR="00952F1C" w:rsidRPr="00C539A5">
        <w:rPr>
          <w:rFonts w:ascii="PT Astra Serif" w:hAnsi="PT Astra Serif"/>
          <w:sz w:val="28"/>
          <w:szCs w:val="28"/>
        </w:rPr>
        <w:t>й</w:t>
      </w:r>
      <w:r w:rsidRPr="00C539A5">
        <w:rPr>
          <w:rFonts w:ascii="PT Astra Serif" w:hAnsi="PT Astra Serif"/>
          <w:sz w:val="28"/>
          <w:szCs w:val="28"/>
        </w:rPr>
        <w:t>. В числе призеров –</w:t>
      </w:r>
      <w:r w:rsidR="00EF2BED" w:rsidRPr="00C539A5">
        <w:rPr>
          <w:rFonts w:ascii="PT Astra Serif" w:hAnsi="PT Astra Serif"/>
          <w:sz w:val="28"/>
          <w:szCs w:val="28"/>
        </w:rPr>
        <w:t xml:space="preserve"> </w:t>
      </w:r>
      <w:r w:rsidRPr="00C539A5">
        <w:rPr>
          <w:rFonts w:ascii="PT Astra Serif" w:hAnsi="PT Astra Serif"/>
          <w:sz w:val="28"/>
          <w:szCs w:val="28"/>
        </w:rPr>
        <w:t xml:space="preserve">2 наши школы – </w:t>
      </w:r>
      <w:proofErr w:type="spellStart"/>
      <w:r w:rsidRPr="00C539A5">
        <w:rPr>
          <w:rFonts w:ascii="PT Astra Serif" w:hAnsi="PT Astra Serif"/>
          <w:sz w:val="28"/>
          <w:szCs w:val="28"/>
        </w:rPr>
        <w:t>Ляльшурская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СОШ и </w:t>
      </w:r>
      <w:proofErr w:type="spellStart"/>
      <w:r w:rsidRPr="00C539A5">
        <w:rPr>
          <w:rFonts w:ascii="PT Astra Serif" w:hAnsi="PT Astra Serif"/>
          <w:sz w:val="28"/>
          <w:szCs w:val="28"/>
        </w:rPr>
        <w:t>Мувырская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СОШ.  Они получат по 300 тыс.руб для покупки интерактивной панели в кабинет удмуртского языка и литературы.</w:t>
      </w:r>
    </w:p>
    <w:p w:rsidR="00013F0B" w:rsidRPr="00C539A5" w:rsidRDefault="003C0827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C539A5">
        <w:rPr>
          <w:rFonts w:ascii="PT Astra Serif" w:hAnsi="PT Astra Serif"/>
          <w:sz w:val="28"/>
          <w:szCs w:val="28"/>
        </w:rPr>
        <w:t xml:space="preserve">Две образовательные организации стали призерами грантовых конкурсов. </w:t>
      </w:r>
      <w:proofErr w:type="spellStart"/>
      <w:r w:rsidRPr="00C539A5">
        <w:rPr>
          <w:rFonts w:ascii="PT Astra Serif" w:hAnsi="PT Astra Serif"/>
          <w:sz w:val="28"/>
          <w:szCs w:val="28"/>
        </w:rPr>
        <w:t>Шарканская</w:t>
      </w:r>
      <w:proofErr w:type="spellEnd"/>
      <w:r w:rsidRPr="00C539A5">
        <w:rPr>
          <w:rFonts w:ascii="PT Astra Serif" w:hAnsi="PT Astra Serif"/>
          <w:sz w:val="28"/>
          <w:szCs w:val="28"/>
        </w:rPr>
        <w:t xml:space="preserve"> школа имени Георгия Федоровича Лопатина средства гранта направит на музыкальное оборудование для организации хора,  Дом детского творчества</w:t>
      </w:r>
      <w:r w:rsidR="00291822" w:rsidRPr="00C539A5">
        <w:rPr>
          <w:rFonts w:ascii="PT Astra Serif" w:hAnsi="PT Astra Serif"/>
          <w:sz w:val="28"/>
          <w:szCs w:val="28"/>
        </w:rPr>
        <w:t xml:space="preserve"> приобретет звукоусиливающее оборудование для организации театра песни для детей ОВЗ.</w:t>
      </w:r>
    </w:p>
    <w:p w:rsidR="009D5D2A" w:rsidRPr="00C539A5" w:rsidRDefault="00BD1E2C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lastRenderedPageBreak/>
        <w:t xml:space="preserve">Остается вопрос по кадровому обеспечению образовательных учреждений. </w:t>
      </w:r>
      <w:r w:rsidR="009D5D2A" w:rsidRPr="00C539A5">
        <w:rPr>
          <w:rFonts w:ascii="PT Astra Serif" w:hAnsi="PT Astra Serif"/>
          <w:sz w:val="28"/>
          <w:szCs w:val="28"/>
        </w:rPr>
        <w:t xml:space="preserve">Первые плоды в решении этой проблемы начинает приносить программа «Земский учитель», В 2024 году по программе «Земский учитель» приступил к работе учитель английского языка в </w:t>
      </w:r>
      <w:proofErr w:type="spellStart"/>
      <w:r w:rsidR="009D5D2A" w:rsidRPr="00C539A5">
        <w:rPr>
          <w:rFonts w:ascii="PT Astra Serif" w:hAnsi="PT Astra Serif"/>
          <w:sz w:val="28"/>
          <w:szCs w:val="28"/>
        </w:rPr>
        <w:t>Шарканскую</w:t>
      </w:r>
      <w:proofErr w:type="spellEnd"/>
      <w:r w:rsidR="009D5D2A" w:rsidRPr="00C539A5">
        <w:rPr>
          <w:rFonts w:ascii="PT Astra Serif" w:hAnsi="PT Astra Serif"/>
          <w:sz w:val="28"/>
          <w:szCs w:val="28"/>
        </w:rPr>
        <w:t xml:space="preserve"> СОШ </w:t>
      </w:r>
      <w:proofErr w:type="spellStart"/>
      <w:r w:rsidR="009D5D2A" w:rsidRPr="00C539A5">
        <w:rPr>
          <w:rFonts w:ascii="PT Astra Serif" w:hAnsi="PT Astra Serif"/>
          <w:sz w:val="28"/>
          <w:szCs w:val="28"/>
        </w:rPr>
        <w:t>им.Г.Ф</w:t>
      </w:r>
      <w:proofErr w:type="spellEnd"/>
      <w:r w:rsidR="009D5D2A" w:rsidRPr="00C539A5">
        <w:rPr>
          <w:rFonts w:ascii="PT Astra Serif" w:hAnsi="PT Astra Serif"/>
          <w:sz w:val="28"/>
          <w:szCs w:val="28"/>
        </w:rPr>
        <w:t xml:space="preserve">. Лопатина, на 2025 год подана заявка на учителя математики в </w:t>
      </w:r>
      <w:proofErr w:type="spellStart"/>
      <w:r w:rsidR="009D5D2A" w:rsidRPr="00C539A5">
        <w:rPr>
          <w:rFonts w:ascii="PT Astra Serif" w:hAnsi="PT Astra Serif"/>
          <w:sz w:val="28"/>
          <w:szCs w:val="28"/>
        </w:rPr>
        <w:t>Шарканскую</w:t>
      </w:r>
      <w:proofErr w:type="spellEnd"/>
      <w:r w:rsidR="009D5D2A" w:rsidRPr="00C539A5">
        <w:rPr>
          <w:rFonts w:ascii="PT Astra Serif" w:hAnsi="PT Astra Serif"/>
          <w:sz w:val="28"/>
          <w:szCs w:val="28"/>
        </w:rPr>
        <w:t xml:space="preserve"> СОШ </w:t>
      </w:r>
      <w:proofErr w:type="spellStart"/>
      <w:r w:rsidR="009D5D2A" w:rsidRPr="00C539A5">
        <w:rPr>
          <w:rFonts w:ascii="PT Astra Serif" w:hAnsi="PT Astra Serif"/>
          <w:sz w:val="28"/>
          <w:szCs w:val="28"/>
        </w:rPr>
        <w:t>им.Г.Ф</w:t>
      </w:r>
      <w:proofErr w:type="spellEnd"/>
      <w:r w:rsidR="009D5D2A" w:rsidRPr="00C539A5">
        <w:rPr>
          <w:rFonts w:ascii="PT Astra Serif" w:hAnsi="PT Astra Serif"/>
          <w:sz w:val="28"/>
          <w:szCs w:val="28"/>
        </w:rPr>
        <w:t>. Лопатина.</w:t>
      </w:r>
    </w:p>
    <w:p w:rsidR="000029DE" w:rsidRPr="00C539A5" w:rsidRDefault="005A05A2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 xml:space="preserve">В школах района остается </w:t>
      </w:r>
      <w:r w:rsidR="002369BC" w:rsidRPr="00C539A5">
        <w:rPr>
          <w:rFonts w:ascii="PT Astra Serif" w:hAnsi="PT Astra Serif"/>
          <w:sz w:val="28"/>
          <w:szCs w:val="28"/>
        </w:rPr>
        <w:t>потребность учителей математики, ин</w:t>
      </w:r>
      <w:r w:rsidR="009D5D2A" w:rsidRPr="00C539A5">
        <w:rPr>
          <w:rFonts w:ascii="PT Astra Serif" w:hAnsi="PT Astra Serif"/>
          <w:sz w:val="28"/>
          <w:szCs w:val="28"/>
        </w:rPr>
        <w:t>ф</w:t>
      </w:r>
      <w:r w:rsidR="002369BC" w:rsidRPr="00C539A5">
        <w:rPr>
          <w:rFonts w:ascii="PT Astra Serif" w:hAnsi="PT Astra Serif"/>
          <w:sz w:val="28"/>
          <w:szCs w:val="28"/>
        </w:rPr>
        <w:t xml:space="preserve">орматики, </w:t>
      </w:r>
      <w:r w:rsidR="007E7EB5" w:rsidRPr="00C539A5">
        <w:rPr>
          <w:rFonts w:ascii="PT Astra Serif" w:hAnsi="PT Astra Serif"/>
          <w:sz w:val="28"/>
          <w:szCs w:val="28"/>
        </w:rPr>
        <w:t>русского языка и литературы,</w:t>
      </w:r>
      <w:r w:rsidR="009D5D2A" w:rsidRPr="00C539A5">
        <w:rPr>
          <w:rFonts w:ascii="PT Astra Serif" w:hAnsi="PT Astra Serif"/>
          <w:sz w:val="28"/>
          <w:szCs w:val="28"/>
        </w:rPr>
        <w:t xml:space="preserve"> учителей</w:t>
      </w:r>
      <w:r w:rsidR="002369BC" w:rsidRPr="00C539A5">
        <w:rPr>
          <w:rFonts w:ascii="PT Astra Serif" w:hAnsi="PT Astra Serif"/>
          <w:sz w:val="28"/>
          <w:szCs w:val="28"/>
        </w:rPr>
        <w:t xml:space="preserve"> физической культуры.</w:t>
      </w:r>
    </w:p>
    <w:p w:rsidR="00B5771D" w:rsidRDefault="00B577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771D" w:rsidRPr="00B5771D" w:rsidRDefault="00B577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Здравоохранение</w:t>
      </w:r>
    </w:p>
    <w:p w:rsidR="00A26B18" w:rsidRPr="00C539A5" w:rsidRDefault="00C04DD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Анализ состояния здоровья населения Шарканского района за 2024 год показал, что произошло повышение общей заболеваемости и заболеваемости среди всех категорий населения. Общая заболеваемость составила 2422 </w:t>
      </w:r>
      <w:r w:rsidR="00952F1C" w:rsidRPr="00C539A5">
        <w:rPr>
          <w:rFonts w:ascii="PT Astra Serif" w:hAnsi="PT Astra Serif" w:cs="Times New Roman"/>
          <w:sz w:val="28"/>
          <w:szCs w:val="28"/>
        </w:rPr>
        <w:t>случая</w:t>
      </w:r>
      <w:r w:rsidRPr="00C539A5">
        <w:rPr>
          <w:rFonts w:ascii="PT Astra Serif" w:hAnsi="PT Astra Serif" w:cs="Times New Roman"/>
          <w:sz w:val="28"/>
          <w:szCs w:val="28"/>
        </w:rPr>
        <w:t>, что выше аналогичного показателя за 2023 год на 13%.</w:t>
      </w:r>
    </w:p>
    <w:p w:rsidR="00C04DD3" w:rsidRPr="00C539A5" w:rsidRDefault="00C04DD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Также произошел рост заболеваемости среди детей и подростков. Рост заболеваемости детского населения связан в основном за счет болезней органов дыхания (ОРВИ), как и в аналогичном периоде 2023 года.</w:t>
      </w:r>
    </w:p>
    <w:p w:rsidR="00C04DD3" w:rsidRPr="00C539A5" w:rsidRDefault="00C04DD3" w:rsidP="008D4A7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Повышение заболеваемости взрослого населения связано с выявлением заболеваний при проведении профилактических мероприятий, </w:t>
      </w:r>
      <w:r w:rsidR="008D4A7B" w:rsidRPr="00C539A5">
        <w:rPr>
          <w:rFonts w:ascii="PT Astra Serif" w:hAnsi="PT Astra Serif" w:cs="Times New Roman"/>
          <w:sz w:val="28"/>
          <w:szCs w:val="28"/>
        </w:rPr>
        <w:t>д</w:t>
      </w:r>
      <w:r w:rsidR="008D4A7B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испансеризации определённых гру</w:t>
      </w:r>
      <w:proofErr w:type="gramStart"/>
      <w:r w:rsidR="008D4A7B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пп взр</w:t>
      </w:r>
      <w:proofErr w:type="gramEnd"/>
      <w:r w:rsidR="008D4A7B" w:rsidRPr="00C539A5">
        <w:rPr>
          <w:rFonts w:ascii="PT Astra Serif" w:eastAsia="Times New Roman" w:hAnsi="PT Astra Serif" w:cs="Times New Roman"/>
          <w:color w:val="000000"/>
          <w:sz w:val="28"/>
          <w:szCs w:val="28"/>
        </w:rPr>
        <w:t>ослого населения с целью оценки репродуктивного здоровья.</w:t>
      </w:r>
    </w:p>
    <w:p w:rsidR="00C04DD3" w:rsidRPr="00C539A5" w:rsidRDefault="00C04DD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Случаев младенческой смертности в 2024 году не зарегистрировано.</w:t>
      </w:r>
    </w:p>
    <w:p w:rsidR="00C04DD3" w:rsidRPr="00C539A5" w:rsidRDefault="00C04DD3" w:rsidP="00BD1FD2">
      <w:pPr>
        <w:spacing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Несколько увеличилось количество случаев запущенных злокачественных новообразований, чему способствуют проведение в полном объеме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профосмотров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и диспансеризации. </w:t>
      </w:r>
    </w:p>
    <w:p w:rsidR="00BD1FD2" w:rsidRPr="00C539A5" w:rsidRDefault="00BD1FD2" w:rsidP="00BD1FD2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Выявлено за год 63 случая </w:t>
      </w:r>
      <w:r w:rsidRPr="00C539A5">
        <w:rPr>
          <w:rFonts w:ascii="PT Astra Serif" w:hAnsi="PT Astra Serif" w:cs="Times New Roman"/>
          <w:i/>
          <w:sz w:val="28"/>
          <w:szCs w:val="28"/>
        </w:rPr>
        <w:t>(57-в 2023г)</w:t>
      </w:r>
      <w:r w:rsidRPr="00C539A5">
        <w:rPr>
          <w:rFonts w:ascii="PT Astra Serif" w:hAnsi="PT Astra Serif" w:cs="Times New Roman"/>
          <w:sz w:val="28"/>
          <w:szCs w:val="28"/>
        </w:rPr>
        <w:t xml:space="preserve"> злокачественных новообразований, из них 39 случаев 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(32в 2023г) </w:t>
      </w:r>
      <w:r w:rsidRPr="00C539A5">
        <w:rPr>
          <w:rFonts w:ascii="PT Astra Serif" w:hAnsi="PT Astra Serif" w:cs="Times New Roman"/>
          <w:sz w:val="28"/>
          <w:szCs w:val="28"/>
        </w:rPr>
        <w:t>в I и II стадиях. В стадии «активной» - 33 случая ил 46% общего числа</w:t>
      </w:r>
      <w:r w:rsidRPr="00C539A5">
        <w:rPr>
          <w:rFonts w:ascii="PT Astra Serif" w:hAnsi="PT Astra Serif" w:cs="Times New Roman"/>
          <w:i/>
          <w:sz w:val="28"/>
          <w:szCs w:val="28"/>
        </w:rPr>
        <w:t>. (5 ил</w:t>
      </w:r>
      <w:r w:rsidR="00B5771D">
        <w:rPr>
          <w:rFonts w:ascii="PT Astra Serif" w:hAnsi="PT Astra Serif" w:cs="Times New Roman"/>
          <w:i/>
          <w:sz w:val="28"/>
          <w:szCs w:val="28"/>
        </w:rPr>
        <w:t>и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 7% в 2023г)</w:t>
      </w:r>
    </w:p>
    <w:p w:rsidR="00C04DD3" w:rsidRPr="00C539A5" w:rsidRDefault="00C04DD3" w:rsidP="00C04DD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План количества пролеченных больных в стационаре 100%.</w:t>
      </w:r>
    </w:p>
    <w:p w:rsidR="00C04DD3" w:rsidRPr="00C539A5" w:rsidRDefault="00C04DD3" w:rsidP="000029DE">
      <w:pPr>
        <w:spacing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Среднемесячный доход медработников</w:t>
      </w:r>
      <w:r w:rsidR="00735155" w:rsidRPr="00C539A5">
        <w:rPr>
          <w:rFonts w:ascii="PT Astra Serif" w:hAnsi="PT Astra Serif" w:cs="Times New Roman"/>
          <w:sz w:val="28"/>
          <w:szCs w:val="28"/>
        </w:rPr>
        <w:t xml:space="preserve"> по </w:t>
      </w:r>
      <w:proofErr w:type="spellStart"/>
      <w:r w:rsidR="00735155" w:rsidRPr="00C539A5">
        <w:rPr>
          <w:rFonts w:ascii="PT Astra Serif" w:hAnsi="PT Astra Serif" w:cs="Times New Roman"/>
          <w:sz w:val="28"/>
          <w:szCs w:val="28"/>
        </w:rPr>
        <w:t>Шарканской</w:t>
      </w:r>
      <w:proofErr w:type="spellEnd"/>
      <w:r w:rsidR="00735155" w:rsidRPr="00C539A5">
        <w:rPr>
          <w:rFonts w:ascii="PT Astra Serif" w:hAnsi="PT Astra Serif" w:cs="Times New Roman"/>
          <w:sz w:val="28"/>
          <w:szCs w:val="28"/>
        </w:rPr>
        <w:t xml:space="preserve"> РБ вырос на </w:t>
      </w:r>
      <w:r w:rsidR="008D4A7B" w:rsidRPr="00C539A5">
        <w:rPr>
          <w:rFonts w:ascii="PT Astra Serif" w:hAnsi="PT Astra Serif" w:cs="Times New Roman"/>
          <w:sz w:val="28"/>
          <w:szCs w:val="28"/>
        </w:rPr>
        <w:t>22</w:t>
      </w:r>
      <w:r w:rsidRPr="00C539A5">
        <w:rPr>
          <w:rFonts w:ascii="PT Astra Serif" w:hAnsi="PT Astra Serif" w:cs="Times New Roman"/>
          <w:sz w:val="28"/>
          <w:szCs w:val="28"/>
        </w:rPr>
        <w:t>%. Дорожная карта по заработной плате медработников выполнена, целевые показатели достигнуты.</w:t>
      </w:r>
    </w:p>
    <w:p w:rsidR="00C04DD3" w:rsidRPr="00C539A5" w:rsidRDefault="00C04DD3" w:rsidP="00FE178F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539A5">
        <w:rPr>
          <w:rFonts w:ascii="PT Astra Serif" w:hAnsi="PT Astra Serif"/>
          <w:sz w:val="28"/>
          <w:szCs w:val="28"/>
        </w:rPr>
        <w:t>В 2024</w:t>
      </w:r>
      <w:r w:rsidR="00395504" w:rsidRPr="00C539A5">
        <w:rPr>
          <w:rFonts w:ascii="PT Astra Serif" w:hAnsi="PT Astra Serif"/>
          <w:sz w:val="28"/>
          <w:szCs w:val="28"/>
        </w:rPr>
        <w:t xml:space="preserve"> году поступило медицинское оборудование для диагностического исследования пациентов:</w:t>
      </w:r>
    </w:p>
    <w:p w:rsidR="00C04DD3" w:rsidRPr="00C539A5" w:rsidRDefault="00C04DD3" w:rsidP="00C04DD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Комплексы суточного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мониторирования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артериального давления и ЭКГ, машина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моющая-дезинфицирующая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для эндоскопов, шкаф для сушки и хранения эндоскопов, а также </w:t>
      </w:r>
      <w:r w:rsidR="00EF2BED" w:rsidRPr="00C539A5">
        <w:rPr>
          <w:rFonts w:ascii="PT Astra Serif" w:hAnsi="PT Astra Serif" w:cs="Times New Roman"/>
          <w:sz w:val="28"/>
          <w:szCs w:val="28"/>
        </w:rPr>
        <w:t xml:space="preserve">легковой </w:t>
      </w:r>
      <w:r w:rsidRPr="00C539A5">
        <w:rPr>
          <w:rFonts w:ascii="PT Astra Serif" w:hAnsi="PT Astra Serif" w:cs="Times New Roman"/>
          <w:sz w:val="28"/>
          <w:szCs w:val="28"/>
        </w:rPr>
        <w:t>автомобиль.</w:t>
      </w:r>
    </w:p>
    <w:p w:rsidR="00CE5FC1" w:rsidRPr="00B5771D" w:rsidRDefault="00766D05" w:rsidP="00FE178F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Демография</w:t>
      </w:r>
    </w:p>
    <w:p w:rsidR="00161DA7" w:rsidRPr="00C539A5" w:rsidRDefault="00161DA7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C539A5">
        <w:rPr>
          <w:rFonts w:ascii="PT Astra Serif" w:hAnsi="PT Astra Serif" w:cs="Times New Roman"/>
          <w:sz w:val="28"/>
          <w:szCs w:val="28"/>
        </w:rPr>
        <w:t xml:space="preserve">Одним из определяющих факторов социально-экономического развития территории и показателем качества жизни является демографическая ситуация. </w:t>
      </w:r>
    </w:p>
    <w:p w:rsidR="00251EC2" w:rsidRPr="00C539A5" w:rsidRDefault="00251EC2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К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сожалению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на сегодня сохраняется, пусть небольшая, естественная </w:t>
      </w:r>
      <w:r w:rsidR="00161DA7" w:rsidRPr="00C539A5">
        <w:rPr>
          <w:rFonts w:ascii="PT Astra Serif" w:hAnsi="PT Astra Serif" w:cs="Times New Roman"/>
          <w:sz w:val="28"/>
          <w:szCs w:val="28"/>
        </w:rPr>
        <w:tab/>
      </w:r>
      <w:r w:rsidRPr="00C539A5">
        <w:rPr>
          <w:rFonts w:ascii="PT Astra Serif" w:hAnsi="PT Astra Serif" w:cs="Times New Roman"/>
          <w:sz w:val="28"/>
          <w:szCs w:val="28"/>
        </w:rPr>
        <w:t>убыль населения.</w:t>
      </w:r>
    </w:p>
    <w:p w:rsidR="00F27B79" w:rsidRPr="00C539A5" w:rsidRDefault="00251EC2" w:rsidP="0029182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>По итогам 2024 года численность населения района составила 18886, сокращение 136 человек.</w:t>
      </w:r>
      <w:r w:rsidR="00F27B79" w:rsidRPr="00C539A5">
        <w:rPr>
          <w:rFonts w:ascii="PT Astra Serif" w:hAnsi="PT Astra Serif" w:cs="Times New Roman"/>
          <w:sz w:val="28"/>
          <w:szCs w:val="28"/>
        </w:rPr>
        <w:t xml:space="preserve"> Данная ситуация характерна не только по району, но и для многих других районов и Удмуртии в целом.</w:t>
      </w:r>
    </w:p>
    <w:p w:rsidR="00251EC2" w:rsidRPr="00C539A5" w:rsidRDefault="00251EC2" w:rsidP="00FE178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Одна из главных её причин была вполне прогнозируема.</w:t>
      </w:r>
      <w:r w:rsidR="00F27B79" w:rsidRPr="00C539A5">
        <w:rPr>
          <w:rFonts w:ascii="PT Astra Serif" w:hAnsi="PT Astra Serif" w:cs="Times New Roman"/>
          <w:sz w:val="28"/>
          <w:szCs w:val="28"/>
        </w:rPr>
        <w:t xml:space="preserve"> Демографическая яма 90-ых годов, </w:t>
      </w:r>
      <w:r w:rsidRPr="00C539A5">
        <w:rPr>
          <w:rFonts w:ascii="PT Astra Serif" w:hAnsi="PT Astra Serif" w:cs="Times New Roman"/>
          <w:sz w:val="28"/>
          <w:szCs w:val="28"/>
        </w:rPr>
        <w:t>когда был отмечен спад рождаемости.</w:t>
      </w:r>
    </w:p>
    <w:p w:rsidR="00161DA7" w:rsidRPr="00C539A5" w:rsidRDefault="00291822" w:rsidP="00291822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  <w:r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>К сожалению</w:t>
      </w:r>
      <w:r w:rsidR="00766D05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</w:t>
      </w:r>
      <w:r w:rsidR="003666A3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сегодняшний день </w:t>
      </w:r>
      <w:r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мы </w:t>
      </w:r>
      <w:r w:rsidR="003666A3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имеем отрицательную динамику роста населения Шарканского района. Большую роль в скачке смертности в предыдущие годы сыграло еще и новое заболевание </w:t>
      </w:r>
      <w:r w:rsidR="003666A3" w:rsidRPr="00C539A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COVID</w:t>
      </w:r>
      <w:r w:rsidR="003666A3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>-19, которое значительн</w:t>
      </w:r>
      <w:r w:rsidR="00AE1DF9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>о увеличило смертность</w:t>
      </w:r>
      <w:r w:rsidR="003666A3"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>. На сегодняшний день ситуация немного стабилизировалась, и можете заметить, что начал уменьшаться процент смертности в возрасте от 18 до 60 лет, он перешел в более естественную возрастную категорию – более 70 лет.</w:t>
      </w:r>
    </w:p>
    <w:p w:rsidR="003666A3" w:rsidRPr="00C539A5" w:rsidRDefault="003666A3" w:rsidP="00FE178F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539A5">
        <w:rPr>
          <w:rFonts w:ascii="PT Astra Serif" w:hAnsi="PT Astra Serif" w:cs="Times New Roman"/>
          <w:color w:val="000000" w:themeColor="text1"/>
          <w:sz w:val="28"/>
          <w:szCs w:val="28"/>
        </w:rPr>
        <w:tab/>
        <w:t>Мы продолжим бороться с этой проблемой всеми имеющимися средствами: привлечением на село молодых специалистов, созданием комфортных условий жизни, доступной медициной.</w:t>
      </w:r>
    </w:p>
    <w:p w:rsidR="00B5771D" w:rsidRDefault="00B577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5771D" w:rsidRPr="00B5771D" w:rsidRDefault="00B5771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Спорт</w:t>
      </w:r>
    </w:p>
    <w:p w:rsidR="00CE5FC1" w:rsidRPr="00C539A5" w:rsidRDefault="00CE5FC1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Важное место в деятельности района занимают вопросы физкультурно – оздоровительной работы.  В районе для проведения тренировочных и массовых спортивных мероприятий имеется </w:t>
      </w:r>
      <w:r w:rsidR="00766D05" w:rsidRPr="00C539A5">
        <w:rPr>
          <w:rFonts w:ascii="PT Astra Serif" w:hAnsi="PT Astra Serif" w:cs="Times New Roman"/>
          <w:sz w:val="28"/>
          <w:szCs w:val="28"/>
        </w:rPr>
        <w:t>107</w:t>
      </w:r>
      <w:r w:rsidRPr="00C539A5">
        <w:rPr>
          <w:rFonts w:ascii="PT Astra Serif" w:hAnsi="PT Astra Serif" w:cs="Times New Roman"/>
          <w:sz w:val="28"/>
          <w:szCs w:val="28"/>
        </w:rPr>
        <w:t xml:space="preserve"> спортивных объектов,</w:t>
      </w:r>
      <w:r w:rsidR="00F01B38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и теперь не менее важная задача - наполнять их мероприятиями.</w:t>
      </w:r>
    </w:p>
    <w:p w:rsidR="00C0584D" w:rsidRPr="00C539A5" w:rsidRDefault="00C0584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Численность </w:t>
      </w:r>
      <w:proofErr w:type="gramStart"/>
      <w:r w:rsidRPr="00C539A5">
        <w:rPr>
          <w:rFonts w:ascii="PT Astra Serif" w:hAnsi="PT Astra Serif" w:cs="Times New Roman"/>
          <w:color w:val="000000"/>
          <w:sz w:val="28"/>
          <w:szCs w:val="28"/>
        </w:rPr>
        <w:t>населения, занимающегося физ</w:t>
      </w:r>
      <w:r w:rsidR="00F202C5" w:rsidRPr="00C539A5">
        <w:rPr>
          <w:rFonts w:ascii="PT Astra Serif" w:hAnsi="PT Astra Serif" w:cs="Times New Roman"/>
          <w:color w:val="000000"/>
          <w:sz w:val="28"/>
          <w:szCs w:val="28"/>
        </w:rPr>
        <w:t>иче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ской культурой и спортом ежегодно растет</w:t>
      </w:r>
      <w:proofErr w:type="gramEnd"/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F202C5" w:rsidRPr="00C539A5" w:rsidRDefault="004E79B6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В прошлом году было проведено </w:t>
      </w:r>
      <w:r w:rsidR="00F202C5" w:rsidRPr="00C539A5">
        <w:rPr>
          <w:rFonts w:ascii="PT Astra Serif" w:hAnsi="PT Astra Serif" w:cs="Times New Roman"/>
          <w:color w:val="000000"/>
          <w:sz w:val="28"/>
          <w:szCs w:val="28"/>
        </w:rPr>
        <w:t>104</w:t>
      </w:r>
      <w:r w:rsidR="00CE5FC1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спортивных мероприятия, </w:t>
      </w:r>
      <w:r w:rsidR="00766D05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в которых приняло участие </w:t>
      </w:r>
      <w:r w:rsidR="00CE5FC1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2C5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5900 </w:t>
      </w:r>
      <w:r w:rsidR="00CE5FC1" w:rsidRPr="00C539A5">
        <w:rPr>
          <w:rFonts w:ascii="PT Astra Serif" w:hAnsi="PT Astra Serif" w:cs="Times New Roman"/>
          <w:color w:val="000000"/>
          <w:sz w:val="28"/>
          <w:szCs w:val="28"/>
        </w:rPr>
        <w:t>человек</w:t>
      </w:r>
      <w:r w:rsidR="00766D05" w:rsidRPr="00C539A5">
        <w:rPr>
          <w:rFonts w:ascii="PT Astra Serif" w:hAnsi="PT Astra Serif" w:cs="Times New Roman"/>
          <w:color w:val="000000"/>
          <w:sz w:val="28"/>
          <w:szCs w:val="28"/>
        </w:rPr>
        <w:t>, рост 11%.</w:t>
      </w:r>
    </w:p>
    <w:p w:rsidR="00766D05" w:rsidRPr="00C539A5" w:rsidRDefault="00766D0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Отрадно, что 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в  2024 году 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число 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>мастеров спорта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>пополнило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сь новыми именами:</w:t>
      </w:r>
    </w:p>
    <w:p w:rsidR="000C4CB3" w:rsidRPr="00C539A5" w:rsidRDefault="00DC5CE8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Михайлов Антон</w:t>
      </w:r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(лыжные гонки)</w:t>
      </w:r>
    </w:p>
    <w:p w:rsidR="000C4CB3" w:rsidRPr="00C539A5" w:rsidRDefault="00766D0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Беляева Екатерина</w:t>
      </w:r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proofErr w:type="gramStart"/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>зимний</w:t>
      </w:r>
      <w:proofErr w:type="gramEnd"/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>полиатлон</w:t>
      </w:r>
      <w:proofErr w:type="spellEnd"/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>)</w:t>
      </w:r>
    </w:p>
    <w:p w:rsidR="00DC5CE8" w:rsidRPr="00C539A5" w:rsidRDefault="00766D0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Степанов 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>Дмитрий</w:t>
      </w:r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>(</w:t>
      </w:r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зимний </w:t>
      </w:r>
      <w:proofErr w:type="spellStart"/>
      <w:r w:rsidR="00DC5CE8" w:rsidRPr="00C539A5">
        <w:rPr>
          <w:rFonts w:ascii="PT Astra Serif" w:hAnsi="PT Astra Serif" w:cs="Times New Roman"/>
          <w:color w:val="000000"/>
          <w:sz w:val="28"/>
          <w:szCs w:val="28"/>
        </w:rPr>
        <w:t>полиатлон</w:t>
      </w:r>
      <w:proofErr w:type="spellEnd"/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>)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proofErr w:type="gramStart"/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>ребята</w:t>
      </w:r>
      <w:proofErr w:type="gramEnd"/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>будучи школьниками,</w:t>
      </w:r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 выполнили норматив </w:t>
      </w:r>
      <w:r w:rsidR="000C4CB3" w:rsidRPr="00C539A5">
        <w:rPr>
          <w:rFonts w:ascii="PT Astra Serif" w:hAnsi="PT Astra Serif" w:cs="Times New Roman"/>
          <w:color w:val="000000"/>
          <w:sz w:val="28"/>
          <w:szCs w:val="28"/>
          <w:u w:val="single"/>
        </w:rPr>
        <w:t>Мастер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 спорта России</w:t>
      </w:r>
      <w:r w:rsidR="00CE3F8D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CE3F8D" w:rsidRPr="00C539A5" w:rsidRDefault="00CE3F8D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Два лыжника: Бояров Платон (лыжные гонки) и Григорьев Степан (биатлон)  выполнили норматив  «Кандидат </w:t>
      </w:r>
      <w:r w:rsidR="000C4CB3" w:rsidRPr="00C539A5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 w:rsidRPr="00C539A5">
        <w:rPr>
          <w:rFonts w:ascii="PT Astra Serif" w:hAnsi="PT Astra Serif" w:cs="Times New Roman"/>
          <w:color w:val="000000"/>
          <w:sz w:val="28"/>
          <w:szCs w:val="28"/>
        </w:rPr>
        <w:t>мастера спорта».</w:t>
      </w:r>
    </w:p>
    <w:p w:rsidR="000C4CB3" w:rsidRPr="00C539A5" w:rsidRDefault="000C4CB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Норматив Мастера спорта России выполнили спортсмены и по нетрадиционным видам спорта для Шарканского района.</w:t>
      </w:r>
    </w:p>
    <w:p w:rsidR="000C4CB3" w:rsidRPr="00C539A5" w:rsidRDefault="000C4CB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- Вахрушев Данил – стал Мастером спорта по классическому жиму лежа;</w:t>
      </w:r>
    </w:p>
    <w:p w:rsidR="000C4CB3" w:rsidRPr="00C539A5" w:rsidRDefault="000C4CB3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539A5">
        <w:rPr>
          <w:rFonts w:ascii="PT Astra Serif" w:hAnsi="PT Astra Serif" w:cs="Times New Roman"/>
          <w:color w:val="000000"/>
          <w:sz w:val="28"/>
          <w:szCs w:val="28"/>
        </w:rPr>
        <w:t>- Зиновьев Роман, выполнил норматив по военно-спортивному многоборью.</w:t>
      </w:r>
    </w:p>
    <w:p w:rsidR="00CE5FC1" w:rsidRPr="00C539A5" w:rsidRDefault="00766D05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Кроме профессионального спорта м</w:t>
      </w:r>
      <w:r w:rsidR="00CE5FC1" w:rsidRPr="00C539A5">
        <w:rPr>
          <w:rFonts w:ascii="PT Astra Serif" w:hAnsi="PT Astra Serif" w:cs="Times New Roman"/>
          <w:sz w:val="28"/>
          <w:szCs w:val="28"/>
        </w:rPr>
        <w:t xml:space="preserve">ы делаем упор на развитие массового спорта, на создание условий для возможности всех желающих вести активный образ жизни. Поэтому в районе появляются спортивные </w:t>
      </w:r>
      <w:r w:rsidR="0084045C" w:rsidRPr="00C539A5">
        <w:rPr>
          <w:rFonts w:ascii="PT Astra Serif" w:hAnsi="PT Astra Serif" w:cs="Times New Roman"/>
          <w:sz w:val="28"/>
          <w:szCs w:val="28"/>
        </w:rPr>
        <w:t>объекты.</w:t>
      </w:r>
    </w:p>
    <w:p w:rsidR="00CE5FC1" w:rsidRPr="00C539A5" w:rsidRDefault="00CE5FC1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Наша задача на ближайший период, как и прежние годы – привлекать максимальное количество жителей района к регулярным занятиям спортом, сохранить и приумножить уже достигнутые спортивные результаты и спортивные традиции.</w:t>
      </w:r>
    </w:p>
    <w:p w:rsidR="00CE5FC1" w:rsidRPr="00B5771D" w:rsidRDefault="004A2326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 xml:space="preserve"> Культура</w:t>
      </w:r>
    </w:p>
    <w:p w:rsidR="00CE5FC1" w:rsidRPr="00C539A5" w:rsidRDefault="00CE5FC1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>В современных условиях территория не может развиваться только за счет экономической стратегии</w:t>
      </w:r>
      <w:r w:rsidR="004A2326" w:rsidRPr="00C539A5">
        <w:rPr>
          <w:rFonts w:ascii="PT Astra Serif" w:hAnsi="PT Astra Serif" w:cs="Times New Roman"/>
          <w:sz w:val="28"/>
          <w:szCs w:val="28"/>
        </w:rPr>
        <w:t>.</w:t>
      </w:r>
      <w:r w:rsidRPr="00C539A5">
        <w:rPr>
          <w:rFonts w:ascii="PT Astra Serif" w:hAnsi="PT Astra Serif" w:cs="Times New Roman"/>
          <w:sz w:val="28"/>
          <w:szCs w:val="28"/>
        </w:rPr>
        <w:t xml:space="preserve"> Весомым фактором духовного здоровья, социальной стабильности и инвестиционной привлекательности района является культура</w:t>
      </w:r>
      <w:r w:rsidR="008E655E" w:rsidRPr="00C539A5">
        <w:rPr>
          <w:rFonts w:ascii="PT Astra Serif" w:hAnsi="PT Astra Serif" w:cs="Times New Roman"/>
          <w:sz w:val="28"/>
          <w:szCs w:val="28"/>
        </w:rPr>
        <w:t xml:space="preserve"> и туризм</w:t>
      </w:r>
      <w:r w:rsidRPr="00C539A5">
        <w:rPr>
          <w:rFonts w:ascii="PT Astra Serif" w:hAnsi="PT Astra Serif" w:cs="Times New Roman"/>
          <w:sz w:val="28"/>
          <w:szCs w:val="28"/>
        </w:rPr>
        <w:t xml:space="preserve">. 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Сфера культуры Шарканского района представлена шестью муниципальными учреждениями: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МКУК Шарканский РДК, в структуру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которого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входит 15 сельских домов культуры;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МБУК «Центральная библиотечная система Шарканского района»,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включающее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 15 сельских библиотек; 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МБУК «Шарканский краеведческий музей»,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МКУ ДО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Шарканская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ДШИ»,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МАУ КТЦ «Усадьба Тол Бабая»,</w:t>
      </w:r>
    </w:p>
    <w:p w:rsidR="004A2326" w:rsidRPr="00C539A5" w:rsidRDefault="004A2326" w:rsidP="004A23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МБУК НЦУК «Быгы».</w:t>
      </w:r>
    </w:p>
    <w:p w:rsidR="004A2326" w:rsidRPr="00C539A5" w:rsidRDefault="004A2326" w:rsidP="004A232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Всего в учреждениях работает 145 штатных сотрудников.  </w:t>
      </w:r>
    </w:p>
    <w:p w:rsidR="004A2326" w:rsidRPr="00C539A5" w:rsidRDefault="004A2326" w:rsidP="00B03E58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2024 году специалистами проведено более 6000 мероприятий с количеством участников 631886 человек (в 2023 - 543959</w:t>
      </w:r>
      <w:r w:rsidR="00F36413" w:rsidRPr="00C539A5">
        <w:rPr>
          <w:rFonts w:ascii="PT Astra Serif" w:hAnsi="PT Astra Serif" w:cs="Times New Roman"/>
          <w:sz w:val="28"/>
          <w:szCs w:val="28"/>
        </w:rPr>
        <w:t>).</w:t>
      </w:r>
    </w:p>
    <w:p w:rsidR="00B03E58" w:rsidRPr="00C539A5" w:rsidRDefault="004A2326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Шарканский район является лидером по выполнению плана по реализации программы «Пушкинская карта» в Удмуртской Республике. Количество проданных билетов – 4057 (4196 в 2023 г), сумма дохода  от реализации -  3</w:t>
      </w:r>
      <w:r w:rsidR="00B03E58" w:rsidRPr="00C539A5">
        <w:rPr>
          <w:rFonts w:ascii="PT Astra Serif" w:hAnsi="PT Astra Serif" w:cs="Times New Roman"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>4</w:t>
      </w:r>
      <w:r w:rsidR="00B03E58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03E58"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B03E58"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B03E58"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B03E58" w:rsidRPr="00C539A5">
        <w:rPr>
          <w:rFonts w:ascii="PT Astra Serif" w:hAnsi="PT Astra Serif" w:cs="Times New Roman"/>
          <w:sz w:val="28"/>
          <w:szCs w:val="28"/>
        </w:rPr>
        <w:t>, рост 38% к 2023г.</w:t>
      </w:r>
    </w:p>
    <w:p w:rsidR="004A2326" w:rsidRPr="00C539A5" w:rsidRDefault="004A2326" w:rsidP="004C29B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 учетом  этих показателей  в 2024 году отрасль культуры  нашего района  заняла  третью позицию в рейтинге муниципальных образований.  От данного показателя напрямую зависит распределение субсидий на укрепление материально-технической базы сельских домов культуры по федеральному партийному проекту «Культура малой родины».</w:t>
      </w:r>
    </w:p>
    <w:p w:rsidR="00B03E58" w:rsidRPr="00C539A5" w:rsidRDefault="00B03E58" w:rsidP="00B03E5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 данному проекту в 2024 году был проведен  текущий ремонт здания МБУК НЦУК «Быгы», где проведен косметический ремонт зрительного зала, замена полов в хореографическом зале, ремонт служебных помещений.</w:t>
      </w:r>
      <w:r w:rsidR="00F3641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F36413" w:rsidRPr="00C539A5">
        <w:rPr>
          <w:rFonts w:ascii="PT Astra Serif" w:hAnsi="PT Astra Serif" w:cs="Times New Roman"/>
          <w:i/>
          <w:sz w:val="28"/>
          <w:szCs w:val="28"/>
        </w:rPr>
        <w:t>(1,5 млн.руб.)</w:t>
      </w:r>
      <w:r w:rsidR="0024039B" w:rsidRPr="00C539A5">
        <w:rPr>
          <w:rFonts w:ascii="PT Astra Serif" w:hAnsi="PT Astra Serif" w:cs="Times New Roman"/>
          <w:i/>
          <w:sz w:val="28"/>
          <w:szCs w:val="28"/>
        </w:rPr>
        <w:t xml:space="preserve">. </w:t>
      </w:r>
      <w:r w:rsidR="0024039B" w:rsidRPr="00C539A5">
        <w:rPr>
          <w:rFonts w:ascii="PT Astra Serif" w:hAnsi="PT Astra Serif" w:cs="Times New Roman"/>
          <w:sz w:val="28"/>
          <w:szCs w:val="28"/>
        </w:rPr>
        <w:t>В текущем году работы будут продолжены в библиотеке (будет создана модельная библиотека).</w:t>
      </w:r>
    </w:p>
    <w:p w:rsidR="00B03E58" w:rsidRPr="00C539A5" w:rsidRDefault="00B03E58" w:rsidP="00B03E58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На средства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Сафмар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 приобретены кресла в зрительный зал</w:t>
      </w:r>
      <w:r w:rsidR="00F36413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F36413" w:rsidRPr="00C539A5">
        <w:rPr>
          <w:rFonts w:ascii="PT Astra Serif" w:hAnsi="PT Astra Serif" w:cs="Times New Roman"/>
          <w:i/>
          <w:sz w:val="28"/>
          <w:szCs w:val="28"/>
        </w:rPr>
        <w:t>(1,2 млн.руб.)</w:t>
      </w:r>
    </w:p>
    <w:p w:rsidR="00B03E58" w:rsidRPr="00C539A5" w:rsidRDefault="00B03E58" w:rsidP="00B03E58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 национальному проект «Культура» было приобретено специализированное, выставочное оборудование и оборудование для хранения фондовых коллекций  для Шарканского краеведческого музея</w:t>
      </w:r>
      <w:r w:rsidRPr="00C539A5">
        <w:rPr>
          <w:rFonts w:ascii="PT Astra Serif" w:hAnsi="PT Astra Serif" w:cs="Times New Roman"/>
          <w:i/>
          <w:sz w:val="28"/>
          <w:szCs w:val="28"/>
        </w:rPr>
        <w:t xml:space="preserve">. </w:t>
      </w:r>
      <w:r w:rsidR="00F36413" w:rsidRPr="00C539A5">
        <w:rPr>
          <w:rFonts w:ascii="PT Astra Serif" w:hAnsi="PT Astra Serif" w:cs="Times New Roman"/>
          <w:i/>
          <w:sz w:val="28"/>
          <w:szCs w:val="28"/>
        </w:rPr>
        <w:t>(2,9 млн.руб.)</w:t>
      </w:r>
    </w:p>
    <w:p w:rsidR="00B03E58" w:rsidRPr="00C539A5" w:rsidRDefault="004A2326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Шарканский район одним из первых в Удмуртии начал развивать такое направление, как туризм.  В отчетном периоде мы вышли на пиковые показатели.  Общее количество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туристов, посетивших район в 2024 году составило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108 899 человек (2023 – 67 959), рост по отношению к прошлому году 60 %. Самые крупные мероприятия:</w:t>
      </w:r>
    </w:p>
    <w:p w:rsidR="00B03E58" w:rsidRPr="00C539A5" w:rsidRDefault="00B03E58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>1)</w:t>
      </w:r>
      <w:r w:rsidR="004A2326" w:rsidRPr="00C539A5">
        <w:rPr>
          <w:rFonts w:ascii="PT Astra Serif" w:hAnsi="PT Astra Serif" w:cs="Times New Roman"/>
          <w:sz w:val="28"/>
          <w:szCs w:val="28"/>
        </w:rPr>
        <w:t xml:space="preserve">межрегиональный фестиваль «Сказочные герои на родине Тол Бабая», собравший в 2024  году 8,5 тыс. участников, </w:t>
      </w:r>
    </w:p>
    <w:p w:rsidR="00B03E58" w:rsidRPr="00C539A5" w:rsidRDefault="00B03E58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2)м</w:t>
      </w:r>
      <w:r w:rsidR="004A2326" w:rsidRPr="00C539A5">
        <w:rPr>
          <w:rFonts w:ascii="PT Astra Serif" w:hAnsi="PT Astra Serif" w:cs="Times New Roman"/>
          <w:sz w:val="28"/>
          <w:szCs w:val="28"/>
        </w:rPr>
        <w:t>еждународный фестиваль национальной кухни «Быг-быг», который в прошедшем году посетило 8 тыс. человек,</w:t>
      </w:r>
    </w:p>
    <w:p w:rsidR="00B03E58" w:rsidRPr="00C539A5" w:rsidRDefault="004A2326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="00B03E58" w:rsidRPr="00C539A5">
        <w:rPr>
          <w:rFonts w:ascii="PT Astra Serif" w:hAnsi="PT Astra Serif" w:cs="Times New Roman"/>
          <w:sz w:val="28"/>
          <w:szCs w:val="28"/>
        </w:rPr>
        <w:t>3)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open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air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Эктоник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а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-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Табань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фест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>» с количеством участников 14 тыс. человек.</w:t>
      </w:r>
    </w:p>
    <w:p w:rsidR="004A2326" w:rsidRPr="00C539A5" w:rsidRDefault="00B03E58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4)</w:t>
      </w:r>
      <w:r w:rsidR="004A2326" w:rsidRPr="00C539A5">
        <w:rPr>
          <w:rFonts w:ascii="PT Astra Serif" w:hAnsi="PT Astra Serif" w:cs="Times New Roman"/>
          <w:sz w:val="28"/>
          <w:szCs w:val="28"/>
        </w:rPr>
        <w:t xml:space="preserve">Рекордное количество гостей – 22 тысячи – в этом году собрал зимний тур «В гости </w:t>
      </w:r>
      <w:proofErr w:type="gramStart"/>
      <w:r w:rsidR="004A2326" w:rsidRPr="00C539A5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="004A2326" w:rsidRPr="00C539A5">
        <w:rPr>
          <w:rFonts w:ascii="PT Astra Serif" w:hAnsi="PT Astra Serif" w:cs="Times New Roman"/>
          <w:sz w:val="28"/>
          <w:szCs w:val="28"/>
        </w:rPr>
        <w:t xml:space="preserve"> Тол </w:t>
      </w:r>
      <w:proofErr w:type="spellStart"/>
      <w:r w:rsidR="004A2326" w:rsidRPr="00C539A5">
        <w:rPr>
          <w:rFonts w:ascii="PT Astra Serif" w:hAnsi="PT Astra Serif" w:cs="Times New Roman"/>
          <w:sz w:val="28"/>
          <w:szCs w:val="28"/>
        </w:rPr>
        <w:t>Бабаю</w:t>
      </w:r>
      <w:proofErr w:type="spellEnd"/>
      <w:r w:rsidR="004A2326" w:rsidRPr="00C539A5">
        <w:rPr>
          <w:rFonts w:ascii="PT Astra Serif" w:hAnsi="PT Astra Serif" w:cs="Times New Roman"/>
          <w:sz w:val="28"/>
          <w:szCs w:val="28"/>
        </w:rPr>
        <w:t>».</w:t>
      </w:r>
    </w:p>
    <w:p w:rsidR="00EB0C89" w:rsidRPr="00C539A5" w:rsidRDefault="00EB0C89" w:rsidP="00EB0C8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5) Праздничное мероприятие,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посвщенное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95-летию Шарканского района. </w:t>
      </w:r>
    </w:p>
    <w:p w:rsidR="004C29B9" w:rsidRPr="00C539A5" w:rsidRDefault="004C29B9" w:rsidP="00B03E5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Самым ярким культурным событием 2024 года стал национальный праздник «Гербер». В центре внимания – Печь как символ семейного очага. Праздник прошел под девизом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Шулдыр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!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Шуныт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!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Ческыт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!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(Весело!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Тепло! 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Вкусно!) и собрал 17 тыс. гостей и участников.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Мероприятие</w:t>
      </w:r>
      <w:r w:rsidR="00EB0C89" w:rsidRPr="00C539A5">
        <w:rPr>
          <w:rFonts w:ascii="PT Astra Serif" w:hAnsi="PT Astra Serif" w:cs="Times New Roman"/>
          <w:sz w:val="28"/>
          <w:szCs w:val="28"/>
        </w:rPr>
        <w:t xml:space="preserve"> </w:t>
      </w:r>
      <w:r w:rsidRPr="00C539A5">
        <w:rPr>
          <w:rFonts w:ascii="PT Astra Serif" w:hAnsi="PT Astra Serif" w:cs="Times New Roman"/>
          <w:sz w:val="28"/>
          <w:szCs w:val="28"/>
        </w:rPr>
        <w:t>еще раз доказало высокий уровень организации работы и профессионализм работников культуры.</w:t>
      </w:r>
    </w:p>
    <w:p w:rsidR="004A2326" w:rsidRPr="00C539A5" w:rsidRDefault="004A2326" w:rsidP="004A2326">
      <w:pPr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  Помимо основной деятельности по организации досуга населения коллективы учреждений культуры на постоянной основе занимаются проектной деятельностью. Так в 2024 году </w:t>
      </w:r>
      <w:r w:rsidR="00B03E58" w:rsidRPr="00C539A5">
        <w:rPr>
          <w:rFonts w:ascii="PT Astra Serif" w:hAnsi="PT Astra Serif" w:cs="Times New Roman"/>
          <w:sz w:val="28"/>
          <w:szCs w:val="28"/>
        </w:rPr>
        <w:t xml:space="preserve">7 проектов получило поддержку </w:t>
      </w:r>
      <w:r w:rsidRPr="00C539A5">
        <w:rPr>
          <w:rFonts w:ascii="PT Astra Serif" w:hAnsi="PT Astra Serif" w:cs="Times New Roman"/>
          <w:sz w:val="28"/>
          <w:szCs w:val="28"/>
        </w:rPr>
        <w:t>на получение грантов и субсидий</w:t>
      </w:r>
      <w:r w:rsidR="00B03E58" w:rsidRPr="00C539A5">
        <w:rPr>
          <w:rFonts w:ascii="PT Astra Serif" w:hAnsi="PT Astra Serif" w:cs="Times New Roman"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 xml:space="preserve"> объем привлеченных  средств – 3 </w:t>
      </w:r>
      <w:r w:rsidR="00B03E58" w:rsidRPr="00C539A5">
        <w:rPr>
          <w:rFonts w:ascii="PT Astra Serif" w:hAnsi="PT Astra Serif" w:cs="Times New Roman"/>
          <w:sz w:val="28"/>
          <w:szCs w:val="28"/>
        </w:rPr>
        <w:t>,</w:t>
      </w:r>
      <w:r w:rsidRPr="00C539A5">
        <w:rPr>
          <w:rFonts w:ascii="PT Astra Serif" w:hAnsi="PT Astra Serif" w:cs="Times New Roman"/>
          <w:sz w:val="28"/>
          <w:szCs w:val="28"/>
        </w:rPr>
        <w:t>8</w:t>
      </w:r>
      <w:r w:rsidR="00B03E58" w:rsidRPr="00C539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03E58"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B03E58" w:rsidRPr="00C539A5">
        <w:rPr>
          <w:rFonts w:ascii="PT Astra Serif" w:hAnsi="PT Astra Serif" w:cs="Times New Roman"/>
          <w:sz w:val="28"/>
          <w:szCs w:val="28"/>
        </w:rPr>
        <w:t>.</w:t>
      </w:r>
      <w:r w:rsidRPr="00C539A5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. По результатам работы в данном направлении Шарканский район находится на третьем месте в Республике.   </w:t>
      </w:r>
    </w:p>
    <w:p w:rsidR="00CE5FC1" w:rsidRPr="00B5771D" w:rsidRDefault="00B5771D" w:rsidP="00B5771D">
      <w:pPr>
        <w:spacing w:after="0"/>
        <w:jc w:val="both"/>
        <w:rPr>
          <w:rFonts w:ascii="PT Astra Serif" w:eastAsia="Calibri" w:hAnsi="PT Astra Serif" w:cs="Times New Roman"/>
          <w:sz w:val="28"/>
          <w:szCs w:val="28"/>
          <w:u w:val="single"/>
          <w:lang w:eastAsia="en-US"/>
        </w:rPr>
      </w:pPr>
      <w:r w:rsidRPr="00B5771D">
        <w:rPr>
          <w:rFonts w:ascii="PT Astra Serif" w:hAnsi="PT Astra Serif" w:cs="Times New Roman"/>
          <w:sz w:val="28"/>
          <w:szCs w:val="28"/>
          <w:u w:val="single"/>
        </w:rPr>
        <w:t>Проекты инициативного бюджетирования и самообложения</w:t>
      </w:r>
    </w:p>
    <w:p w:rsidR="00DD1966" w:rsidRPr="00C539A5" w:rsidRDefault="00DD1966" w:rsidP="00FE17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1A1A1A"/>
          <w:sz w:val="28"/>
          <w:szCs w:val="28"/>
        </w:rPr>
      </w:pPr>
      <w:r w:rsidRPr="00C539A5">
        <w:rPr>
          <w:rFonts w:ascii="PT Astra Serif" w:hAnsi="PT Astra Serif" w:cs="Times New Roman"/>
          <w:color w:val="1A1A1A"/>
          <w:sz w:val="28"/>
          <w:szCs w:val="28"/>
        </w:rPr>
        <w:t xml:space="preserve">На сегодняшний день инициативное бюджетирование, как и самообложение, показывает высокую эффективность как механизм участия граждан в решениях о выборе наиболее приоритетных направлений использования бюджетных средств и применяется в нашем районе с 2019 года. </w:t>
      </w:r>
    </w:p>
    <w:p w:rsidR="0084045C" w:rsidRPr="00B5771D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В 2024 году бюджетом Удмуртской Республики оказана финансовая поддержка на реализацию 67 проектов граждан. Общая стоимость реализованных проектов-победителей составила 52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C539A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, </w:t>
      </w:r>
      <w:r w:rsidRPr="00B5771D">
        <w:rPr>
          <w:rFonts w:ascii="PT Astra Serif" w:hAnsi="PT Astra Serif" w:cs="Times New Roman"/>
          <w:sz w:val="28"/>
          <w:szCs w:val="28"/>
        </w:rPr>
        <w:t>что в полтора раза выше аналогичного периода 2023 года.</w:t>
      </w:r>
      <w:r w:rsidR="0084045C" w:rsidRPr="00B5771D">
        <w:rPr>
          <w:rFonts w:ascii="PT Astra Serif" w:hAnsi="PT Astra Serif" w:cs="Times New Roman"/>
          <w:sz w:val="28"/>
          <w:szCs w:val="28"/>
        </w:rPr>
        <w:t xml:space="preserve"> Вклад населения и инвесторов составил 1</w:t>
      </w:r>
      <w:r w:rsidRPr="00B5771D">
        <w:rPr>
          <w:rFonts w:ascii="PT Astra Serif" w:hAnsi="PT Astra Serif" w:cs="Times New Roman"/>
          <w:sz w:val="28"/>
          <w:szCs w:val="28"/>
        </w:rPr>
        <w:t xml:space="preserve">0 </w:t>
      </w:r>
      <w:proofErr w:type="spellStart"/>
      <w:r w:rsidRPr="00B5771D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B5771D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B5771D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84045C" w:rsidRPr="00B5771D">
        <w:rPr>
          <w:rFonts w:ascii="PT Astra Serif" w:hAnsi="PT Astra Serif" w:cs="Times New Roman"/>
          <w:sz w:val="28"/>
          <w:szCs w:val="28"/>
        </w:rPr>
        <w:t>.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На средства  проекта «Наша инициатива» и Самообложение граждан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 отремонтировано 40 улиц,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 проведено благоустройство 10 территорий и зон отдыха,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проведено обустройство 5 детских игровых площадок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- 3 проекта направлено на монтаж уличного освещения.</w:t>
      </w:r>
    </w:p>
    <w:p w:rsidR="00F01B38" w:rsidRPr="00C539A5" w:rsidRDefault="00F01B38" w:rsidP="00F01B3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Успешно реализуются проекты молодежи. Их инициатива направлена на </w:t>
      </w:r>
      <w:r w:rsidRPr="00C539A5">
        <w:rPr>
          <w:rFonts w:ascii="PT Astra Serif" w:hAnsi="PT Astra Serif" w:cs="Times New Roman"/>
          <w:sz w:val="28"/>
          <w:szCs w:val="28"/>
          <w:shd w:val="clear" w:color="auto" w:fill="FFFFFF"/>
        </w:rPr>
        <w:t>благоустройство общественных пространств.</w:t>
      </w:r>
    </w:p>
    <w:p w:rsidR="00F01B38" w:rsidRPr="00B5771D" w:rsidRDefault="00F01B38" w:rsidP="00F01B38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539A5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- 6 проектов реализовано по молодежному инициативному бюджетированию «</w:t>
      </w:r>
      <w:r w:rsidRPr="00B5771D">
        <w:rPr>
          <w:rFonts w:ascii="PT Astra Serif" w:hAnsi="PT Astra Serif" w:cs="Times New Roman"/>
          <w:sz w:val="28"/>
          <w:szCs w:val="28"/>
          <w:shd w:val="clear" w:color="auto" w:fill="FFFFFF"/>
        </w:rPr>
        <w:t>Атмосфера». (2,6 млн.руб.)</w:t>
      </w:r>
    </w:p>
    <w:p w:rsidR="00F01B38" w:rsidRPr="00B5771D" w:rsidRDefault="00F01B38" w:rsidP="00F01B38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B5771D">
        <w:rPr>
          <w:rFonts w:ascii="PT Astra Serif" w:hAnsi="PT Astra Serif" w:cs="Times New Roman"/>
          <w:sz w:val="28"/>
          <w:szCs w:val="28"/>
          <w:shd w:val="clear" w:color="auto" w:fill="FFFFFF"/>
        </w:rPr>
        <w:t>- 3 проекта реализовано в рамках конкурса инклюзивных проектов инициативного бюджетирования «Без границ».(2,3 млн. руб.)</w:t>
      </w:r>
    </w:p>
    <w:p w:rsidR="0084045C" w:rsidRPr="00C539A5" w:rsidRDefault="00647E93" w:rsidP="008404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Здесь хочу особо остановиться на роли руководителей территориальных отделов, которые как говорится «болеют» за свои территории и находят подход к населению для решения наших общих вопросов, когда мы сообща вкладываемся и достигаем поставленных целей. </w:t>
      </w:r>
    </w:p>
    <w:p w:rsidR="00B5771D" w:rsidRDefault="00B5771D" w:rsidP="00AF028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71726" w:rsidRPr="00C539A5" w:rsidRDefault="00AF028B" w:rsidP="00AF028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За множеством бюрократических вопросов, порой нелепых, стоит результат. Наши совместные труды по крупицам складываются в один большой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пазл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. </w:t>
      </w:r>
    </w:p>
    <w:p w:rsidR="00AF028B" w:rsidRPr="00C539A5" w:rsidRDefault="00AF028B" w:rsidP="00AF028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По итогам работы за 2024 год КОМАНДА Администрация района была отмечена региональным правительством по ряду номинаций:</w:t>
      </w:r>
    </w:p>
    <w:p w:rsidR="00AF028B" w:rsidRPr="00C539A5" w:rsidRDefault="00AF028B" w:rsidP="00AF028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«работа с грантами» (3 место)</w:t>
      </w:r>
    </w:p>
    <w:p w:rsidR="00AF028B" w:rsidRPr="00C539A5" w:rsidRDefault="00AF028B" w:rsidP="00AF028B">
      <w:pPr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«лидеры по инициативному бюджетированию и самообложению» (2место)</w:t>
      </w:r>
    </w:p>
    <w:p w:rsidR="00AF028B" w:rsidRPr="00C539A5" w:rsidRDefault="00AF028B" w:rsidP="00AF028B">
      <w:pPr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- «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медиакоманда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года. Вовлечение» - за освещение в СМИ</w:t>
      </w:r>
    </w:p>
    <w:p w:rsidR="00AF028B" w:rsidRPr="00C539A5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Историю района, его успехи и процветание невозможно представить без неоценимого вклада самих жителей.</w:t>
      </w:r>
    </w:p>
    <w:p w:rsidR="00AF028B" w:rsidRPr="00C539A5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Сегодня достижения в каждой сфере - это не пустые цифры, это колоссальный труд руководителей, специалистов, трудовых коллективов и отдельных тружеников.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Труд, достижение значимого масштаба производства, и успех наших руководителей </w:t>
      </w:r>
      <w:r w:rsidRPr="00B5771D">
        <w:rPr>
          <w:rFonts w:ascii="PT Astra Serif" w:hAnsi="PT Astra Serif" w:cs="Times New Roman"/>
          <w:sz w:val="28"/>
          <w:szCs w:val="28"/>
        </w:rPr>
        <w:t>по достоинству оценен высокими федеральными и региональными наградами.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>Почетное звание «Заслуженный работник сельского хозяйства Российской Федерации» присвоено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>-Фаине Максимовне Ефремовой, 27 лет на посту руководителя, директор ООО «Исток»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 xml:space="preserve">- Ангелине Венедиктовне </w:t>
      </w:r>
      <w:proofErr w:type="spellStart"/>
      <w:r w:rsidRPr="00B5771D">
        <w:rPr>
          <w:rFonts w:ascii="PT Astra Serif" w:hAnsi="PT Astra Serif" w:cs="Times New Roman"/>
          <w:sz w:val="28"/>
          <w:szCs w:val="28"/>
        </w:rPr>
        <w:t>Протопоповой</w:t>
      </w:r>
      <w:proofErr w:type="spellEnd"/>
      <w:r w:rsidRPr="00B5771D">
        <w:rPr>
          <w:rFonts w:ascii="PT Astra Serif" w:hAnsi="PT Astra Serif" w:cs="Times New Roman"/>
          <w:sz w:val="28"/>
          <w:szCs w:val="28"/>
        </w:rPr>
        <w:t>, проработавшей 53 года в одном из крепких хозяйств района и республик</w:t>
      </w:r>
      <w:proofErr w:type="gramStart"/>
      <w:r w:rsidRPr="00B5771D">
        <w:rPr>
          <w:rFonts w:ascii="PT Astra Serif" w:hAnsi="PT Astra Serif" w:cs="Times New Roman"/>
          <w:sz w:val="28"/>
          <w:szCs w:val="28"/>
        </w:rPr>
        <w:t>и-</w:t>
      </w:r>
      <w:proofErr w:type="gramEnd"/>
      <w:r w:rsidRPr="00B5771D">
        <w:rPr>
          <w:rFonts w:ascii="PT Astra Serif" w:hAnsi="PT Astra Serif" w:cs="Times New Roman"/>
          <w:sz w:val="28"/>
          <w:szCs w:val="28"/>
        </w:rPr>
        <w:t xml:space="preserve"> АО «Восход». 36 лет занима</w:t>
      </w:r>
      <w:r w:rsidR="00680ED1" w:rsidRPr="00B5771D">
        <w:rPr>
          <w:rFonts w:ascii="PT Astra Serif" w:hAnsi="PT Astra Serif" w:cs="Times New Roman"/>
          <w:sz w:val="28"/>
          <w:szCs w:val="28"/>
        </w:rPr>
        <w:t>ет</w:t>
      </w:r>
      <w:r w:rsidRPr="00B5771D">
        <w:rPr>
          <w:rFonts w:ascii="PT Astra Serif" w:hAnsi="PT Astra Serif" w:cs="Times New Roman"/>
          <w:sz w:val="28"/>
          <w:szCs w:val="28"/>
        </w:rPr>
        <w:t xml:space="preserve"> должность заместителя генерального директора по экономике и финансам.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>за значительные трудовые успехи, значительный вклад в социально-экономическое развитие Российской Федерации Благодарностью Президента Российской Федерации отмечены:</w:t>
      </w:r>
    </w:p>
    <w:p w:rsidR="00AF028B" w:rsidRPr="00C539A5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Вера Николаевна Собина, глава успешного фермерского хозяйства Собина Николая Ивановича.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lastRenderedPageBreak/>
        <w:t xml:space="preserve">Татьяна Николаевна </w:t>
      </w:r>
      <w:r w:rsidRPr="00B5771D">
        <w:rPr>
          <w:rFonts w:ascii="PT Astra Serif" w:hAnsi="PT Astra Serif" w:cs="Times New Roman"/>
          <w:sz w:val="28"/>
          <w:szCs w:val="28"/>
        </w:rPr>
        <w:t xml:space="preserve">Макарова, ветеринарный врач ООО «Кипун» </w:t>
      </w:r>
    </w:p>
    <w:p w:rsidR="00AF028B" w:rsidRPr="00B5771D" w:rsidRDefault="00BA6288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>Почетное з</w:t>
      </w:r>
      <w:r w:rsidR="00AF028B" w:rsidRPr="00B5771D">
        <w:rPr>
          <w:rFonts w:ascii="PT Astra Serif" w:hAnsi="PT Astra Serif" w:cs="Times New Roman"/>
          <w:sz w:val="28"/>
          <w:szCs w:val="28"/>
        </w:rPr>
        <w:t xml:space="preserve">вание </w:t>
      </w:r>
      <w:r w:rsidRPr="00B5771D">
        <w:rPr>
          <w:rFonts w:ascii="PT Astra Serif" w:hAnsi="PT Astra Serif" w:cs="Times New Roman"/>
          <w:sz w:val="28"/>
          <w:szCs w:val="28"/>
        </w:rPr>
        <w:t>«</w:t>
      </w:r>
      <w:r w:rsidR="00AF028B" w:rsidRPr="00B5771D">
        <w:rPr>
          <w:rFonts w:ascii="PT Astra Serif" w:hAnsi="PT Astra Serif" w:cs="Times New Roman"/>
          <w:sz w:val="28"/>
          <w:szCs w:val="28"/>
        </w:rPr>
        <w:t>Почетный гражданин Удмуртской Республики</w:t>
      </w:r>
      <w:r w:rsidRPr="00B5771D">
        <w:rPr>
          <w:rFonts w:ascii="PT Astra Serif" w:hAnsi="PT Astra Serif" w:cs="Times New Roman"/>
          <w:sz w:val="28"/>
          <w:szCs w:val="28"/>
        </w:rPr>
        <w:t>»</w:t>
      </w:r>
      <w:r w:rsidR="00AF028B" w:rsidRPr="00B5771D">
        <w:rPr>
          <w:rFonts w:ascii="PT Astra Serif" w:hAnsi="PT Astra Serif" w:cs="Times New Roman"/>
          <w:sz w:val="28"/>
          <w:szCs w:val="28"/>
        </w:rPr>
        <w:t xml:space="preserve"> присвоено</w:t>
      </w:r>
    </w:p>
    <w:p w:rsidR="00AF028B" w:rsidRPr="00B5771D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771D">
        <w:rPr>
          <w:rFonts w:ascii="PT Astra Serif" w:hAnsi="PT Astra Serif" w:cs="Times New Roman"/>
          <w:sz w:val="28"/>
          <w:szCs w:val="28"/>
        </w:rPr>
        <w:t xml:space="preserve">Надежде Георгиевне </w:t>
      </w:r>
      <w:proofErr w:type="spellStart"/>
      <w:r w:rsidRPr="00B5771D">
        <w:rPr>
          <w:rFonts w:ascii="PT Astra Serif" w:hAnsi="PT Astra Serif" w:cs="Times New Roman"/>
          <w:sz w:val="28"/>
          <w:szCs w:val="28"/>
        </w:rPr>
        <w:t>Зайнаковой</w:t>
      </w:r>
      <w:proofErr w:type="spellEnd"/>
      <w:r w:rsidRPr="00B5771D">
        <w:rPr>
          <w:rFonts w:ascii="PT Astra Serif" w:hAnsi="PT Astra Serif" w:cs="Times New Roman"/>
          <w:sz w:val="28"/>
          <w:szCs w:val="28"/>
        </w:rPr>
        <w:t xml:space="preserve">, генеральному директору ЗАО «Шаркан-трикотаж» </w:t>
      </w:r>
    </w:p>
    <w:p w:rsidR="00AF028B" w:rsidRPr="00C539A5" w:rsidRDefault="00671726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И</w:t>
      </w:r>
      <w:r w:rsidR="00AF028B" w:rsidRPr="00C539A5">
        <w:rPr>
          <w:rFonts w:ascii="PT Astra Serif" w:hAnsi="PT Astra Serif" w:cs="Times New Roman"/>
          <w:sz w:val="28"/>
          <w:szCs w:val="28"/>
        </w:rPr>
        <w:t xml:space="preserve">скренняя благодарность вам </w:t>
      </w:r>
      <w:r w:rsidRPr="00C539A5">
        <w:rPr>
          <w:rFonts w:ascii="PT Astra Serif" w:hAnsi="PT Astra Serif" w:cs="Times New Roman"/>
          <w:sz w:val="28"/>
          <w:szCs w:val="28"/>
        </w:rPr>
        <w:t>и вашим коллективам, за нелегкий</w:t>
      </w:r>
      <w:r w:rsidR="00AF028B" w:rsidRPr="00C539A5">
        <w:rPr>
          <w:rFonts w:ascii="PT Astra Serif" w:hAnsi="PT Astra Serif" w:cs="Times New Roman"/>
          <w:sz w:val="28"/>
          <w:szCs w:val="28"/>
        </w:rPr>
        <w:t xml:space="preserve"> труд, и </w:t>
      </w:r>
      <w:proofErr w:type="gramStart"/>
      <w:r w:rsidR="00AF028B" w:rsidRPr="00C539A5">
        <w:rPr>
          <w:rFonts w:ascii="PT Astra Serif" w:hAnsi="PT Astra Serif" w:cs="Times New Roman"/>
          <w:sz w:val="28"/>
          <w:szCs w:val="28"/>
        </w:rPr>
        <w:t>то</w:t>
      </w:r>
      <w:proofErr w:type="gramEnd"/>
      <w:r w:rsidR="00AF028B" w:rsidRPr="00C539A5">
        <w:rPr>
          <w:rFonts w:ascii="PT Astra Serif" w:hAnsi="PT Astra Serif" w:cs="Times New Roman"/>
          <w:sz w:val="28"/>
          <w:szCs w:val="28"/>
        </w:rPr>
        <w:t xml:space="preserve"> что прославляете наш родной район.</w:t>
      </w:r>
    </w:p>
    <w:p w:rsidR="00AF028B" w:rsidRPr="00C539A5" w:rsidRDefault="00AF028B" w:rsidP="00AF028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Мы гордимся вами и нашими тружениками. Вы - опора и гордость нашего района.</w:t>
      </w:r>
    </w:p>
    <w:p w:rsidR="00CE5FC1" w:rsidRPr="00C539A5" w:rsidRDefault="00CE5FC1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>В заключение своего доклада хотелось бы поблагодарить Главу и Правительство Удмуртской Республики</w:t>
      </w:r>
      <w:r w:rsidR="00AE1DF9" w:rsidRPr="00C539A5">
        <w:rPr>
          <w:rFonts w:ascii="PT Astra Serif" w:hAnsi="PT Astra Serif" w:cs="Times New Roman"/>
          <w:sz w:val="28"/>
          <w:szCs w:val="28"/>
        </w:rPr>
        <w:t>, Государственный Совет Удмуртской Республики</w:t>
      </w:r>
      <w:r w:rsidRPr="00C539A5">
        <w:rPr>
          <w:rFonts w:ascii="PT Astra Serif" w:hAnsi="PT Astra Serif" w:cs="Times New Roman"/>
          <w:sz w:val="28"/>
          <w:szCs w:val="28"/>
        </w:rPr>
        <w:t xml:space="preserve"> за помощь в реализации национальных и целевых программ, работающих на территории района, а так же в решении иных вопросов, возникающих в процессе нашей совместной работы. </w:t>
      </w:r>
    </w:p>
    <w:p w:rsidR="00CE5FC1" w:rsidRPr="00C539A5" w:rsidRDefault="00CE5FC1" w:rsidP="00FE17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539A5">
        <w:rPr>
          <w:rFonts w:ascii="PT Astra Serif" w:hAnsi="PT Astra Serif" w:cs="Times New Roman"/>
          <w:sz w:val="28"/>
          <w:szCs w:val="28"/>
        </w:rPr>
        <w:t xml:space="preserve">Особая благодарность руководителям организаций и их труженикам, работникам каждой отдельно взятой сферы, всем </w:t>
      </w:r>
      <w:proofErr w:type="spellStart"/>
      <w:r w:rsidRPr="00C539A5">
        <w:rPr>
          <w:rFonts w:ascii="PT Astra Serif" w:hAnsi="PT Astra Serif" w:cs="Times New Roman"/>
          <w:sz w:val="28"/>
          <w:szCs w:val="28"/>
        </w:rPr>
        <w:t>шарканцам</w:t>
      </w:r>
      <w:proofErr w:type="spellEnd"/>
      <w:r w:rsidRPr="00C539A5">
        <w:rPr>
          <w:rFonts w:ascii="PT Astra Serif" w:hAnsi="PT Astra Serif" w:cs="Times New Roman"/>
          <w:sz w:val="28"/>
          <w:szCs w:val="28"/>
        </w:rPr>
        <w:t xml:space="preserve"> за ответственный подход к своей работе, позитивный настрой на инициативы, за активное участие в общественной жизни, за понимание и конструктивное взаимодействие между собой и исполнительной властью, одним словом - за сохранение в своей деятельности приоритета  развития и процветания нашего родного района. </w:t>
      </w:r>
      <w:proofErr w:type="gramEnd"/>
    </w:p>
    <w:p w:rsidR="00DB1D80" w:rsidRPr="00C539A5" w:rsidRDefault="00CE5FC1" w:rsidP="006717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539A5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C539A5">
        <w:rPr>
          <w:rFonts w:ascii="PT Astra Serif" w:hAnsi="PT Astra Serif" w:cs="Times New Roman"/>
          <w:sz w:val="28"/>
          <w:szCs w:val="28"/>
        </w:rPr>
        <w:t xml:space="preserve"> конечно же Вас уважаемые депутаты, за конструктивную совместную работу, за объективную оценку нашего скромного труда.</w:t>
      </w:r>
    </w:p>
    <w:p w:rsidR="00D84C13" w:rsidRPr="00C539A5" w:rsidRDefault="00671726" w:rsidP="0067172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                    </w:t>
      </w:r>
    </w:p>
    <w:p w:rsidR="00766D05" w:rsidRPr="00C539A5" w:rsidRDefault="00671726" w:rsidP="00D84C1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539A5">
        <w:rPr>
          <w:rFonts w:ascii="PT Astra Serif" w:hAnsi="PT Astra Serif" w:cs="Times New Roman"/>
          <w:sz w:val="28"/>
          <w:szCs w:val="28"/>
        </w:rPr>
        <w:t xml:space="preserve">    </w:t>
      </w:r>
      <w:r w:rsidR="00CE5FC1" w:rsidRPr="00C539A5">
        <w:rPr>
          <w:rFonts w:ascii="PT Astra Serif" w:hAnsi="PT Astra Serif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766D05" w:rsidRPr="00C539A5" w:rsidSect="00C539A5">
      <w:footerReference w:type="default" r:id="rId9"/>
      <w:pgSz w:w="11906" w:h="16838"/>
      <w:pgMar w:top="851" w:right="849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A7" w:rsidRDefault="00141BA7" w:rsidP="00816CAD">
      <w:pPr>
        <w:spacing w:after="0" w:line="240" w:lineRule="auto"/>
      </w:pPr>
      <w:r>
        <w:separator/>
      </w:r>
    </w:p>
  </w:endnote>
  <w:endnote w:type="continuationSeparator" w:id="0">
    <w:p w:rsidR="00141BA7" w:rsidRDefault="00141BA7" w:rsidP="0081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8634"/>
      <w:docPartObj>
        <w:docPartGallery w:val="Page Numbers (Bottom of Page)"/>
        <w:docPartUnique/>
      </w:docPartObj>
    </w:sdtPr>
    <w:sdtEndPr/>
    <w:sdtContent>
      <w:p w:rsidR="0075328D" w:rsidRDefault="007532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FB">
          <w:rPr>
            <w:noProof/>
          </w:rPr>
          <w:t>2</w:t>
        </w:r>
        <w:r>
          <w:fldChar w:fldCharType="end"/>
        </w:r>
      </w:p>
    </w:sdtContent>
  </w:sdt>
  <w:p w:rsidR="0075328D" w:rsidRDefault="0075328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A7" w:rsidRDefault="00141BA7" w:rsidP="00816CAD">
      <w:pPr>
        <w:spacing w:after="0" w:line="240" w:lineRule="auto"/>
      </w:pPr>
      <w:r>
        <w:separator/>
      </w:r>
    </w:p>
  </w:footnote>
  <w:footnote w:type="continuationSeparator" w:id="0">
    <w:p w:rsidR="00141BA7" w:rsidRDefault="00141BA7" w:rsidP="0081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AFE"/>
    <w:multiLevelType w:val="hybridMultilevel"/>
    <w:tmpl w:val="8E4224D2"/>
    <w:lvl w:ilvl="0" w:tplc="8C16AD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490D"/>
    <w:multiLevelType w:val="hybridMultilevel"/>
    <w:tmpl w:val="78001764"/>
    <w:lvl w:ilvl="0" w:tplc="187470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F36"/>
    <w:rsid w:val="000029DE"/>
    <w:rsid w:val="000119AF"/>
    <w:rsid w:val="00012139"/>
    <w:rsid w:val="00013F0B"/>
    <w:rsid w:val="00021725"/>
    <w:rsid w:val="00023CA4"/>
    <w:rsid w:val="00032011"/>
    <w:rsid w:val="000357D1"/>
    <w:rsid w:val="00040855"/>
    <w:rsid w:val="00047C05"/>
    <w:rsid w:val="000568AA"/>
    <w:rsid w:val="00064A94"/>
    <w:rsid w:val="00066AAA"/>
    <w:rsid w:val="00076047"/>
    <w:rsid w:val="0007691A"/>
    <w:rsid w:val="000A3AEB"/>
    <w:rsid w:val="000A4E27"/>
    <w:rsid w:val="000B2C41"/>
    <w:rsid w:val="000C244A"/>
    <w:rsid w:val="000C4CB3"/>
    <w:rsid w:val="000D5D97"/>
    <w:rsid w:val="000E0F36"/>
    <w:rsid w:val="000E12E8"/>
    <w:rsid w:val="000E58D5"/>
    <w:rsid w:val="000E70B9"/>
    <w:rsid w:val="000F54E4"/>
    <w:rsid w:val="000F6D0F"/>
    <w:rsid w:val="00104600"/>
    <w:rsid w:val="00104D0C"/>
    <w:rsid w:val="00112203"/>
    <w:rsid w:val="00123368"/>
    <w:rsid w:val="00123CAD"/>
    <w:rsid w:val="001269ED"/>
    <w:rsid w:val="00131A9D"/>
    <w:rsid w:val="001335EA"/>
    <w:rsid w:val="00133811"/>
    <w:rsid w:val="00134B1D"/>
    <w:rsid w:val="0014016A"/>
    <w:rsid w:val="00140F27"/>
    <w:rsid w:val="00141BA7"/>
    <w:rsid w:val="001474C8"/>
    <w:rsid w:val="00161855"/>
    <w:rsid w:val="00161DA7"/>
    <w:rsid w:val="00176A96"/>
    <w:rsid w:val="00183A05"/>
    <w:rsid w:val="00191266"/>
    <w:rsid w:val="0019614B"/>
    <w:rsid w:val="001B3482"/>
    <w:rsid w:val="001B5758"/>
    <w:rsid w:val="001D0C9E"/>
    <w:rsid w:val="001D67EB"/>
    <w:rsid w:val="001D6EA8"/>
    <w:rsid w:val="001F0666"/>
    <w:rsid w:val="001F23B8"/>
    <w:rsid w:val="001F3A3F"/>
    <w:rsid w:val="00200518"/>
    <w:rsid w:val="002036B8"/>
    <w:rsid w:val="00214026"/>
    <w:rsid w:val="002245C1"/>
    <w:rsid w:val="00224D71"/>
    <w:rsid w:val="002369BC"/>
    <w:rsid w:val="0024039B"/>
    <w:rsid w:val="00247D48"/>
    <w:rsid w:val="00251EC2"/>
    <w:rsid w:val="002565AD"/>
    <w:rsid w:val="0026202E"/>
    <w:rsid w:val="0026275B"/>
    <w:rsid w:val="00272D4C"/>
    <w:rsid w:val="002741A0"/>
    <w:rsid w:val="00286F75"/>
    <w:rsid w:val="00291822"/>
    <w:rsid w:val="002A2621"/>
    <w:rsid w:val="002A53B2"/>
    <w:rsid w:val="002B0077"/>
    <w:rsid w:val="002B63FC"/>
    <w:rsid w:val="002D0CC1"/>
    <w:rsid w:val="002D0D1C"/>
    <w:rsid w:val="002D4798"/>
    <w:rsid w:val="002E23C2"/>
    <w:rsid w:val="002F03C8"/>
    <w:rsid w:val="002F5BDE"/>
    <w:rsid w:val="00300370"/>
    <w:rsid w:val="00301CE3"/>
    <w:rsid w:val="003061B4"/>
    <w:rsid w:val="00313887"/>
    <w:rsid w:val="0031502A"/>
    <w:rsid w:val="00316EB6"/>
    <w:rsid w:val="0032473B"/>
    <w:rsid w:val="00324C20"/>
    <w:rsid w:val="0032746B"/>
    <w:rsid w:val="003440DE"/>
    <w:rsid w:val="003467C0"/>
    <w:rsid w:val="00352D7C"/>
    <w:rsid w:val="00353149"/>
    <w:rsid w:val="00360609"/>
    <w:rsid w:val="003606FB"/>
    <w:rsid w:val="003666A3"/>
    <w:rsid w:val="0036725B"/>
    <w:rsid w:val="00390964"/>
    <w:rsid w:val="00395504"/>
    <w:rsid w:val="00396058"/>
    <w:rsid w:val="003C0827"/>
    <w:rsid w:val="003D0E8D"/>
    <w:rsid w:val="003D69CF"/>
    <w:rsid w:val="003D74D1"/>
    <w:rsid w:val="003F2BFE"/>
    <w:rsid w:val="00422218"/>
    <w:rsid w:val="0042288E"/>
    <w:rsid w:val="00423EF5"/>
    <w:rsid w:val="004441FE"/>
    <w:rsid w:val="004536BB"/>
    <w:rsid w:val="004631B8"/>
    <w:rsid w:val="0046451A"/>
    <w:rsid w:val="00464F64"/>
    <w:rsid w:val="004813FF"/>
    <w:rsid w:val="004A0101"/>
    <w:rsid w:val="004A1CB5"/>
    <w:rsid w:val="004A2326"/>
    <w:rsid w:val="004B11BD"/>
    <w:rsid w:val="004B1E93"/>
    <w:rsid w:val="004B2D02"/>
    <w:rsid w:val="004C29B9"/>
    <w:rsid w:val="004C49D6"/>
    <w:rsid w:val="004D2629"/>
    <w:rsid w:val="004E4C05"/>
    <w:rsid w:val="004E79B6"/>
    <w:rsid w:val="004F1569"/>
    <w:rsid w:val="00503512"/>
    <w:rsid w:val="005063CA"/>
    <w:rsid w:val="00506CF7"/>
    <w:rsid w:val="005102C1"/>
    <w:rsid w:val="00511510"/>
    <w:rsid w:val="00520225"/>
    <w:rsid w:val="00523F40"/>
    <w:rsid w:val="00527A6E"/>
    <w:rsid w:val="00540189"/>
    <w:rsid w:val="005408F0"/>
    <w:rsid w:val="00541C2C"/>
    <w:rsid w:val="0054627F"/>
    <w:rsid w:val="00556E42"/>
    <w:rsid w:val="00572727"/>
    <w:rsid w:val="005772C7"/>
    <w:rsid w:val="00590E0B"/>
    <w:rsid w:val="005A05A2"/>
    <w:rsid w:val="005B6E71"/>
    <w:rsid w:val="005C6FAC"/>
    <w:rsid w:val="005E1158"/>
    <w:rsid w:val="005F0CB8"/>
    <w:rsid w:val="005F3729"/>
    <w:rsid w:val="005F5A7F"/>
    <w:rsid w:val="00630E02"/>
    <w:rsid w:val="00632DEC"/>
    <w:rsid w:val="00643494"/>
    <w:rsid w:val="00645C5F"/>
    <w:rsid w:val="00647E93"/>
    <w:rsid w:val="0065051A"/>
    <w:rsid w:val="00663237"/>
    <w:rsid w:val="00671726"/>
    <w:rsid w:val="0067354F"/>
    <w:rsid w:val="00680ED1"/>
    <w:rsid w:val="006832C9"/>
    <w:rsid w:val="00685A09"/>
    <w:rsid w:val="006948B1"/>
    <w:rsid w:val="006B4DBE"/>
    <w:rsid w:val="006B79D5"/>
    <w:rsid w:val="006C3BE8"/>
    <w:rsid w:val="006C4D87"/>
    <w:rsid w:val="006C74E6"/>
    <w:rsid w:val="006D5FA2"/>
    <w:rsid w:val="006D7BB4"/>
    <w:rsid w:val="006E6F06"/>
    <w:rsid w:val="006F4819"/>
    <w:rsid w:val="006F5070"/>
    <w:rsid w:val="00700C55"/>
    <w:rsid w:val="00704C93"/>
    <w:rsid w:val="007074E7"/>
    <w:rsid w:val="00717EFA"/>
    <w:rsid w:val="00727AD4"/>
    <w:rsid w:val="00734FE9"/>
    <w:rsid w:val="00735155"/>
    <w:rsid w:val="007402ED"/>
    <w:rsid w:val="00742AB0"/>
    <w:rsid w:val="00743B30"/>
    <w:rsid w:val="00745634"/>
    <w:rsid w:val="0074690D"/>
    <w:rsid w:val="0075328D"/>
    <w:rsid w:val="00760BDC"/>
    <w:rsid w:val="007657FC"/>
    <w:rsid w:val="00766D05"/>
    <w:rsid w:val="00772C0A"/>
    <w:rsid w:val="00776895"/>
    <w:rsid w:val="007A06F0"/>
    <w:rsid w:val="007A6BAB"/>
    <w:rsid w:val="007B49D6"/>
    <w:rsid w:val="007B687F"/>
    <w:rsid w:val="007C2824"/>
    <w:rsid w:val="007C6AE2"/>
    <w:rsid w:val="007E6EC1"/>
    <w:rsid w:val="007E7EB5"/>
    <w:rsid w:val="00801A24"/>
    <w:rsid w:val="008029BC"/>
    <w:rsid w:val="008135BC"/>
    <w:rsid w:val="00814E41"/>
    <w:rsid w:val="008169AF"/>
    <w:rsid w:val="00816CAD"/>
    <w:rsid w:val="008258DD"/>
    <w:rsid w:val="00826F63"/>
    <w:rsid w:val="008302D0"/>
    <w:rsid w:val="00831490"/>
    <w:rsid w:val="00831951"/>
    <w:rsid w:val="008338BE"/>
    <w:rsid w:val="0084045C"/>
    <w:rsid w:val="00852186"/>
    <w:rsid w:val="00863958"/>
    <w:rsid w:val="00864C28"/>
    <w:rsid w:val="00873AD0"/>
    <w:rsid w:val="008769E6"/>
    <w:rsid w:val="008778F3"/>
    <w:rsid w:val="00880A9F"/>
    <w:rsid w:val="008A4466"/>
    <w:rsid w:val="008B208F"/>
    <w:rsid w:val="008B3032"/>
    <w:rsid w:val="008B5121"/>
    <w:rsid w:val="008C622C"/>
    <w:rsid w:val="008D4A7B"/>
    <w:rsid w:val="008E0DCF"/>
    <w:rsid w:val="008E301D"/>
    <w:rsid w:val="008E655E"/>
    <w:rsid w:val="0090399E"/>
    <w:rsid w:val="00913091"/>
    <w:rsid w:val="0093145D"/>
    <w:rsid w:val="0093579D"/>
    <w:rsid w:val="00935B03"/>
    <w:rsid w:val="00940C03"/>
    <w:rsid w:val="00942952"/>
    <w:rsid w:val="00947EB8"/>
    <w:rsid w:val="009527C8"/>
    <w:rsid w:val="00952F1C"/>
    <w:rsid w:val="00954907"/>
    <w:rsid w:val="00960600"/>
    <w:rsid w:val="009647AA"/>
    <w:rsid w:val="00973F00"/>
    <w:rsid w:val="00981495"/>
    <w:rsid w:val="00992E73"/>
    <w:rsid w:val="00996F02"/>
    <w:rsid w:val="009A79CC"/>
    <w:rsid w:val="009B38A5"/>
    <w:rsid w:val="009B6320"/>
    <w:rsid w:val="009D4771"/>
    <w:rsid w:val="009D5C29"/>
    <w:rsid w:val="009D5D2A"/>
    <w:rsid w:val="00A1019E"/>
    <w:rsid w:val="00A26B18"/>
    <w:rsid w:val="00A3148E"/>
    <w:rsid w:val="00A33F37"/>
    <w:rsid w:val="00A52B40"/>
    <w:rsid w:val="00A52CCD"/>
    <w:rsid w:val="00A539A1"/>
    <w:rsid w:val="00AB0CDC"/>
    <w:rsid w:val="00AB14EC"/>
    <w:rsid w:val="00AB157C"/>
    <w:rsid w:val="00AB48A5"/>
    <w:rsid w:val="00AC5D4D"/>
    <w:rsid w:val="00AD6FCA"/>
    <w:rsid w:val="00AE1DF9"/>
    <w:rsid w:val="00AE2C88"/>
    <w:rsid w:val="00AE373F"/>
    <w:rsid w:val="00AE6446"/>
    <w:rsid w:val="00AF028B"/>
    <w:rsid w:val="00AF1194"/>
    <w:rsid w:val="00B03E58"/>
    <w:rsid w:val="00B0524B"/>
    <w:rsid w:val="00B052E5"/>
    <w:rsid w:val="00B12A64"/>
    <w:rsid w:val="00B1336A"/>
    <w:rsid w:val="00B31235"/>
    <w:rsid w:val="00B35FC1"/>
    <w:rsid w:val="00B447B6"/>
    <w:rsid w:val="00B5551E"/>
    <w:rsid w:val="00B5771D"/>
    <w:rsid w:val="00B57C2B"/>
    <w:rsid w:val="00B62065"/>
    <w:rsid w:val="00B622F3"/>
    <w:rsid w:val="00B65DA6"/>
    <w:rsid w:val="00B67F7A"/>
    <w:rsid w:val="00B75B1F"/>
    <w:rsid w:val="00B820AB"/>
    <w:rsid w:val="00B85ADC"/>
    <w:rsid w:val="00BA183B"/>
    <w:rsid w:val="00BA6288"/>
    <w:rsid w:val="00BB2F2B"/>
    <w:rsid w:val="00BB6825"/>
    <w:rsid w:val="00BC4839"/>
    <w:rsid w:val="00BD1E2C"/>
    <w:rsid w:val="00BD1FD2"/>
    <w:rsid w:val="00BD67DF"/>
    <w:rsid w:val="00BD73A0"/>
    <w:rsid w:val="00BE3DDD"/>
    <w:rsid w:val="00C01EF4"/>
    <w:rsid w:val="00C04DD3"/>
    <w:rsid w:val="00C0584D"/>
    <w:rsid w:val="00C219B9"/>
    <w:rsid w:val="00C277AA"/>
    <w:rsid w:val="00C30B67"/>
    <w:rsid w:val="00C522BE"/>
    <w:rsid w:val="00C52304"/>
    <w:rsid w:val="00C539A5"/>
    <w:rsid w:val="00C60F30"/>
    <w:rsid w:val="00C6246A"/>
    <w:rsid w:val="00C62E5E"/>
    <w:rsid w:val="00C723D2"/>
    <w:rsid w:val="00C73578"/>
    <w:rsid w:val="00C753BC"/>
    <w:rsid w:val="00C83C80"/>
    <w:rsid w:val="00CB0F04"/>
    <w:rsid w:val="00CB1F1E"/>
    <w:rsid w:val="00CC29C3"/>
    <w:rsid w:val="00CE3691"/>
    <w:rsid w:val="00CE3F8D"/>
    <w:rsid w:val="00CE5FC1"/>
    <w:rsid w:val="00CF29B4"/>
    <w:rsid w:val="00CF3A1B"/>
    <w:rsid w:val="00D02192"/>
    <w:rsid w:val="00D355B2"/>
    <w:rsid w:val="00D3738E"/>
    <w:rsid w:val="00D66AD8"/>
    <w:rsid w:val="00D81F06"/>
    <w:rsid w:val="00D84C13"/>
    <w:rsid w:val="00D914F8"/>
    <w:rsid w:val="00DA2050"/>
    <w:rsid w:val="00DB01D0"/>
    <w:rsid w:val="00DB1D80"/>
    <w:rsid w:val="00DB7283"/>
    <w:rsid w:val="00DC5CE8"/>
    <w:rsid w:val="00DD0309"/>
    <w:rsid w:val="00DD1966"/>
    <w:rsid w:val="00DE6FE6"/>
    <w:rsid w:val="00E108B9"/>
    <w:rsid w:val="00E11998"/>
    <w:rsid w:val="00E15BB4"/>
    <w:rsid w:val="00E2723B"/>
    <w:rsid w:val="00E27CC8"/>
    <w:rsid w:val="00E45C3D"/>
    <w:rsid w:val="00E6117E"/>
    <w:rsid w:val="00E61C0F"/>
    <w:rsid w:val="00E64B21"/>
    <w:rsid w:val="00E7382A"/>
    <w:rsid w:val="00E7641C"/>
    <w:rsid w:val="00E76500"/>
    <w:rsid w:val="00E8133F"/>
    <w:rsid w:val="00E81D59"/>
    <w:rsid w:val="00E9015F"/>
    <w:rsid w:val="00E9586B"/>
    <w:rsid w:val="00EA0DA7"/>
    <w:rsid w:val="00EB0C89"/>
    <w:rsid w:val="00EB0E48"/>
    <w:rsid w:val="00EB24FB"/>
    <w:rsid w:val="00EB7033"/>
    <w:rsid w:val="00EC541A"/>
    <w:rsid w:val="00ED11FA"/>
    <w:rsid w:val="00ED5BCD"/>
    <w:rsid w:val="00ED6907"/>
    <w:rsid w:val="00ED69AE"/>
    <w:rsid w:val="00EE197D"/>
    <w:rsid w:val="00EE585D"/>
    <w:rsid w:val="00EE6504"/>
    <w:rsid w:val="00EF2BED"/>
    <w:rsid w:val="00EF67EE"/>
    <w:rsid w:val="00F01B38"/>
    <w:rsid w:val="00F044A5"/>
    <w:rsid w:val="00F04C13"/>
    <w:rsid w:val="00F06A5C"/>
    <w:rsid w:val="00F06D03"/>
    <w:rsid w:val="00F12D34"/>
    <w:rsid w:val="00F157FC"/>
    <w:rsid w:val="00F17FAB"/>
    <w:rsid w:val="00F202C5"/>
    <w:rsid w:val="00F24929"/>
    <w:rsid w:val="00F27B79"/>
    <w:rsid w:val="00F33174"/>
    <w:rsid w:val="00F3528C"/>
    <w:rsid w:val="00F36413"/>
    <w:rsid w:val="00F405B3"/>
    <w:rsid w:val="00F52333"/>
    <w:rsid w:val="00F62D63"/>
    <w:rsid w:val="00F653A2"/>
    <w:rsid w:val="00F714F6"/>
    <w:rsid w:val="00F73096"/>
    <w:rsid w:val="00F76E73"/>
    <w:rsid w:val="00F912B6"/>
    <w:rsid w:val="00F918E6"/>
    <w:rsid w:val="00FA08E8"/>
    <w:rsid w:val="00FB50ED"/>
    <w:rsid w:val="00FC5DC1"/>
    <w:rsid w:val="00FD19CF"/>
    <w:rsid w:val="00FE074A"/>
    <w:rsid w:val="00FE178F"/>
    <w:rsid w:val="00FE4197"/>
    <w:rsid w:val="00FF237A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22BE"/>
    <w:rPr>
      <w:color w:val="0000FF"/>
      <w:u w:val="single"/>
    </w:rPr>
  </w:style>
  <w:style w:type="paragraph" w:styleId="a7">
    <w:name w:val="Body Text Indent"/>
    <w:basedOn w:val="a"/>
    <w:link w:val="a8"/>
    <w:rsid w:val="00EE6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E650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"/>
    <w:basedOn w:val="a"/>
    <w:link w:val="aa"/>
    <w:unhideWhenUsed/>
    <w:rsid w:val="00E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Web) Знак"/>
    <w:link w:val="a9"/>
    <w:rsid w:val="00EE65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72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2D4C"/>
  </w:style>
  <w:style w:type="paragraph" w:styleId="ab">
    <w:name w:val="No Spacing"/>
    <w:uiPriority w:val="1"/>
    <w:qFormat/>
    <w:rsid w:val="00272D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72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message-time">
    <w:name w:val="message-time"/>
    <w:basedOn w:val="a0"/>
    <w:rsid w:val="008D4A7B"/>
  </w:style>
  <w:style w:type="paragraph" w:customStyle="1" w:styleId="ConsPlusNonformat">
    <w:name w:val="ConsPlusNonformat"/>
    <w:rsid w:val="00464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1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CAD"/>
  </w:style>
  <w:style w:type="paragraph" w:styleId="ae">
    <w:name w:val="footer"/>
    <w:basedOn w:val="a"/>
    <w:link w:val="af"/>
    <w:uiPriority w:val="99"/>
    <w:unhideWhenUsed/>
    <w:rsid w:val="0081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3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22BE"/>
    <w:rPr>
      <w:color w:val="0000FF"/>
      <w:u w:val="single"/>
    </w:rPr>
  </w:style>
  <w:style w:type="paragraph" w:styleId="a7">
    <w:name w:val="Body Text Indent"/>
    <w:basedOn w:val="a"/>
    <w:link w:val="a8"/>
    <w:rsid w:val="00EE6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E650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"/>
    <w:basedOn w:val="a"/>
    <w:link w:val="aa"/>
    <w:unhideWhenUsed/>
    <w:rsid w:val="00E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"/>
    <w:link w:val="a9"/>
    <w:rsid w:val="00EE6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272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2D4C"/>
  </w:style>
  <w:style w:type="paragraph" w:styleId="ab">
    <w:name w:val="No Spacing"/>
    <w:uiPriority w:val="1"/>
    <w:qFormat/>
    <w:rsid w:val="00272D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72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C324-2F20-4A8C-9A67-56CDC92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1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</dc:creator>
  <cp:lastModifiedBy>User</cp:lastModifiedBy>
  <cp:revision>132</cp:revision>
  <cp:lastPrinted>2025-04-02T04:40:00Z</cp:lastPrinted>
  <dcterms:created xsi:type="dcterms:W3CDTF">2024-03-26T14:09:00Z</dcterms:created>
  <dcterms:modified xsi:type="dcterms:W3CDTF">2025-04-04T04:28:00Z</dcterms:modified>
</cp:coreProperties>
</file>