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72" w:rsidRDefault="006C46C1" w:rsidP="00274371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329AF" w:rsidRPr="002743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4820" w:rsidRPr="00274371">
        <w:rPr>
          <w:rFonts w:ascii="Times New Roman" w:hAnsi="Times New Roman" w:cs="Times New Roman"/>
          <w:sz w:val="24"/>
          <w:szCs w:val="24"/>
        </w:rPr>
        <w:t>Приложение</w:t>
      </w:r>
      <w:r w:rsidR="00420C7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20C72" w:rsidRDefault="00420C72" w:rsidP="00274371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0C72" w:rsidRDefault="00420C72" w:rsidP="00274371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420C72" w:rsidRDefault="00420C72" w:rsidP="00274371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E75894" w:rsidRPr="00274371" w:rsidRDefault="00420C72" w:rsidP="00274371">
      <w:pPr>
        <w:spacing w:after="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2022 года №</w:t>
      </w:r>
      <w:r w:rsidR="004717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926</w:t>
      </w:r>
      <w:r w:rsidR="00A04820" w:rsidRPr="00274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894" w:rsidRPr="00274371" w:rsidRDefault="00E75894" w:rsidP="0035101B">
      <w:pPr>
        <w:tabs>
          <w:tab w:val="left" w:pos="2775"/>
          <w:tab w:val="left" w:pos="5190"/>
        </w:tabs>
        <w:spacing w:after="20"/>
        <w:jc w:val="center"/>
        <w:rPr>
          <w:rFonts w:ascii="Times New Roman" w:hAnsi="Times New Roman" w:cs="Times New Roman"/>
          <w:b/>
        </w:rPr>
      </w:pPr>
    </w:p>
    <w:p w:rsidR="0035101B" w:rsidRDefault="00274371" w:rsidP="00DE24A7">
      <w:pPr>
        <w:tabs>
          <w:tab w:val="left" w:pos="2775"/>
          <w:tab w:val="left" w:pos="5190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1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 w:rsidRPr="00274371">
        <w:rPr>
          <w:rFonts w:ascii="Times New Roman" w:hAnsi="Times New Roman" w:cs="Times New Roman"/>
          <w:b/>
          <w:sz w:val="24"/>
          <w:szCs w:val="24"/>
        </w:rPr>
        <w:t>проведения оценки регулирующего воздействия проектов муниципальных нормативных правовых актов муниципального</w:t>
      </w:r>
      <w:proofErr w:type="gramEnd"/>
      <w:r w:rsidRPr="0027437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 w:rsidR="00DE24A7" w:rsidRPr="00274371">
        <w:rPr>
          <w:rFonts w:ascii="Times New Roman" w:hAnsi="Times New Roman" w:cs="Times New Roman"/>
          <w:b/>
          <w:sz w:val="24"/>
          <w:szCs w:val="24"/>
        </w:rPr>
        <w:t>«</w:t>
      </w:r>
      <w:r w:rsidRPr="00274371">
        <w:rPr>
          <w:rFonts w:ascii="Times New Roman" w:hAnsi="Times New Roman" w:cs="Times New Roman"/>
          <w:b/>
          <w:sz w:val="24"/>
          <w:szCs w:val="24"/>
        </w:rPr>
        <w:t xml:space="preserve">Муниципальный округ </w:t>
      </w:r>
      <w:proofErr w:type="spellStart"/>
      <w:r w:rsidRPr="00274371">
        <w:rPr>
          <w:rFonts w:ascii="Times New Roman" w:hAnsi="Times New Roman" w:cs="Times New Roman"/>
          <w:b/>
          <w:sz w:val="24"/>
          <w:szCs w:val="24"/>
        </w:rPr>
        <w:t>Шарканский</w:t>
      </w:r>
      <w:proofErr w:type="spellEnd"/>
      <w:r w:rsidRPr="00274371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 w:rsidR="00DE24A7" w:rsidRPr="00274371">
        <w:rPr>
          <w:rFonts w:ascii="Times New Roman" w:hAnsi="Times New Roman" w:cs="Times New Roman"/>
          <w:b/>
          <w:sz w:val="24"/>
          <w:szCs w:val="24"/>
        </w:rPr>
        <w:t>»</w:t>
      </w:r>
    </w:p>
    <w:p w:rsidR="00274371" w:rsidRPr="00274371" w:rsidRDefault="00274371" w:rsidP="00DE24A7">
      <w:pPr>
        <w:tabs>
          <w:tab w:val="left" w:pos="2775"/>
          <w:tab w:val="left" w:pos="5190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01B" w:rsidRPr="00274371" w:rsidRDefault="0035101B" w:rsidP="0035101B">
      <w:pPr>
        <w:pStyle w:val="a3"/>
        <w:numPr>
          <w:ilvl w:val="0"/>
          <w:numId w:val="1"/>
        </w:numPr>
        <w:tabs>
          <w:tab w:val="left" w:pos="27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34B66" w:rsidRPr="00274371" w:rsidRDefault="0035101B" w:rsidP="00C34B66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проведения оценки регулирующего воздействия (далее - ОРВ) проектов муниципальных нормативных правовых актов </w:t>
      </w:r>
      <w:r w:rsidR="00D44E4F" w:rsidRPr="0027437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74371" w:rsidRPr="0027437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74371" w:rsidRPr="00274371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274371" w:rsidRPr="0027437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D44E4F" w:rsidRPr="00274371">
        <w:rPr>
          <w:rFonts w:ascii="Times New Roman" w:hAnsi="Times New Roman" w:cs="Times New Roman"/>
          <w:sz w:val="24"/>
          <w:szCs w:val="24"/>
        </w:rPr>
        <w:t>, в том числе проведения публичных консультаций и подготовки заключений по результатам проведения ОРВ муниципальных нормативных правовых актов муниципального образования «</w:t>
      </w:r>
      <w:r w:rsidR="00274371" w:rsidRPr="0027437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74371" w:rsidRPr="00274371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274371" w:rsidRPr="0027437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44E4F" w:rsidRPr="00274371">
        <w:rPr>
          <w:rFonts w:ascii="Times New Roman" w:hAnsi="Times New Roman" w:cs="Times New Roman"/>
          <w:sz w:val="24"/>
          <w:szCs w:val="24"/>
        </w:rPr>
        <w:t>».</w:t>
      </w:r>
    </w:p>
    <w:p w:rsidR="0035101B" w:rsidRPr="00756E45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E4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56E45">
        <w:rPr>
          <w:rFonts w:ascii="Times New Roman" w:hAnsi="Times New Roman" w:cs="Times New Roman"/>
          <w:sz w:val="24"/>
          <w:szCs w:val="24"/>
        </w:rPr>
        <w:t xml:space="preserve">Проекты муниципальных нормативных правовых актов </w:t>
      </w:r>
      <w:r w:rsidR="00B47635" w:rsidRPr="00756E4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74371" w:rsidRPr="00756E4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74371" w:rsidRPr="00756E45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274371" w:rsidRPr="00756E4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56E45">
        <w:rPr>
          <w:rFonts w:ascii="Times New Roman" w:hAnsi="Times New Roman" w:cs="Times New Roman"/>
          <w:sz w:val="24"/>
          <w:szCs w:val="24"/>
        </w:rPr>
        <w:t xml:space="preserve">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органами местного самоуправления </w:t>
      </w:r>
      <w:r w:rsidR="00B47635" w:rsidRPr="00756E4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274371" w:rsidRPr="00756E45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274371" w:rsidRPr="00756E45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274371" w:rsidRPr="00756E4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B47635" w:rsidRPr="00756E45">
        <w:rPr>
          <w:rFonts w:ascii="Times New Roman" w:hAnsi="Times New Roman" w:cs="Times New Roman"/>
          <w:sz w:val="24"/>
          <w:szCs w:val="24"/>
        </w:rPr>
        <w:t>»</w:t>
      </w:r>
      <w:r w:rsidRPr="00756E45">
        <w:rPr>
          <w:rFonts w:ascii="Times New Roman" w:hAnsi="Times New Roman" w:cs="Times New Roman"/>
          <w:sz w:val="24"/>
          <w:szCs w:val="24"/>
        </w:rPr>
        <w:t>, за исключением:</w:t>
      </w:r>
      <w:proofErr w:type="gramEnd"/>
    </w:p>
    <w:p w:rsidR="0035101B" w:rsidRPr="00756E45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6E45">
        <w:rPr>
          <w:rFonts w:ascii="Times New Roman" w:hAnsi="Times New Roman" w:cs="Times New Roman"/>
          <w:sz w:val="24"/>
          <w:szCs w:val="24"/>
        </w:rPr>
        <w:t xml:space="preserve">1) проектов нормативных правовых актов </w:t>
      </w:r>
      <w:r w:rsidR="00716DD6" w:rsidRPr="00756E45">
        <w:rPr>
          <w:rFonts w:ascii="Times New Roman" w:hAnsi="Times New Roman" w:cs="Times New Roman"/>
          <w:sz w:val="24"/>
          <w:szCs w:val="24"/>
        </w:rPr>
        <w:t>Совета депутатов</w:t>
      </w:r>
      <w:r w:rsidR="00756E45" w:rsidRPr="00756E4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56E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E45" w:rsidRPr="00756E45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  <w:proofErr w:type="spellStart"/>
      <w:r w:rsidR="00756E45" w:rsidRPr="00756E45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56E45" w:rsidRPr="00756E4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56E45">
        <w:rPr>
          <w:rFonts w:ascii="Times New Roman" w:hAnsi="Times New Roman" w:cs="Times New Roman"/>
          <w:sz w:val="24"/>
          <w:szCs w:val="24"/>
        </w:rPr>
        <w:t>, устанавливающих, изменяющих, приостанавливающих, отменяющих местные налоги и сборы;</w:t>
      </w:r>
    </w:p>
    <w:p w:rsidR="0035101B" w:rsidRPr="00274371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2) проектов нормативных</w:t>
      </w:r>
      <w:r w:rsidR="00756E45">
        <w:rPr>
          <w:rFonts w:ascii="Times New Roman" w:hAnsi="Times New Roman" w:cs="Times New Roman"/>
          <w:sz w:val="24"/>
          <w:szCs w:val="24"/>
        </w:rPr>
        <w:t xml:space="preserve"> правовых актов </w:t>
      </w:r>
      <w:r w:rsidR="00756E45" w:rsidRPr="00756E45">
        <w:rPr>
          <w:rFonts w:ascii="Times New Roman" w:hAnsi="Times New Roman" w:cs="Times New Roman"/>
          <w:sz w:val="24"/>
          <w:szCs w:val="24"/>
        </w:rPr>
        <w:t>Совета депутатов муниципального</w:t>
      </w:r>
      <w:r w:rsidR="00756E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56E45" w:rsidRPr="00756E45"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</w:t>
      </w:r>
      <w:proofErr w:type="spellStart"/>
      <w:r w:rsidR="00756E45" w:rsidRPr="00756E45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56E45" w:rsidRPr="00756E4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274371">
        <w:rPr>
          <w:rFonts w:ascii="Times New Roman" w:hAnsi="Times New Roman" w:cs="Times New Roman"/>
          <w:sz w:val="24"/>
          <w:szCs w:val="24"/>
        </w:rPr>
        <w:t>, регулирующих бюджетные правоотношения;</w:t>
      </w:r>
    </w:p>
    <w:p w:rsidR="0035101B" w:rsidRPr="00274371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3) проектов</w:t>
      </w:r>
      <w:r w:rsidR="00716DD6" w:rsidRPr="00274371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274371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 </w:t>
      </w:r>
    </w:p>
    <w:p w:rsidR="0035101B" w:rsidRPr="00274371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3. В Порядке используются следующие основные понятия:</w:t>
      </w:r>
    </w:p>
    <w:p w:rsidR="0035101B" w:rsidRPr="00DE135F" w:rsidRDefault="0035101B" w:rsidP="00C34B66">
      <w:pPr>
        <w:tabs>
          <w:tab w:val="left" w:pos="2775"/>
          <w:tab w:val="left" w:pos="5190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1) разработчик проекта муниципального нормативного правового акта - орган местного самоуправления </w:t>
      </w:r>
      <w:r w:rsidR="00716DD6" w:rsidRPr="00274371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E13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E135F" w:rsidRPr="00DE13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DE135F" w:rsidRPr="00DE13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16DD6" w:rsidRPr="00DE135F">
        <w:rPr>
          <w:rFonts w:ascii="Times New Roman" w:hAnsi="Times New Roman" w:cs="Times New Roman"/>
          <w:sz w:val="24"/>
          <w:szCs w:val="24"/>
        </w:rPr>
        <w:t xml:space="preserve">» </w:t>
      </w:r>
      <w:r w:rsidRPr="00DE135F">
        <w:rPr>
          <w:rFonts w:ascii="Times New Roman" w:hAnsi="Times New Roman" w:cs="Times New Roman"/>
          <w:sz w:val="24"/>
          <w:szCs w:val="24"/>
        </w:rPr>
        <w:t xml:space="preserve">(структурное подразделение органа местного самоуправления </w:t>
      </w:r>
      <w:r w:rsidR="00716DD6" w:rsidRPr="00DE135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E135F" w:rsidRPr="00DE13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E135F" w:rsidRPr="00DE13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DE135F" w:rsidRPr="00DE13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16DD6" w:rsidRPr="00DE135F">
        <w:rPr>
          <w:rFonts w:ascii="Times New Roman" w:hAnsi="Times New Roman" w:cs="Times New Roman"/>
          <w:sz w:val="24"/>
          <w:szCs w:val="24"/>
        </w:rPr>
        <w:t xml:space="preserve">» </w:t>
      </w:r>
      <w:r w:rsidRPr="00DE135F">
        <w:rPr>
          <w:rFonts w:ascii="Times New Roman" w:hAnsi="Times New Roman" w:cs="Times New Roman"/>
          <w:sz w:val="24"/>
          <w:szCs w:val="24"/>
        </w:rPr>
        <w:t>или должностное лицо местного самоуправления</w:t>
      </w:r>
      <w:r w:rsidR="00716DD6" w:rsidRPr="00DE135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DE135F" w:rsidRPr="00DE13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E135F" w:rsidRPr="00DE13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DE135F" w:rsidRPr="00DE135F"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DE135F" w:rsidRPr="00DE135F"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</w:t>
      </w:r>
      <w:r w:rsidR="00716DD6" w:rsidRPr="00DE135F">
        <w:rPr>
          <w:rFonts w:ascii="Times New Roman" w:hAnsi="Times New Roman" w:cs="Times New Roman"/>
          <w:sz w:val="24"/>
          <w:szCs w:val="24"/>
        </w:rPr>
        <w:t>»</w:t>
      </w:r>
      <w:r w:rsidRPr="00DE135F">
        <w:rPr>
          <w:rFonts w:ascii="Times New Roman" w:hAnsi="Times New Roman" w:cs="Times New Roman"/>
          <w:sz w:val="24"/>
          <w:szCs w:val="24"/>
        </w:rPr>
        <w:t xml:space="preserve">), разработавший проект муниципального нормативного правового акта; </w:t>
      </w:r>
    </w:p>
    <w:p w:rsidR="0035101B" w:rsidRPr="00DE135F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135F">
        <w:rPr>
          <w:rFonts w:ascii="Times New Roman" w:hAnsi="Times New Roman" w:cs="Times New Roman"/>
          <w:sz w:val="24"/>
          <w:szCs w:val="24"/>
        </w:rPr>
        <w:t xml:space="preserve">2) уполномоченный орган местного самоуправления – орган местного самоуправления </w:t>
      </w:r>
      <w:r w:rsidR="00716DD6" w:rsidRPr="00DE135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DE135F" w:rsidRPr="00DE13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E135F" w:rsidRPr="00DE13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DE135F" w:rsidRPr="00DE13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16DD6" w:rsidRPr="00DE135F">
        <w:rPr>
          <w:rFonts w:ascii="Times New Roman" w:hAnsi="Times New Roman" w:cs="Times New Roman"/>
          <w:sz w:val="24"/>
          <w:szCs w:val="24"/>
        </w:rPr>
        <w:t xml:space="preserve">» </w:t>
      </w:r>
      <w:r w:rsidRPr="00DE135F">
        <w:rPr>
          <w:rFonts w:ascii="Times New Roman" w:hAnsi="Times New Roman" w:cs="Times New Roman"/>
          <w:sz w:val="24"/>
          <w:szCs w:val="24"/>
        </w:rPr>
        <w:t xml:space="preserve">(структурное подразделение органа местного самоуправления </w:t>
      </w:r>
      <w:r w:rsidR="00716DD6" w:rsidRPr="00DE135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</w:t>
      </w:r>
      <w:r w:rsidR="00DE135F" w:rsidRPr="00DE13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DE135F" w:rsidRPr="00DE13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DE135F" w:rsidRPr="00DE13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16DD6" w:rsidRPr="00DE135F">
        <w:rPr>
          <w:rFonts w:ascii="Times New Roman" w:hAnsi="Times New Roman" w:cs="Times New Roman"/>
          <w:sz w:val="24"/>
          <w:szCs w:val="24"/>
        </w:rPr>
        <w:t xml:space="preserve">» </w:t>
      </w:r>
      <w:r w:rsidRPr="00DE135F">
        <w:rPr>
          <w:rFonts w:ascii="Times New Roman" w:hAnsi="Times New Roman" w:cs="Times New Roman"/>
          <w:sz w:val="24"/>
          <w:szCs w:val="24"/>
        </w:rPr>
        <w:t>или должностное лицо местного самоуправления), ответственный за внедрение процедуры оценки регулирующего воздействия и выполняющий функции нормативно-правового, информационного и методического обеспечения оц</w:t>
      </w:r>
      <w:r w:rsidR="00244A2C" w:rsidRPr="00DE135F">
        <w:rPr>
          <w:rFonts w:ascii="Times New Roman" w:hAnsi="Times New Roman" w:cs="Times New Roman"/>
          <w:sz w:val="24"/>
          <w:szCs w:val="24"/>
        </w:rPr>
        <w:t>енки регулирующего воздействия</w:t>
      </w:r>
      <w:r w:rsidRPr="00DE135F">
        <w:rPr>
          <w:rFonts w:ascii="Times New Roman" w:hAnsi="Times New Roman" w:cs="Times New Roman"/>
          <w:sz w:val="24"/>
          <w:szCs w:val="24"/>
        </w:rPr>
        <w:t>, а также проводящий оценку регулирующего воздействия</w:t>
      </w:r>
      <w:proofErr w:type="gramEnd"/>
      <w:r w:rsidRPr="00DE135F">
        <w:rPr>
          <w:rFonts w:ascii="Times New Roman" w:hAnsi="Times New Roman" w:cs="Times New Roman"/>
          <w:sz w:val="24"/>
          <w:szCs w:val="24"/>
        </w:rPr>
        <w:t xml:space="preserve"> проектов муниципал</w:t>
      </w:r>
      <w:r w:rsidR="00DE135F" w:rsidRPr="00DE135F">
        <w:rPr>
          <w:rFonts w:ascii="Times New Roman" w:hAnsi="Times New Roman" w:cs="Times New Roman"/>
          <w:sz w:val="24"/>
          <w:szCs w:val="24"/>
        </w:rPr>
        <w:t>ьных нормативных правовых актов</w:t>
      </w:r>
      <w:r w:rsidRPr="00DE135F">
        <w:rPr>
          <w:rFonts w:ascii="Times New Roman" w:hAnsi="Times New Roman" w:cs="Times New Roman"/>
          <w:sz w:val="24"/>
          <w:szCs w:val="24"/>
        </w:rPr>
        <w:t>;</w:t>
      </w:r>
    </w:p>
    <w:p w:rsidR="0035101B" w:rsidRPr="00274371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3) публичные консультации - открытое обсуждение с заинтересованными лицами проекта муниципальн</w:t>
      </w:r>
      <w:r w:rsidR="00716DD6" w:rsidRPr="00274371">
        <w:rPr>
          <w:rFonts w:ascii="Times New Roman" w:hAnsi="Times New Roman" w:cs="Times New Roman"/>
          <w:sz w:val="24"/>
          <w:szCs w:val="24"/>
        </w:rPr>
        <w:t>ого нормативного правового акта</w:t>
      </w:r>
      <w:r w:rsidRPr="00274371">
        <w:rPr>
          <w:rFonts w:ascii="Times New Roman" w:hAnsi="Times New Roman" w:cs="Times New Roman"/>
          <w:sz w:val="24"/>
          <w:szCs w:val="24"/>
        </w:rPr>
        <w:t>, организуемое разработчиком проекта муниципальн</w:t>
      </w:r>
      <w:r w:rsidR="00716DD6" w:rsidRPr="00274371">
        <w:rPr>
          <w:rFonts w:ascii="Times New Roman" w:hAnsi="Times New Roman" w:cs="Times New Roman"/>
          <w:sz w:val="24"/>
          <w:szCs w:val="24"/>
        </w:rPr>
        <w:t>ого нормативного правового акта</w:t>
      </w:r>
      <w:r w:rsidRPr="00274371">
        <w:rPr>
          <w:rFonts w:ascii="Times New Roman" w:hAnsi="Times New Roman" w:cs="Times New Roman"/>
          <w:sz w:val="24"/>
          <w:szCs w:val="24"/>
        </w:rPr>
        <w:t xml:space="preserve">, а также уполномоченным </w:t>
      </w:r>
      <w:r w:rsidR="00716DD6" w:rsidRPr="00274371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274371">
        <w:rPr>
          <w:rFonts w:ascii="Times New Roman" w:hAnsi="Times New Roman" w:cs="Times New Roman"/>
          <w:sz w:val="24"/>
          <w:szCs w:val="24"/>
        </w:rPr>
        <w:t xml:space="preserve"> в ходе проведения процедуры оценки регулирующего воздействия, или муниципальн</w:t>
      </w:r>
      <w:r w:rsidR="00716DD6" w:rsidRPr="00274371">
        <w:rPr>
          <w:rFonts w:ascii="Times New Roman" w:hAnsi="Times New Roman" w:cs="Times New Roman"/>
          <w:sz w:val="24"/>
          <w:szCs w:val="24"/>
        </w:rPr>
        <w:t>ого нормативного правового акта</w:t>
      </w:r>
      <w:r w:rsidRPr="00274371">
        <w:rPr>
          <w:rFonts w:ascii="Times New Roman" w:hAnsi="Times New Roman" w:cs="Times New Roman"/>
          <w:sz w:val="24"/>
          <w:szCs w:val="24"/>
        </w:rPr>
        <w:t xml:space="preserve">, организуемое уполномоченным </w:t>
      </w:r>
      <w:r w:rsidR="00716DD6" w:rsidRPr="00274371">
        <w:rPr>
          <w:rFonts w:ascii="Times New Roman" w:hAnsi="Times New Roman" w:cs="Times New Roman"/>
          <w:sz w:val="24"/>
          <w:szCs w:val="24"/>
        </w:rPr>
        <w:t>органом местного самоуправления</w:t>
      </w:r>
      <w:r w:rsidRPr="00274371">
        <w:rPr>
          <w:rFonts w:ascii="Times New Roman" w:hAnsi="Times New Roman" w:cs="Times New Roman"/>
          <w:sz w:val="24"/>
          <w:szCs w:val="24"/>
        </w:rPr>
        <w:t xml:space="preserve"> в ходе экспертизы муниципального нормативного п</w:t>
      </w:r>
      <w:r w:rsidR="00716DD6" w:rsidRPr="00274371">
        <w:rPr>
          <w:rFonts w:ascii="Times New Roman" w:hAnsi="Times New Roman" w:cs="Times New Roman"/>
          <w:sz w:val="24"/>
          <w:szCs w:val="24"/>
        </w:rPr>
        <w:t>равового акта</w:t>
      </w:r>
      <w:r w:rsidRPr="0027437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101B" w:rsidRPr="00274371" w:rsidRDefault="0035101B" w:rsidP="0035101B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4) заключение об оценке регулирующего воздействия проекта муниципальн</w:t>
      </w:r>
      <w:r w:rsidR="00716DD6" w:rsidRPr="00274371">
        <w:rPr>
          <w:rFonts w:ascii="Times New Roman" w:hAnsi="Times New Roman" w:cs="Times New Roman"/>
          <w:sz w:val="24"/>
          <w:szCs w:val="24"/>
        </w:rPr>
        <w:t>ого нормативного правового акта</w:t>
      </w:r>
      <w:r w:rsidRPr="00274371">
        <w:rPr>
          <w:rFonts w:ascii="Times New Roman" w:hAnsi="Times New Roman" w:cs="Times New Roman"/>
          <w:sz w:val="24"/>
          <w:szCs w:val="24"/>
        </w:rPr>
        <w:t xml:space="preserve"> - завершающий процедуру оценки регулирующего воздействия документ, подготавливаемый уполномоченным </w:t>
      </w:r>
      <w:r w:rsidR="00716DD6" w:rsidRPr="00274371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</w:t>
      </w:r>
      <w:r w:rsidRPr="00274371">
        <w:rPr>
          <w:rFonts w:ascii="Times New Roman" w:hAnsi="Times New Roman" w:cs="Times New Roman"/>
          <w:sz w:val="24"/>
          <w:szCs w:val="24"/>
        </w:rPr>
        <w:t xml:space="preserve">и содержащий выводы о соблюдении установленного порядка проведения процедуры оценки регулирующего воздействия, а также об обоснованности полученных </w:t>
      </w:r>
      <w:proofErr w:type="gramStart"/>
      <w:r w:rsidRPr="00274371">
        <w:rPr>
          <w:rFonts w:ascii="Times New Roman" w:hAnsi="Times New Roman" w:cs="Times New Roman"/>
          <w:sz w:val="24"/>
          <w:szCs w:val="24"/>
        </w:rPr>
        <w:t>результатов оценки регулирующего воздействия проекта муниципальн</w:t>
      </w:r>
      <w:r w:rsidR="00716DD6" w:rsidRPr="00274371">
        <w:rPr>
          <w:rFonts w:ascii="Times New Roman" w:hAnsi="Times New Roman" w:cs="Times New Roman"/>
          <w:sz w:val="24"/>
          <w:szCs w:val="24"/>
        </w:rPr>
        <w:t>ого нормативного правового акта</w:t>
      </w:r>
      <w:proofErr w:type="gramEnd"/>
      <w:r w:rsidRPr="002743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101B" w:rsidRPr="00274371" w:rsidRDefault="0035101B" w:rsidP="0035101B">
      <w:pPr>
        <w:tabs>
          <w:tab w:val="left" w:pos="277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35101B" w:rsidRPr="00274371" w:rsidRDefault="0035101B" w:rsidP="0035101B">
      <w:pPr>
        <w:pStyle w:val="a3"/>
        <w:numPr>
          <w:ilvl w:val="0"/>
          <w:numId w:val="1"/>
        </w:numPr>
        <w:tabs>
          <w:tab w:val="left" w:pos="2775"/>
        </w:tabs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1">
        <w:rPr>
          <w:rFonts w:ascii="Times New Roman" w:hAnsi="Times New Roman" w:cs="Times New Roman"/>
          <w:b/>
          <w:sz w:val="24"/>
          <w:szCs w:val="24"/>
        </w:rPr>
        <w:t>Оценка регулирующего воздействия проектов муниципальных нормативных правовых актов</w:t>
      </w:r>
    </w:p>
    <w:p w:rsidR="0035101B" w:rsidRPr="00274371" w:rsidRDefault="0035101B" w:rsidP="0035101B">
      <w:pPr>
        <w:tabs>
          <w:tab w:val="left" w:pos="2775"/>
        </w:tabs>
        <w:spacing w:after="2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2EDF" w:rsidRPr="003F055A" w:rsidRDefault="000E2EDF" w:rsidP="000E2EDF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5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F055A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</w:t>
      </w:r>
      <w:r w:rsidR="00C34B66" w:rsidRPr="003F055A">
        <w:rPr>
          <w:rFonts w:ascii="Times New Roman" w:hAnsi="Times New Roman" w:cs="Times New Roman"/>
          <w:sz w:val="24"/>
          <w:szCs w:val="24"/>
        </w:rPr>
        <w:t xml:space="preserve">ьных нормативных правовых актов </w:t>
      </w:r>
      <w:r w:rsidR="00716DD6" w:rsidRPr="003F055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3F055A" w:rsidRPr="003F055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F055A" w:rsidRPr="003F055A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3F055A" w:rsidRPr="003F055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16DD6" w:rsidRPr="003F055A">
        <w:rPr>
          <w:rFonts w:ascii="Times New Roman" w:hAnsi="Times New Roman" w:cs="Times New Roman"/>
          <w:sz w:val="24"/>
          <w:szCs w:val="24"/>
        </w:rPr>
        <w:t xml:space="preserve">» </w:t>
      </w:r>
      <w:r w:rsidRPr="003F055A">
        <w:rPr>
          <w:rFonts w:ascii="Times New Roman" w:hAnsi="Times New Roman" w:cs="Times New Roman"/>
          <w:sz w:val="24"/>
          <w:szCs w:val="24"/>
        </w:rPr>
        <w:t xml:space="preserve"> проводится уполномоченным органом местного самоуправления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 </w:t>
      </w:r>
      <w:proofErr w:type="gramEnd"/>
    </w:p>
    <w:p w:rsidR="000E2EDF" w:rsidRPr="00274371" w:rsidRDefault="000E2EDF" w:rsidP="000E2EDF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5. </w:t>
      </w:r>
      <w:r w:rsidR="0035101B" w:rsidRPr="00274371">
        <w:rPr>
          <w:rFonts w:ascii="Times New Roman" w:hAnsi="Times New Roman" w:cs="Times New Roman"/>
          <w:sz w:val="24"/>
          <w:szCs w:val="24"/>
        </w:rPr>
        <w:t>Уполномоченный орган осуществляет следующие функции:</w:t>
      </w:r>
    </w:p>
    <w:p w:rsidR="000E2EDF" w:rsidRPr="00274371" w:rsidRDefault="000E2EDF" w:rsidP="000E2EDF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1) </w:t>
      </w:r>
      <w:r w:rsidR="0035101B" w:rsidRPr="00274371">
        <w:rPr>
          <w:rFonts w:ascii="Times New Roman" w:hAnsi="Times New Roman" w:cs="Times New Roman"/>
          <w:sz w:val="24"/>
          <w:szCs w:val="24"/>
        </w:rPr>
        <w:t>подготовка заключений об ОРВ проектов нормативных правовых актов;</w:t>
      </w:r>
    </w:p>
    <w:p w:rsidR="000E2EDF" w:rsidRPr="00274371" w:rsidRDefault="000E2EDF" w:rsidP="000E2EDF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2) </w:t>
      </w:r>
      <w:r w:rsidR="0035101B" w:rsidRPr="00274371">
        <w:rPr>
          <w:rFonts w:ascii="Times New Roman" w:hAnsi="Times New Roman" w:cs="Times New Roman"/>
          <w:sz w:val="24"/>
          <w:szCs w:val="24"/>
        </w:rPr>
        <w:t>мониторинг процедуры ОРВ;</w:t>
      </w:r>
    </w:p>
    <w:p w:rsidR="000E2EDF" w:rsidRPr="003F055A" w:rsidRDefault="000E2EDF" w:rsidP="000E2EDF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55A">
        <w:rPr>
          <w:rFonts w:ascii="Times New Roman" w:hAnsi="Times New Roman" w:cs="Times New Roman"/>
          <w:sz w:val="24"/>
          <w:szCs w:val="24"/>
        </w:rPr>
        <w:t xml:space="preserve">3) популяризация института ОРВ в </w:t>
      </w:r>
      <w:r w:rsidR="00716DD6" w:rsidRPr="003F055A">
        <w:rPr>
          <w:rFonts w:ascii="Times New Roman" w:hAnsi="Times New Roman" w:cs="Times New Roman"/>
          <w:sz w:val="24"/>
          <w:szCs w:val="24"/>
        </w:rPr>
        <w:t>муниципально</w:t>
      </w:r>
      <w:r w:rsidR="00C34B66" w:rsidRPr="003F055A">
        <w:rPr>
          <w:rFonts w:ascii="Times New Roman" w:hAnsi="Times New Roman" w:cs="Times New Roman"/>
          <w:sz w:val="24"/>
          <w:szCs w:val="24"/>
        </w:rPr>
        <w:t>м</w:t>
      </w:r>
      <w:r w:rsidR="00716DD6" w:rsidRPr="003F055A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34B66" w:rsidRPr="003F055A">
        <w:rPr>
          <w:rFonts w:ascii="Times New Roman" w:hAnsi="Times New Roman" w:cs="Times New Roman"/>
          <w:sz w:val="24"/>
          <w:szCs w:val="24"/>
        </w:rPr>
        <w:t>и</w:t>
      </w:r>
      <w:r w:rsidR="00716DD6" w:rsidRPr="003F055A">
        <w:rPr>
          <w:rFonts w:ascii="Times New Roman" w:hAnsi="Times New Roman" w:cs="Times New Roman"/>
          <w:sz w:val="24"/>
          <w:szCs w:val="24"/>
        </w:rPr>
        <w:t xml:space="preserve"> «</w:t>
      </w:r>
      <w:r w:rsidR="003F055A" w:rsidRPr="003F055A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3F055A" w:rsidRPr="003F055A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3F055A" w:rsidRPr="003F055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16DD6" w:rsidRPr="003F055A">
        <w:rPr>
          <w:rFonts w:ascii="Times New Roman" w:hAnsi="Times New Roman" w:cs="Times New Roman"/>
          <w:sz w:val="24"/>
          <w:szCs w:val="24"/>
        </w:rPr>
        <w:t>»</w:t>
      </w:r>
      <w:r w:rsidRPr="003F055A">
        <w:rPr>
          <w:rFonts w:ascii="Times New Roman" w:hAnsi="Times New Roman" w:cs="Times New Roman"/>
          <w:sz w:val="24"/>
          <w:szCs w:val="24"/>
        </w:rPr>
        <w:t>;</w:t>
      </w:r>
    </w:p>
    <w:p w:rsidR="000E2EDF" w:rsidRPr="003F055A" w:rsidRDefault="00DE24A7" w:rsidP="000E2EDF">
      <w:pPr>
        <w:tabs>
          <w:tab w:val="left" w:pos="2775"/>
        </w:tabs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55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E2EDF" w:rsidRPr="003F055A">
        <w:rPr>
          <w:rFonts w:ascii="Times New Roman" w:hAnsi="Times New Roman" w:cs="Times New Roman"/>
          <w:sz w:val="24"/>
          <w:szCs w:val="24"/>
        </w:rPr>
        <w:t xml:space="preserve">) </w:t>
      </w:r>
      <w:r w:rsidR="0035101B" w:rsidRPr="003F055A">
        <w:rPr>
          <w:rFonts w:ascii="Times New Roman" w:hAnsi="Times New Roman" w:cs="Times New Roman"/>
          <w:sz w:val="24"/>
          <w:szCs w:val="24"/>
        </w:rPr>
        <w:t>подготовка заключения об экспертизе муниципал</w:t>
      </w:r>
      <w:r w:rsidR="000E2EDF" w:rsidRPr="003F055A">
        <w:rPr>
          <w:rFonts w:ascii="Times New Roman" w:hAnsi="Times New Roman" w:cs="Times New Roman"/>
          <w:sz w:val="24"/>
          <w:szCs w:val="24"/>
        </w:rPr>
        <w:t>ьных нормативных правовых актов;</w:t>
      </w:r>
    </w:p>
    <w:p w:rsidR="000E2EDF" w:rsidRPr="00274371" w:rsidRDefault="000E2EDF" w:rsidP="007456D6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6. </w:t>
      </w:r>
      <w:r w:rsidR="0035101B" w:rsidRPr="00274371">
        <w:rPr>
          <w:rFonts w:ascii="Times New Roman" w:hAnsi="Times New Roman" w:cs="Times New Roman"/>
          <w:sz w:val="24"/>
          <w:szCs w:val="24"/>
        </w:rPr>
        <w:t>Разработчик проекта муниципального нормативного правового акта осуществляет</w:t>
      </w:r>
      <w:r w:rsidR="007456D6">
        <w:rPr>
          <w:rFonts w:ascii="Times New Roman" w:hAnsi="Times New Roman" w:cs="Times New Roman"/>
          <w:sz w:val="24"/>
          <w:szCs w:val="24"/>
        </w:rPr>
        <w:t xml:space="preserve"> </w:t>
      </w:r>
      <w:r w:rsidR="0035101B" w:rsidRPr="00274371">
        <w:rPr>
          <w:rFonts w:ascii="Times New Roman" w:hAnsi="Times New Roman" w:cs="Times New Roman"/>
          <w:sz w:val="24"/>
          <w:szCs w:val="24"/>
        </w:rPr>
        <w:t>следующие функции:</w:t>
      </w:r>
    </w:p>
    <w:p w:rsidR="000E2EDF" w:rsidRPr="00274371" w:rsidRDefault="000E2EDF" w:rsidP="000E2EDF">
      <w:pPr>
        <w:spacing w:after="20"/>
        <w:ind w:firstLine="709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1) проведение публичных консультаций;</w:t>
      </w:r>
    </w:p>
    <w:p w:rsidR="000E2EDF" w:rsidRPr="00C31035" w:rsidRDefault="000E2EDF" w:rsidP="000E2EDF">
      <w:pPr>
        <w:spacing w:after="20"/>
        <w:ind w:firstLine="709"/>
        <w:rPr>
          <w:rFonts w:ascii="Times New Roman" w:hAnsi="Times New Roman" w:cs="Times New Roman"/>
          <w:sz w:val="24"/>
          <w:szCs w:val="24"/>
        </w:rPr>
      </w:pPr>
      <w:r w:rsidRPr="00C31035">
        <w:rPr>
          <w:rFonts w:ascii="Times New Roman" w:hAnsi="Times New Roman" w:cs="Times New Roman"/>
          <w:sz w:val="24"/>
          <w:szCs w:val="24"/>
        </w:rPr>
        <w:t xml:space="preserve">2) </w:t>
      </w:r>
      <w:r w:rsidR="0035101B" w:rsidRPr="00C31035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C31035">
        <w:rPr>
          <w:rFonts w:ascii="Times New Roman" w:hAnsi="Times New Roman" w:cs="Times New Roman"/>
          <w:sz w:val="24"/>
          <w:szCs w:val="24"/>
        </w:rPr>
        <w:t>пояснительной записки;</w:t>
      </w:r>
    </w:p>
    <w:p w:rsidR="0035101B" w:rsidRPr="00274371" w:rsidRDefault="000E2EDF" w:rsidP="000E2EDF">
      <w:pPr>
        <w:spacing w:after="20"/>
        <w:ind w:firstLine="709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3) </w:t>
      </w:r>
      <w:r w:rsidR="0035101B" w:rsidRPr="00274371">
        <w:rPr>
          <w:rFonts w:ascii="Times New Roman" w:hAnsi="Times New Roman" w:cs="Times New Roman"/>
          <w:sz w:val="24"/>
          <w:szCs w:val="24"/>
        </w:rPr>
        <w:t>рассмотрение выводов заключения об ОРВ.</w:t>
      </w:r>
    </w:p>
    <w:p w:rsidR="00375902" w:rsidRPr="00274371" w:rsidRDefault="00375902" w:rsidP="000E2EDF">
      <w:pPr>
        <w:spacing w:after="20"/>
        <w:ind w:firstLine="709"/>
        <w:rPr>
          <w:rFonts w:ascii="Times New Roman" w:hAnsi="Times New Roman" w:cs="Times New Roman"/>
          <w:sz w:val="24"/>
          <w:szCs w:val="24"/>
        </w:rPr>
      </w:pPr>
    </w:p>
    <w:p w:rsidR="00375902" w:rsidRPr="00274371" w:rsidRDefault="00375902" w:rsidP="00375902">
      <w:pPr>
        <w:pStyle w:val="a3"/>
        <w:numPr>
          <w:ilvl w:val="0"/>
          <w:numId w:val="1"/>
        </w:numPr>
        <w:spacing w:after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1">
        <w:rPr>
          <w:rFonts w:ascii="Times New Roman" w:hAnsi="Times New Roman" w:cs="Times New Roman"/>
          <w:b/>
          <w:sz w:val="24"/>
          <w:szCs w:val="24"/>
        </w:rPr>
        <w:t>Организация и проведение процедуры ОРВ муниципальных нормативных правовых актов</w:t>
      </w:r>
    </w:p>
    <w:p w:rsidR="00C34B66" w:rsidRPr="00274371" w:rsidRDefault="00C34B66" w:rsidP="00DE24A7">
      <w:pPr>
        <w:spacing w:after="2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75902" w:rsidRPr="005F1B06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06">
        <w:rPr>
          <w:rFonts w:ascii="Times New Roman" w:hAnsi="Times New Roman" w:cs="Times New Roman"/>
          <w:sz w:val="24"/>
          <w:szCs w:val="24"/>
        </w:rPr>
        <w:t xml:space="preserve">7. В рамках проведения ОРВ проекта муниципального нормативного правового акта </w:t>
      </w:r>
      <w:r w:rsidR="00716DD6" w:rsidRPr="005F1B0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1B06" w:rsidRPr="005F1B0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F1B06" w:rsidRPr="005F1B0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F1B06" w:rsidRPr="005F1B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716DD6" w:rsidRPr="005F1B06">
        <w:rPr>
          <w:rFonts w:ascii="Times New Roman" w:hAnsi="Times New Roman" w:cs="Times New Roman"/>
          <w:sz w:val="24"/>
          <w:szCs w:val="24"/>
        </w:rPr>
        <w:t xml:space="preserve">» </w:t>
      </w:r>
      <w:r w:rsidRPr="005F1B06">
        <w:rPr>
          <w:rFonts w:ascii="Times New Roman" w:hAnsi="Times New Roman" w:cs="Times New Roman"/>
          <w:sz w:val="24"/>
          <w:szCs w:val="24"/>
        </w:rPr>
        <w:t>разработчиком проводятся публичные консультации. Целями их проведения являются:</w:t>
      </w:r>
    </w:p>
    <w:p w:rsidR="00375902" w:rsidRPr="00274371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1) сбор мнений всех заинтересованных лиц относительно обоснованности выбора варианта предлагаемого правового регулирования;</w:t>
      </w:r>
    </w:p>
    <w:p w:rsidR="00375902" w:rsidRPr="00274371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всех участников предлагаемого варианта правового регулирования.</w:t>
      </w:r>
    </w:p>
    <w:p w:rsidR="0035101B" w:rsidRPr="00274371" w:rsidRDefault="00375902" w:rsidP="00CA03E0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8</w:t>
      </w:r>
      <w:r w:rsidR="000E2EDF" w:rsidRPr="00274371">
        <w:rPr>
          <w:rFonts w:ascii="Times New Roman" w:hAnsi="Times New Roman" w:cs="Times New Roman"/>
          <w:sz w:val="24"/>
          <w:szCs w:val="24"/>
        </w:rPr>
        <w:t>.</w:t>
      </w:r>
      <w:r w:rsidR="00CA03E0" w:rsidRPr="00274371">
        <w:rPr>
          <w:rFonts w:ascii="Times New Roman" w:hAnsi="Times New Roman" w:cs="Times New Roman"/>
          <w:sz w:val="24"/>
          <w:szCs w:val="24"/>
        </w:rPr>
        <w:t xml:space="preserve"> Настоящий</w:t>
      </w:r>
      <w:r w:rsidR="0035101B" w:rsidRPr="00274371">
        <w:rPr>
          <w:rFonts w:ascii="Times New Roman" w:hAnsi="Times New Roman" w:cs="Times New Roman"/>
          <w:sz w:val="24"/>
          <w:szCs w:val="24"/>
        </w:rPr>
        <w:t xml:space="preserve"> порядок предусматривает след</w:t>
      </w:r>
      <w:r w:rsidR="00CA03E0" w:rsidRPr="00274371">
        <w:rPr>
          <w:rFonts w:ascii="Times New Roman" w:hAnsi="Times New Roman" w:cs="Times New Roman"/>
          <w:sz w:val="24"/>
          <w:szCs w:val="24"/>
        </w:rPr>
        <w:t xml:space="preserve">ующие основные этапы проведения </w:t>
      </w:r>
      <w:r w:rsidR="0035101B" w:rsidRPr="00274371">
        <w:rPr>
          <w:rFonts w:ascii="Times New Roman" w:hAnsi="Times New Roman" w:cs="Times New Roman"/>
          <w:sz w:val="24"/>
          <w:szCs w:val="24"/>
        </w:rPr>
        <w:t>процедуры</w:t>
      </w:r>
      <w:r w:rsidRPr="00274371">
        <w:rPr>
          <w:rFonts w:ascii="Times New Roman" w:hAnsi="Times New Roman" w:cs="Times New Roman"/>
          <w:sz w:val="24"/>
          <w:szCs w:val="24"/>
        </w:rPr>
        <w:t xml:space="preserve"> </w:t>
      </w:r>
      <w:r w:rsidR="0035101B" w:rsidRPr="00274371">
        <w:rPr>
          <w:rFonts w:ascii="Times New Roman" w:hAnsi="Times New Roman" w:cs="Times New Roman"/>
          <w:sz w:val="24"/>
          <w:szCs w:val="24"/>
        </w:rPr>
        <w:t>оценки регулирующего воздействия:</w:t>
      </w:r>
    </w:p>
    <w:p w:rsidR="0035101B" w:rsidRPr="00274371" w:rsidRDefault="0035101B" w:rsidP="000E2EDF">
      <w:pPr>
        <w:pStyle w:val="a3"/>
        <w:numPr>
          <w:ilvl w:val="0"/>
          <w:numId w:val="6"/>
        </w:numPr>
        <w:spacing w:after="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проведение публичных консультаций по проекту муниципального нормативного</w:t>
      </w:r>
      <w:r w:rsidR="000E2EDF" w:rsidRPr="00274371">
        <w:rPr>
          <w:rFonts w:ascii="Times New Roman" w:hAnsi="Times New Roman" w:cs="Times New Roman"/>
          <w:sz w:val="24"/>
          <w:szCs w:val="24"/>
        </w:rPr>
        <w:t xml:space="preserve"> </w:t>
      </w:r>
      <w:r w:rsidRPr="00274371">
        <w:rPr>
          <w:rFonts w:ascii="Times New Roman" w:hAnsi="Times New Roman" w:cs="Times New Roman"/>
          <w:sz w:val="24"/>
          <w:szCs w:val="24"/>
        </w:rPr>
        <w:t>правового акта в срок не менее 15 календарных дней с момента опубликования проекта муниципального нормативного правового акта в государственной информационной системе Удмуртской Республики «Интернет – портал для публичного обсуждения проектов и действующих нормативных правовых актов У</w:t>
      </w:r>
      <w:r w:rsidR="00375902" w:rsidRPr="00274371">
        <w:rPr>
          <w:rFonts w:ascii="Times New Roman" w:hAnsi="Times New Roman" w:cs="Times New Roman"/>
          <w:sz w:val="24"/>
          <w:szCs w:val="24"/>
        </w:rPr>
        <w:t>дмуртской Республики» (далее – региональный п</w:t>
      </w:r>
      <w:r w:rsidRPr="00274371">
        <w:rPr>
          <w:rFonts w:ascii="Times New Roman" w:hAnsi="Times New Roman" w:cs="Times New Roman"/>
          <w:sz w:val="24"/>
          <w:szCs w:val="24"/>
        </w:rPr>
        <w:t>ортал).</w:t>
      </w:r>
    </w:p>
    <w:p w:rsidR="005D6198" w:rsidRPr="00274371" w:rsidRDefault="0035101B" w:rsidP="005D6198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1B06">
        <w:rPr>
          <w:rFonts w:ascii="Times New Roman" w:hAnsi="Times New Roman" w:cs="Times New Roman"/>
          <w:sz w:val="24"/>
          <w:szCs w:val="24"/>
        </w:rPr>
        <w:t>В отношении проектов муниципальных нормативных правовых актов</w:t>
      </w:r>
      <w:r w:rsidR="00F12002" w:rsidRPr="005F1B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F1B06" w:rsidRPr="005F1B0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F1B06" w:rsidRPr="005F1B0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F1B06" w:rsidRPr="005F1B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5F1B06">
        <w:rPr>
          <w:rFonts w:ascii="Times New Roman" w:hAnsi="Times New Roman" w:cs="Times New Roman"/>
          <w:sz w:val="24"/>
          <w:szCs w:val="24"/>
        </w:rPr>
        <w:t>»</w:t>
      </w:r>
      <w:r w:rsidRPr="005F1B06">
        <w:rPr>
          <w:rFonts w:ascii="Times New Roman" w:hAnsi="Times New Roman" w:cs="Times New Roman"/>
          <w:sz w:val="24"/>
          <w:szCs w:val="24"/>
        </w:rPr>
        <w:t>, разрабатываемых в целях снижения негативных последствий для субъектов предпринимательской и</w:t>
      </w:r>
      <w:r w:rsidRPr="00274371"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при реализации мер, направленных на снижение угрозы возникновения чрезвычайной ситуации, в период введения режима повышенной готовности допускается проведение публичных консультаций в срок не менее 7 календарных дней с момента их опубликования на Портале.</w:t>
      </w:r>
      <w:proofErr w:type="gramEnd"/>
    </w:p>
    <w:p w:rsidR="000E2EDF" w:rsidRPr="005F1B06" w:rsidRDefault="0035101B" w:rsidP="000E2EDF">
      <w:pPr>
        <w:pStyle w:val="a3"/>
        <w:numPr>
          <w:ilvl w:val="0"/>
          <w:numId w:val="6"/>
        </w:numPr>
        <w:spacing w:after="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06">
        <w:rPr>
          <w:rFonts w:ascii="Times New Roman" w:hAnsi="Times New Roman" w:cs="Times New Roman"/>
          <w:sz w:val="24"/>
          <w:szCs w:val="24"/>
        </w:rPr>
        <w:t xml:space="preserve">доработка проекта муниципального нормативного правового акта </w:t>
      </w:r>
      <w:r w:rsidR="00F12002" w:rsidRPr="005F1B0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1B06" w:rsidRPr="005F1B0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F1B06" w:rsidRPr="005F1B0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F1B06" w:rsidRPr="005F1B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5F1B06">
        <w:rPr>
          <w:rFonts w:ascii="Times New Roman" w:hAnsi="Times New Roman" w:cs="Times New Roman"/>
          <w:sz w:val="24"/>
          <w:szCs w:val="24"/>
        </w:rPr>
        <w:t xml:space="preserve">» </w:t>
      </w:r>
      <w:r w:rsidRPr="005F1B06">
        <w:rPr>
          <w:rFonts w:ascii="Times New Roman" w:hAnsi="Times New Roman" w:cs="Times New Roman"/>
          <w:sz w:val="24"/>
          <w:szCs w:val="24"/>
        </w:rPr>
        <w:t>(при необходимости),</w:t>
      </w:r>
      <w:r w:rsidR="000E2EDF" w:rsidRPr="005F1B06">
        <w:rPr>
          <w:rFonts w:ascii="Times New Roman" w:hAnsi="Times New Roman" w:cs="Times New Roman"/>
          <w:sz w:val="24"/>
          <w:szCs w:val="24"/>
        </w:rPr>
        <w:t xml:space="preserve"> </w:t>
      </w:r>
      <w:r w:rsidRPr="005F1B06">
        <w:rPr>
          <w:rFonts w:ascii="Times New Roman" w:hAnsi="Times New Roman" w:cs="Times New Roman"/>
          <w:sz w:val="24"/>
          <w:szCs w:val="24"/>
        </w:rPr>
        <w:t>при этом срок доработки данного проекта не может быть более 15 календарных дней с момента завершения публичных консультаций;</w:t>
      </w:r>
    </w:p>
    <w:p w:rsidR="0035101B" w:rsidRPr="00274371" w:rsidRDefault="0035101B" w:rsidP="00375902">
      <w:pPr>
        <w:pStyle w:val="a3"/>
        <w:numPr>
          <w:ilvl w:val="0"/>
          <w:numId w:val="6"/>
        </w:numPr>
        <w:spacing w:after="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06">
        <w:rPr>
          <w:rFonts w:ascii="Times New Roman" w:hAnsi="Times New Roman" w:cs="Times New Roman"/>
          <w:sz w:val="24"/>
          <w:szCs w:val="24"/>
        </w:rPr>
        <w:t>подготовка заключения об ОРВ  проекта муниципального нормативного правового акта</w:t>
      </w:r>
      <w:r w:rsidR="00F12002" w:rsidRPr="005F1B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F1B06" w:rsidRPr="005F1B0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F1B06" w:rsidRPr="005F1B0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F1B06" w:rsidRPr="005F1B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5F1B06">
        <w:rPr>
          <w:rFonts w:ascii="Times New Roman" w:hAnsi="Times New Roman" w:cs="Times New Roman"/>
          <w:sz w:val="24"/>
          <w:szCs w:val="24"/>
        </w:rPr>
        <w:t>»</w:t>
      </w:r>
      <w:r w:rsidRPr="005F1B06">
        <w:rPr>
          <w:rFonts w:ascii="Times New Roman" w:hAnsi="Times New Roman" w:cs="Times New Roman"/>
          <w:sz w:val="24"/>
          <w:szCs w:val="24"/>
        </w:rPr>
        <w:t>,</w:t>
      </w:r>
      <w:r w:rsidR="00375902" w:rsidRPr="005F1B06">
        <w:rPr>
          <w:rFonts w:ascii="Times New Roman" w:hAnsi="Times New Roman" w:cs="Times New Roman"/>
          <w:sz w:val="24"/>
          <w:szCs w:val="24"/>
        </w:rPr>
        <w:t xml:space="preserve"> </w:t>
      </w:r>
      <w:r w:rsidRPr="005F1B06">
        <w:rPr>
          <w:rFonts w:ascii="Times New Roman" w:hAnsi="Times New Roman" w:cs="Times New Roman"/>
          <w:sz w:val="24"/>
          <w:szCs w:val="24"/>
        </w:rPr>
        <w:t xml:space="preserve">при этом срок подготовки заключения об ОРВ проекта муниципального нормативного правового акта не может быть более 20 рабочих дней с </w:t>
      </w:r>
      <w:r w:rsidRPr="005F1B06">
        <w:rPr>
          <w:rFonts w:ascii="Times New Roman" w:hAnsi="Times New Roman" w:cs="Times New Roman"/>
          <w:sz w:val="24"/>
          <w:szCs w:val="24"/>
        </w:rPr>
        <w:lastRenderedPageBreak/>
        <w:t>момента поступления</w:t>
      </w:r>
      <w:r w:rsidRPr="00274371">
        <w:rPr>
          <w:rFonts w:ascii="Times New Roman" w:hAnsi="Times New Roman" w:cs="Times New Roman"/>
          <w:sz w:val="24"/>
          <w:szCs w:val="24"/>
        </w:rPr>
        <w:t xml:space="preserve"> в уполномоченный орган проекта муниципального нормативного правового акта;</w:t>
      </w:r>
    </w:p>
    <w:p w:rsidR="0035101B" w:rsidRPr="005F1B06" w:rsidRDefault="0035101B" w:rsidP="000E2EDF">
      <w:pPr>
        <w:pStyle w:val="a3"/>
        <w:numPr>
          <w:ilvl w:val="0"/>
          <w:numId w:val="6"/>
        </w:numPr>
        <w:spacing w:after="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06">
        <w:rPr>
          <w:rFonts w:ascii="Times New Roman" w:hAnsi="Times New Roman" w:cs="Times New Roman"/>
          <w:sz w:val="24"/>
          <w:szCs w:val="24"/>
        </w:rPr>
        <w:t>рассмотрение разработчиком проекта муниципального нормативного правового акта</w:t>
      </w:r>
      <w:r w:rsidR="000E2EDF" w:rsidRPr="005F1B06">
        <w:rPr>
          <w:rFonts w:ascii="Times New Roman" w:hAnsi="Times New Roman" w:cs="Times New Roman"/>
          <w:sz w:val="24"/>
          <w:szCs w:val="24"/>
        </w:rPr>
        <w:t xml:space="preserve"> </w:t>
      </w:r>
      <w:r w:rsidR="00F12002" w:rsidRPr="005F1B0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1B06" w:rsidRPr="005F1B0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F1B06" w:rsidRPr="005F1B0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F1B06" w:rsidRPr="005F1B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5F1B06">
        <w:rPr>
          <w:rFonts w:ascii="Times New Roman" w:hAnsi="Times New Roman" w:cs="Times New Roman"/>
          <w:sz w:val="24"/>
          <w:szCs w:val="24"/>
        </w:rPr>
        <w:t xml:space="preserve">» </w:t>
      </w:r>
      <w:r w:rsidRPr="005F1B06">
        <w:rPr>
          <w:rFonts w:ascii="Times New Roman" w:hAnsi="Times New Roman" w:cs="Times New Roman"/>
          <w:sz w:val="24"/>
          <w:szCs w:val="24"/>
        </w:rPr>
        <w:t>выводов заключения об ОРВ проекта муниципального нормативного правового акта.</w:t>
      </w:r>
    </w:p>
    <w:p w:rsidR="00375902" w:rsidRPr="00274371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9. Для проведения публичных консультаций разработчиком на региональном портале размещаются:</w:t>
      </w:r>
    </w:p>
    <w:p w:rsidR="00375902" w:rsidRPr="005F1B06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06">
        <w:rPr>
          <w:rFonts w:ascii="Times New Roman" w:hAnsi="Times New Roman" w:cs="Times New Roman"/>
          <w:sz w:val="24"/>
          <w:szCs w:val="24"/>
        </w:rPr>
        <w:t xml:space="preserve">1) уведомление о проведении публичных консультаций, в котором указываются наименование проекта муниципального нормативного правового акта </w:t>
      </w:r>
      <w:r w:rsidR="00F12002" w:rsidRPr="005F1B0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1B06" w:rsidRPr="005F1B0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F1B06" w:rsidRPr="005F1B0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F1B06" w:rsidRPr="005F1B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5F1B06">
        <w:rPr>
          <w:rFonts w:ascii="Times New Roman" w:hAnsi="Times New Roman" w:cs="Times New Roman"/>
          <w:sz w:val="24"/>
          <w:szCs w:val="24"/>
        </w:rPr>
        <w:t>»</w:t>
      </w:r>
      <w:r w:rsidRPr="005F1B06">
        <w:rPr>
          <w:rFonts w:ascii="Times New Roman" w:hAnsi="Times New Roman" w:cs="Times New Roman"/>
          <w:sz w:val="24"/>
          <w:szCs w:val="24"/>
        </w:rPr>
        <w:t>, в отношении которого проводится процедура ОРВ, срок проведения публичных консультаций, решение разработчика о продлении публичных консультаций (в случае принятия такого решения);</w:t>
      </w:r>
    </w:p>
    <w:p w:rsidR="00375902" w:rsidRPr="005F1B06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06">
        <w:rPr>
          <w:rFonts w:ascii="Times New Roman" w:hAnsi="Times New Roman" w:cs="Times New Roman"/>
          <w:sz w:val="24"/>
          <w:szCs w:val="24"/>
        </w:rPr>
        <w:t xml:space="preserve">2) проект муниципального нормативного правового акта </w:t>
      </w:r>
      <w:r w:rsidR="00F12002" w:rsidRPr="005F1B0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F1B06" w:rsidRPr="005F1B0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F1B06" w:rsidRPr="005F1B0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F1B06" w:rsidRPr="005F1B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5F1B06">
        <w:rPr>
          <w:rFonts w:ascii="Times New Roman" w:hAnsi="Times New Roman" w:cs="Times New Roman"/>
          <w:sz w:val="24"/>
          <w:szCs w:val="24"/>
        </w:rPr>
        <w:t>»</w:t>
      </w:r>
      <w:r w:rsidRPr="005F1B06">
        <w:rPr>
          <w:rFonts w:ascii="Times New Roman" w:hAnsi="Times New Roman" w:cs="Times New Roman"/>
          <w:sz w:val="24"/>
          <w:szCs w:val="24"/>
        </w:rPr>
        <w:t>, в отношении которого проводится процедура ОРВ;</w:t>
      </w:r>
    </w:p>
    <w:p w:rsidR="00375902" w:rsidRPr="005F1B06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B06">
        <w:rPr>
          <w:rFonts w:ascii="Times New Roman" w:hAnsi="Times New Roman" w:cs="Times New Roman"/>
          <w:sz w:val="24"/>
          <w:szCs w:val="24"/>
        </w:rPr>
        <w:t>3) пояснительная записка</w:t>
      </w:r>
      <w:r w:rsidR="005D6198" w:rsidRPr="005F1B0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0329AF" w:rsidRPr="005F1B06">
        <w:rPr>
          <w:rFonts w:ascii="Times New Roman" w:hAnsi="Times New Roman" w:cs="Times New Roman"/>
          <w:sz w:val="24"/>
          <w:szCs w:val="24"/>
        </w:rPr>
        <w:t>1</w:t>
      </w:r>
      <w:r w:rsidR="005D6198" w:rsidRPr="005F1B06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Pr="005F1B06">
        <w:rPr>
          <w:rFonts w:ascii="Times New Roman" w:hAnsi="Times New Roman" w:cs="Times New Roman"/>
          <w:sz w:val="24"/>
          <w:szCs w:val="24"/>
        </w:rPr>
        <w:t>;</w:t>
      </w:r>
    </w:p>
    <w:p w:rsidR="0035101B" w:rsidRPr="00274371" w:rsidRDefault="00375902" w:rsidP="00375902">
      <w:pPr>
        <w:spacing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4) опросный лист по форме согласно приложению </w:t>
      </w:r>
      <w:r w:rsidR="000329AF" w:rsidRPr="00274371">
        <w:rPr>
          <w:rFonts w:ascii="Times New Roman" w:hAnsi="Times New Roman" w:cs="Times New Roman"/>
          <w:sz w:val="24"/>
          <w:szCs w:val="24"/>
        </w:rPr>
        <w:t>2</w:t>
      </w:r>
      <w:r w:rsidRPr="00274371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375902" w:rsidRPr="00274371" w:rsidRDefault="00375902" w:rsidP="003759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10. В случае поступления в рамках публичных консультаций значительного количества замечаний (предложений) от участников публичных консультаций разработчик может принять решение о продлении срока их проведения.</w:t>
      </w:r>
    </w:p>
    <w:p w:rsidR="00375902" w:rsidRPr="00274371" w:rsidRDefault="00375902" w:rsidP="003759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11. Разработчик в течение 2 рабочих дней с момента начала публичных консультаций уведомляет следующие органы и организации:</w:t>
      </w:r>
    </w:p>
    <w:p w:rsidR="00375902" w:rsidRPr="00274371" w:rsidRDefault="00375902" w:rsidP="003759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уполномоченный орган;</w:t>
      </w:r>
    </w:p>
    <w:p w:rsidR="00F26587" w:rsidRPr="00274371" w:rsidRDefault="00375902" w:rsidP="003759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иные заинтересованные органы государственной власти;</w:t>
      </w:r>
    </w:p>
    <w:p w:rsidR="00375902" w:rsidRPr="00274371" w:rsidRDefault="00375902" w:rsidP="003759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иные органы и организации, действующие на территории Удмуртской Республики, целью деятельности которых является защита и представление интересов субъектов предпринимательской деятельности;</w:t>
      </w:r>
    </w:p>
    <w:p w:rsidR="00375902" w:rsidRPr="00274371" w:rsidRDefault="00375902" w:rsidP="003759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 xml:space="preserve">иных лиц, </w:t>
      </w:r>
      <w:proofErr w:type="gramStart"/>
      <w:r w:rsidRPr="00274371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74371">
        <w:rPr>
          <w:rFonts w:ascii="Times New Roman" w:hAnsi="Times New Roman" w:cs="Times New Roman"/>
          <w:sz w:val="24"/>
          <w:szCs w:val="24"/>
        </w:rPr>
        <w:t xml:space="preserve"> по мнению разработчика целесообразно привлечь к публичным консультациям.</w:t>
      </w:r>
    </w:p>
    <w:p w:rsidR="00375902" w:rsidRPr="00274371" w:rsidRDefault="00375902" w:rsidP="0037590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12. 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консультационных органов, действующих при органах государственной власти Удмуртской Республики, проведения опросов представителей групп заинтересованных лиц, а также с использованием иных форм и источников получения информации.</w:t>
      </w:r>
    </w:p>
    <w:p w:rsidR="00556900" w:rsidRPr="005D11A7" w:rsidRDefault="00375902" w:rsidP="005569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A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D11A7">
        <w:rPr>
          <w:rFonts w:ascii="Times New Roman" w:hAnsi="Times New Roman" w:cs="Times New Roman"/>
          <w:sz w:val="24"/>
          <w:szCs w:val="24"/>
        </w:rPr>
        <w:t xml:space="preserve">Участник публичных консультаций направляет замечания (предложения) по обсуждаемому проекту муниципального нормативного правового акта </w:t>
      </w:r>
      <w:r w:rsidR="00F12002" w:rsidRPr="005D11A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5D11A7" w:rsidRPr="005D11A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D11A7" w:rsidRPr="005D11A7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D11A7" w:rsidRPr="005D11A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5D11A7">
        <w:rPr>
          <w:rFonts w:ascii="Times New Roman" w:hAnsi="Times New Roman" w:cs="Times New Roman"/>
          <w:sz w:val="24"/>
          <w:szCs w:val="24"/>
        </w:rPr>
        <w:t xml:space="preserve">» </w:t>
      </w:r>
      <w:r w:rsidRPr="005D11A7">
        <w:rPr>
          <w:rFonts w:ascii="Times New Roman" w:hAnsi="Times New Roman" w:cs="Times New Roman"/>
          <w:sz w:val="24"/>
          <w:szCs w:val="24"/>
        </w:rPr>
        <w:t>в сроки и порядке, указанные в уведомлении.</w:t>
      </w:r>
      <w:proofErr w:type="gramEnd"/>
    </w:p>
    <w:p w:rsidR="00556900" w:rsidRPr="005D11A7" w:rsidRDefault="00556900" w:rsidP="005569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1A7">
        <w:rPr>
          <w:rFonts w:ascii="Times New Roman" w:hAnsi="Times New Roman" w:cs="Times New Roman"/>
          <w:sz w:val="24"/>
          <w:szCs w:val="24"/>
        </w:rPr>
        <w:t xml:space="preserve">14. По результатам публичных консультаций разработчик формирует Сводку предложений по итогам размещения текста проекта о подготовке нормативного правового </w:t>
      </w:r>
      <w:r w:rsidRPr="005D11A7">
        <w:rPr>
          <w:rFonts w:ascii="Times New Roman" w:hAnsi="Times New Roman" w:cs="Times New Roman"/>
          <w:sz w:val="24"/>
          <w:szCs w:val="24"/>
        </w:rPr>
        <w:lastRenderedPageBreak/>
        <w:t>акта  муниципального образования «</w:t>
      </w:r>
      <w:r w:rsidR="005D11A7" w:rsidRPr="005D11A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D11A7" w:rsidRPr="005D11A7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D11A7" w:rsidRPr="005D11A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5D11A7">
        <w:rPr>
          <w:rFonts w:ascii="Times New Roman" w:hAnsi="Times New Roman" w:cs="Times New Roman"/>
          <w:sz w:val="24"/>
          <w:szCs w:val="24"/>
        </w:rPr>
        <w:t>»</w:t>
      </w:r>
      <w:r w:rsidR="00B72459" w:rsidRPr="005D11A7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0329AF" w:rsidRPr="005D11A7">
        <w:rPr>
          <w:rFonts w:ascii="Times New Roman" w:hAnsi="Times New Roman" w:cs="Times New Roman"/>
          <w:sz w:val="24"/>
          <w:szCs w:val="24"/>
        </w:rPr>
        <w:t>3</w:t>
      </w:r>
      <w:r w:rsidRPr="005D11A7">
        <w:rPr>
          <w:rFonts w:ascii="Times New Roman" w:hAnsi="Times New Roman" w:cs="Times New Roman"/>
          <w:sz w:val="24"/>
          <w:szCs w:val="24"/>
        </w:rPr>
        <w:t xml:space="preserve"> к настоящему Порядку:</w:t>
      </w:r>
    </w:p>
    <w:p w:rsidR="00556900" w:rsidRPr="00796096" w:rsidRDefault="00556900" w:rsidP="005569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96">
        <w:rPr>
          <w:rFonts w:ascii="Times New Roman" w:hAnsi="Times New Roman" w:cs="Times New Roman"/>
          <w:sz w:val="24"/>
          <w:szCs w:val="24"/>
        </w:rPr>
        <w:t>1)  в случае поступления замечаний (предложений) по проекту  муниципального нормативного правового акта муниципального образования «</w:t>
      </w:r>
      <w:r w:rsidR="005D11A7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D11A7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D11A7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796096">
        <w:rPr>
          <w:rFonts w:ascii="Times New Roman" w:hAnsi="Times New Roman" w:cs="Times New Roman"/>
          <w:sz w:val="24"/>
          <w:szCs w:val="24"/>
        </w:rPr>
        <w:t>» разработчик принимает мотивированное решение о целесообразности доработки проекта муниципального нормативного правового акта муниципального образования «</w:t>
      </w:r>
      <w:r w:rsidR="005D11A7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5D11A7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5D11A7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796096">
        <w:rPr>
          <w:rFonts w:ascii="Times New Roman" w:hAnsi="Times New Roman" w:cs="Times New Roman"/>
          <w:sz w:val="24"/>
          <w:szCs w:val="24"/>
        </w:rPr>
        <w:t>». При этом разработчик дорабатывает поя</w:t>
      </w:r>
      <w:r w:rsidR="005D11A7" w:rsidRPr="00796096">
        <w:rPr>
          <w:rFonts w:ascii="Times New Roman" w:hAnsi="Times New Roman" w:cs="Times New Roman"/>
          <w:sz w:val="24"/>
          <w:szCs w:val="24"/>
        </w:rPr>
        <w:t>снительную записку</w:t>
      </w:r>
      <w:r w:rsidRPr="00796096">
        <w:rPr>
          <w:rFonts w:ascii="Times New Roman" w:hAnsi="Times New Roman" w:cs="Times New Roman"/>
          <w:sz w:val="24"/>
          <w:szCs w:val="24"/>
        </w:rPr>
        <w:t>, указывая сведения о проведенных публичных консультациях, информация о лицах, представивших замечания (предложения), поступившие замечания (предложения), результат их рассмотрения, решение о целесообразности или нецелесообразности доработки;</w:t>
      </w:r>
    </w:p>
    <w:p w:rsidR="00556900" w:rsidRPr="00796096" w:rsidRDefault="00556900" w:rsidP="005569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96">
        <w:rPr>
          <w:rFonts w:ascii="Times New Roman" w:hAnsi="Times New Roman" w:cs="Times New Roman"/>
          <w:sz w:val="24"/>
          <w:szCs w:val="24"/>
        </w:rPr>
        <w:t>2) при отсутствии замечаний (предложений) по проекту муниципального нормативного правового акта 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796096">
        <w:rPr>
          <w:rFonts w:ascii="Times New Roman" w:hAnsi="Times New Roman" w:cs="Times New Roman"/>
          <w:sz w:val="24"/>
          <w:szCs w:val="24"/>
        </w:rPr>
        <w:t xml:space="preserve"> дорабатывает пояснительную записку, указывая сведения о проведенных публичных консультациях, и размещает его на региональном портале; </w:t>
      </w:r>
    </w:p>
    <w:p w:rsidR="007E6BED" w:rsidRPr="00796096" w:rsidRDefault="007E6BED" w:rsidP="007E6B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96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796096">
        <w:rPr>
          <w:rFonts w:ascii="Times New Roman" w:hAnsi="Times New Roman" w:cs="Times New Roman"/>
          <w:sz w:val="24"/>
          <w:szCs w:val="24"/>
        </w:rPr>
        <w:t xml:space="preserve">Проект муниципального 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Pr="00796096">
        <w:rPr>
          <w:rFonts w:ascii="Times New Roman" w:hAnsi="Times New Roman" w:cs="Times New Roman"/>
          <w:sz w:val="24"/>
          <w:szCs w:val="24"/>
        </w:rPr>
        <w:t xml:space="preserve">(доработанный проект муниципального 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Pr="00796096">
        <w:rPr>
          <w:rFonts w:ascii="Times New Roman" w:hAnsi="Times New Roman" w:cs="Times New Roman"/>
          <w:sz w:val="24"/>
          <w:szCs w:val="24"/>
        </w:rPr>
        <w:t>- в случае принятия решения о целесообразно</w:t>
      </w:r>
      <w:r w:rsidR="00796096" w:rsidRPr="00796096">
        <w:rPr>
          <w:rFonts w:ascii="Times New Roman" w:hAnsi="Times New Roman" w:cs="Times New Roman"/>
          <w:sz w:val="24"/>
          <w:szCs w:val="24"/>
        </w:rPr>
        <w:t>сти его доработки), доработанная</w:t>
      </w:r>
      <w:r w:rsidRPr="00796096">
        <w:rPr>
          <w:rFonts w:ascii="Times New Roman" w:hAnsi="Times New Roman" w:cs="Times New Roman"/>
          <w:sz w:val="24"/>
          <w:szCs w:val="24"/>
        </w:rPr>
        <w:t xml:space="preserve"> пояснительная записка по проекту муниципального 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Pr="00796096">
        <w:rPr>
          <w:rFonts w:ascii="Times New Roman" w:hAnsi="Times New Roman" w:cs="Times New Roman"/>
          <w:sz w:val="24"/>
          <w:szCs w:val="24"/>
        </w:rPr>
        <w:t>размещаются разработчиком на региональном портале.</w:t>
      </w:r>
      <w:proofErr w:type="gramEnd"/>
    </w:p>
    <w:p w:rsidR="00375902" w:rsidRPr="00796096" w:rsidRDefault="007E6BED" w:rsidP="007E6B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96">
        <w:rPr>
          <w:rFonts w:ascii="Times New Roman" w:hAnsi="Times New Roman" w:cs="Times New Roman"/>
          <w:sz w:val="24"/>
          <w:szCs w:val="24"/>
        </w:rPr>
        <w:t xml:space="preserve">Срок доработки проекта муниципального 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 и пояснительной записки</w:t>
      </w:r>
      <w:r w:rsidRPr="00796096">
        <w:rPr>
          <w:rFonts w:ascii="Times New Roman" w:hAnsi="Times New Roman" w:cs="Times New Roman"/>
          <w:sz w:val="24"/>
          <w:szCs w:val="24"/>
        </w:rPr>
        <w:t xml:space="preserve"> не может быть более 15 календарных дней с момента завершения публичных консультаций.</w:t>
      </w:r>
    </w:p>
    <w:p w:rsidR="00B24B83" w:rsidRPr="00796096" w:rsidRDefault="00B24B83" w:rsidP="00B24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96">
        <w:rPr>
          <w:rFonts w:ascii="Times New Roman" w:hAnsi="Times New Roman" w:cs="Times New Roman"/>
          <w:sz w:val="24"/>
          <w:szCs w:val="24"/>
        </w:rPr>
        <w:t xml:space="preserve">16. По результатам рассмотрения замечаний (предложений), поступивших в рамках публичных консультаций, разработчик может принять мотивированное решение о нецелесообразности принятия проекта муниципального 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>»</w:t>
      </w:r>
      <w:r w:rsidRPr="00796096">
        <w:rPr>
          <w:rFonts w:ascii="Times New Roman" w:hAnsi="Times New Roman" w:cs="Times New Roman"/>
          <w:sz w:val="24"/>
          <w:szCs w:val="24"/>
        </w:rPr>
        <w:t>. Информация о принятом решении размещается на региональном портале.</w:t>
      </w:r>
    </w:p>
    <w:p w:rsidR="00B24B83" w:rsidRPr="00796096" w:rsidRDefault="00B24B83" w:rsidP="00B24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96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796096">
        <w:rPr>
          <w:rFonts w:ascii="Times New Roman" w:hAnsi="Times New Roman" w:cs="Times New Roman"/>
          <w:sz w:val="24"/>
          <w:szCs w:val="24"/>
        </w:rPr>
        <w:t xml:space="preserve">В случае если в результате согласования проекта муниципального 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Pr="00796096">
        <w:rPr>
          <w:rFonts w:ascii="Times New Roman" w:hAnsi="Times New Roman" w:cs="Times New Roman"/>
          <w:sz w:val="24"/>
          <w:szCs w:val="24"/>
        </w:rPr>
        <w:t xml:space="preserve">в установленном порядке разработчиком в проект муниципального 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Pr="00796096">
        <w:rPr>
          <w:rFonts w:ascii="Times New Roman" w:hAnsi="Times New Roman" w:cs="Times New Roman"/>
          <w:sz w:val="24"/>
          <w:szCs w:val="24"/>
        </w:rPr>
        <w:t xml:space="preserve">будут внесены изменения, </w:t>
      </w:r>
      <w:r w:rsidR="00890A1A" w:rsidRPr="00796096">
        <w:rPr>
          <w:rFonts w:ascii="Times New Roman" w:hAnsi="Times New Roman" w:cs="Times New Roman"/>
          <w:sz w:val="24"/>
          <w:szCs w:val="24"/>
        </w:rPr>
        <w:t>устанавливающие новые или изменяющие ранее предусмотренные муниципальными нормативными правовыми актами обязательные требования, которые связаны с осуществлением предпринимательской и иной экономической</w:t>
      </w:r>
      <w:proofErr w:type="gramEnd"/>
      <w:r w:rsidR="00890A1A" w:rsidRPr="00796096">
        <w:rPr>
          <w:rFonts w:ascii="Times New Roman" w:hAnsi="Times New Roman" w:cs="Times New Roman"/>
          <w:sz w:val="24"/>
          <w:szCs w:val="24"/>
        </w:rPr>
        <w:t xml:space="preserve"> деятельности и оценка </w:t>
      </w:r>
      <w:proofErr w:type="gramStart"/>
      <w:r w:rsidR="00890A1A" w:rsidRPr="00796096">
        <w:rPr>
          <w:rFonts w:ascii="Times New Roman" w:hAnsi="Times New Roman" w:cs="Times New Roman"/>
          <w:sz w:val="24"/>
          <w:szCs w:val="24"/>
        </w:rPr>
        <w:t>соблюдения</w:t>
      </w:r>
      <w:proofErr w:type="gramEnd"/>
      <w:r w:rsidR="00890A1A" w:rsidRPr="00796096">
        <w:rPr>
          <w:rFonts w:ascii="Times New Roman" w:hAnsi="Times New Roman" w:cs="Times New Roman"/>
          <w:sz w:val="24"/>
          <w:szCs w:val="24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экспертизы, для субъектов </w:t>
      </w:r>
      <w:r w:rsidR="00890A1A" w:rsidRPr="00796096">
        <w:rPr>
          <w:rFonts w:ascii="Times New Roman" w:hAnsi="Times New Roman" w:cs="Times New Roman"/>
          <w:sz w:val="24"/>
          <w:szCs w:val="24"/>
        </w:rPr>
        <w:lastRenderedPageBreak/>
        <w:t>предпринимательской и иной экономической деятельности, обязанности для субъектов инвестиционной деятельности</w:t>
      </w:r>
      <w:r w:rsidRPr="00796096">
        <w:rPr>
          <w:rFonts w:ascii="Times New Roman" w:hAnsi="Times New Roman" w:cs="Times New Roman"/>
          <w:sz w:val="24"/>
          <w:szCs w:val="24"/>
        </w:rPr>
        <w:t xml:space="preserve">, проект </w:t>
      </w:r>
      <w:r w:rsidR="00890A1A" w:rsidRPr="007960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6096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Pr="00796096">
        <w:rPr>
          <w:rFonts w:ascii="Times New Roman" w:hAnsi="Times New Roman" w:cs="Times New Roman"/>
          <w:sz w:val="24"/>
          <w:szCs w:val="24"/>
        </w:rPr>
        <w:t xml:space="preserve">подлежит повторному размещению на региональном портале с целью проведения публичных консультаций в соответствии с пунктами </w:t>
      </w:r>
      <w:r w:rsidR="006908C4" w:rsidRPr="00796096">
        <w:rPr>
          <w:rFonts w:ascii="Times New Roman" w:hAnsi="Times New Roman" w:cs="Times New Roman"/>
          <w:sz w:val="24"/>
          <w:szCs w:val="24"/>
        </w:rPr>
        <w:t>9-15 настоящего Порядка</w:t>
      </w:r>
      <w:r w:rsidRPr="00796096">
        <w:rPr>
          <w:rFonts w:ascii="Times New Roman" w:hAnsi="Times New Roman" w:cs="Times New Roman"/>
          <w:sz w:val="24"/>
          <w:szCs w:val="24"/>
        </w:rPr>
        <w:t>.</w:t>
      </w:r>
    </w:p>
    <w:p w:rsidR="00B24B83" w:rsidRPr="00796096" w:rsidRDefault="00B24B83" w:rsidP="00B24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6096">
        <w:rPr>
          <w:rFonts w:ascii="Times New Roman" w:hAnsi="Times New Roman" w:cs="Times New Roman"/>
          <w:sz w:val="24"/>
          <w:szCs w:val="24"/>
        </w:rPr>
        <w:t xml:space="preserve">18. Проект </w:t>
      </w:r>
      <w:r w:rsidR="006908C4" w:rsidRPr="007960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6096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 xml:space="preserve">» </w:t>
      </w:r>
      <w:r w:rsidRPr="00796096">
        <w:rPr>
          <w:rFonts w:ascii="Times New Roman" w:hAnsi="Times New Roman" w:cs="Times New Roman"/>
          <w:sz w:val="24"/>
          <w:szCs w:val="24"/>
        </w:rPr>
        <w:t xml:space="preserve">(доработанный проект </w:t>
      </w:r>
      <w:r w:rsidR="006908C4" w:rsidRPr="007960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6096"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F12002" w:rsidRPr="0079609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96096" w:rsidRPr="00796096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96096" w:rsidRPr="007960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796096">
        <w:rPr>
          <w:rFonts w:ascii="Times New Roman" w:hAnsi="Times New Roman" w:cs="Times New Roman"/>
          <w:sz w:val="24"/>
          <w:szCs w:val="24"/>
        </w:rPr>
        <w:t>»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), доработанная </w:t>
      </w:r>
      <w:r w:rsidR="006908C4" w:rsidRPr="00796096">
        <w:rPr>
          <w:rFonts w:ascii="Times New Roman" w:hAnsi="Times New Roman" w:cs="Times New Roman"/>
          <w:sz w:val="24"/>
          <w:szCs w:val="24"/>
        </w:rPr>
        <w:t>пояснительная записка</w:t>
      </w:r>
      <w:r w:rsidRPr="00796096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6908C4" w:rsidRPr="0079609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96096">
        <w:rPr>
          <w:rFonts w:ascii="Times New Roman" w:hAnsi="Times New Roman" w:cs="Times New Roman"/>
          <w:sz w:val="24"/>
          <w:szCs w:val="24"/>
        </w:rPr>
        <w:t>нормативного право</w:t>
      </w:r>
      <w:r w:rsidR="00796096" w:rsidRPr="00796096">
        <w:rPr>
          <w:rFonts w:ascii="Times New Roman" w:hAnsi="Times New Roman" w:cs="Times New Roman"/>
          <w:sz w:val="24"/>
          <w:szCs w:val="24"/>
        </w:rPr>
        <w:t xml:space="preserve">вого акта </w:t>
      </w:r>
      <w:r w:rsidRPr="00796096">
        <w:rPr>
          <w:rFonts w:ascii="Times New Roman" w:hAnsi="Times New Roman" w:cs="Times New Roman"/>
          <w:sz w:val="24"/>
          <w:szCs w:val="24"/>
        </w:rPr>
        <w:t xml:space="preserve"> направляются в уполномоченный орган для подготовки заключения об ОРВ.</w:t>
      </w:r>
    </w:p>
    <w:p w:rsidR="00A5416C" w:rsidRPr="00796096" w:rsidRDefault="00A5416C" w:rsidP="00B24B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416C" w:rsidRPr="00274371" w:rsidRDefault="00A5416C" w:rsidP="00A541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1">
        <w:rPr>
          <w:rFonts w:ascii="Times New Roman" w:hAnsi="Times New Roman" w:cs="Times New Roman"/>
          <w:b/>
          <w:sz w:val="24"/>
          <w:szCs w:val="24"/>
        </w:rPr>
        <w:t>4. Подготовка заключения об ОРВ</w:t>
      </w:r>
    </w:p>
    <w:p w:rsidR="0016101E" w:rsidRPr="00274371" w:rsidRDefault="0016101E" w:rsidP="00A5416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01E" w:rsidRPr="0019686E" w:rsidRDefault="0016101E" w:rsidP="0016101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6E">
        <w:rPr>
          <w:rFonts w:ascii="Times New Roman" w:hAnsi="Times New Roman" w:cs="Times New Roman"/>
          <w:sz w:val="24"/>
          <w:szCs w:val="24"/>
        </w:rPr>
        <w:t xml:space="preserve">19. Уполномоченный орган готовит заключение об ОРВ в срок, не превышающий 20 рабочих дней с момента поступления проекта муниципального нормативного правового акта </w:t>
      </w:r>
      <w:r w:rsidR="00F12002" w:rsidRPr="001968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9686E" w:rsidRPr="0019686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9686E" w:rsidRPr="0019686E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19686E" w:rsidRPr="0019686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19686E">
        <w:rPr>
          <w:rFonts w:ascii="Times New Roman" w:hAnsi="Times New Roman" w:cs="Times New Roman"/>
          <w:sz w:val="24"/>
          <w:szCs w:val="24"/>
        </w:rPr>
        <w:t xml:space="preserve">» </w:t>
      </w:r>
      <w:r w:rsidR="0019686E" w:rsidRPr="0019686E">
        <w:rPr>
          <w:rFonts w:ascii="Times New Roman" w:hAnsi="Times New Roman" w:cs="Times New Roman"/>
          <w:sz w:val="24"/>
          <w:szCs w:val="24"/>
        </w:rPr>
        <w:t xml:space="preserve">и доработанной </w:t>
      </w:r>
      <w:r w:rsidRPr="0019686E">
        <w:rPr>
          <w:rFonts w:ascii="Times New Roman" w:hAnsi="Times New Roman" w:cs="Times New Roman"/>
          <w:sz w:val="24"/>
          <w:szCs w:val="24"/>
        </w:rPr>
        <w:t>пояснительной записки, и направляет его разработчику с одновременным его размещением на региональном портале.</w:t>
      </w:r>
    </w:p>
    <w:p w:rsidR="006C74D1" w:rsidRPr="0019686E" w:rsidRDefault="0016101E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6E">
        <w:rPr>
          <w:rFonts w:ascii="Times New Roman" w:hAnsi="Times New Roman" w:cs="Times New Roman"/>
          <w:sz w:val="24"/>
          <w:szCs w:val="24"/>
        </w:rPr>
        <w:t xml:space="preserve">20. В заключении об ОРВ делаются </w:t>
      </w:r>
      <w:proofErr w:type="gramStart"/>
      <w:r w:rsidRPr="0019686E">
        <w:rPr>
          <w:rFonts w:ascii="Times New Roman" w:hAnsi="Times New Roman" w:cs="Times New Roman"/>
          <w:sz w:val="24"/>
          <w:szCs w:val="24"/>
        </w:rPr>
        <w:t>выводы</w:t>
      </w:r>
      <w:proofErr w:type="gramEnd"/>
      <w:r w:rsidRPr="0019686E">
        <w:rPr>
          <w:rFonts w:ascii="Times New Roman" w:hAnsi="Times New Roman" w:cs="Times New Roman"/>
          <w:sz w:val="24"/>
          <w:szCs w:val="24"/>
        </w:rPr>
        <w:t xml:space="preserve"> о наличии (отсутствии) в нем положений, вводящих избыточные запреты, обязанности и ограничения для субъектов предпринимательской или иной экономической деятельности, а также положений, способствующих возникновению необоснованных расходов субъектов предпринимательской и иной экономической д</w:t>
      </w:r>
      <w:r w:rsidR="006C74D1" w:rsidRPr="0019686E">
        <w:rPr>
          <w:rFonts w:ascii="Times New Roman" w:hAnsi="Times New Roman" w:cs="Times New Roman"/>
          <w:sz w:val="24"/>
          <w:szCs w:val="24"/>
        </w:rPr>
        <w:t>еятельности и местного бюджета.</w:t>
      </w:r>
    </w:p>
    <w:p w:rsidR="006C74D1" w:rsidRPr="0019686E" w:rsidRDefault="0016101E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6E">
        <w:rPr>
          <w:rFonts w:ascii="Times New Roman" w:hAnsi="Times New Roman" w:cs="Times New Roman"/>
          <w:sz w:val="24"/>
          <w:szCs w:val="24"/>
        </w:rPr>
        <w:t xml:space="preserve">Заключение об ОРВ оформляется </w:t>
      </w:r>
      <w:r w:rsidR="006C74D1" w:rsidRPr="0019686E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19686E">
        <w:rPr>
          <w:rFonts w:ascii="Times New Roman" w:hAnsi="Times New Roman" w:cs="Times New Roman"/>
          <w:sz w:val="24"/>
          <w:szCs w:val="24"/>
        </w:rPr>
        <w:t>по форме согласно пр</w:t>
      </w:r>
      <w:r w:rsidR="006C74D1" w:rsidRPr="0019686E">
        <w:rPr>
          <w:rFonts w:ascii="Times New Roman" w:hAnsi="Times New Roman" w:cs="Times New Roman"/>
          <w:sz w:val="24"/>
          <w:szCs w:val="24"/>
        </w:rPr>
        <w:t xml:space="preserve">иложению </w:t>
      </w:r>
      <w:r w:rsidR="000329AF" w:rsidRPr="0019686E">
        <w:rPr>
          <w:rFonts w:ascii="Times New Roman" w:hAnsi="Times New Roman" w:cs="Times New Roman"/>
          <w:sz w:val="24"/>
          <w:szCs w:val="24"/>
        </w:rPr>
        <w:t>4</w:t>
      </w:r>
      <w:r w:rsidR="006C74D1" w:rsidRPr="0019686E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16101E" w:rsidRPr="0019686E" w:rsidRDefault="006C74D1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6E">
        <w:rPr>
          <w:rFonts w:ascii="Times New Roman" w:hAnsi="Times New Roman" w:cs="Times New Roman"/>
          <w:sz w:val="24"/>
          <w:szCs w:val="24"/>
        </w:rPr>
        <w:t xml:space="preserve">21. Принятие (издание) муниципального нормативного правового акта </w:t>
      </w:r>
      <w:r w:rsidR="00F12002" w:rsidRPr="001968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9686E" w:rsidRPr="0019686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9686E" w:rsidRPr="0019686E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19686E" w:rsidRPr="0019686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19686E">
        <w:rPr>
          <w:rFonts w:ascii="Times New Roman" w:hAnsi="Times New Roman" w:cs="Times New Roman"/>
          <w:sz w:val="24"/>
          <w:szCs w:val="24"/>
        </w:rPr>
        <w:t xml:space="preserve">» </w:t>
      </w:r>
      <w:r w:rsidRPr="0019686E">
        <w:rPr>
          <w:rFonts w:ascii="Times New Roman" w:hAnsi="Times New Roman" w:cs="Times New Roman"/>
          <w:sz w:val="24"/>
          <w:szCs w:val="24"/>
        </w:rPr>
        <w:t>без заключения об ОРВ не допускается.</w:t>
      </w:r>
    </w:p>
    <w:p w:rsidR="006C74D1" w:rsidRPr="00274371" w:rsidRDefault="006C74D1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74D1" w:rsidRPr="00274371" w:rsidRDefault="006C74D1" w:rsidP="006C74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371">
        <w:rPr>
          <w:rFonts w:ascii="Times New Roman" w:hAnsi="Times New Roman" w:cs="Times New Roman"/>
          <w:b/>
          <w:sz w:val="24"/>
          <w:szCs w:val="24"/>
        </w:rPr>
        <w:t>5.</w:t>
      </w:r>
      <w:r w:rsidRPr="00274371">
        <w:rPr>
          <w:rFonts w:ascii="Times New Roman" w:hAnsi="Times New Roman" w:cs="Times New Roman"/>
          <w:b/>
          <w:sz w:val="24"/>
          <w:szCs w:val="24"/>
        </w:rPr>
        <w:tab/>
        <w:t>Рассмотрение выводов заключения об ОРВ</w:t>
      </w:r>
    </w:p>
    <w:p w:rsidR="006C74D1" w:rsidRPr="00274371" w:rsidRDefault="006C74D1" w:rsidP="006C74D1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4D1" w:rsidRPr="00274371" w:rsidRDefault="006C74D1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t>22.</w:t>
      </w:r>
      <w:r w:rsidRPr="00274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371">
        <w:rPr>
          <w:rFonts w:ascii="Times New Roman" w:hAnsi="Times New Roman" w:cs="Times New Roman"/>
          <w:sz w:val="24"/>
          <w:szCs w:val="24"/>
        </w:rPr>
        <w:t xml:space="preserve">Разработчик в обязательном порядке рассматривает выводы заключения об ОРВ.  </w:t>
      </w:r>
    </w:p>
    <w:p w:rsidR="006C74D1" w:rsidRPr="0019686E" w:rsidRDefault="006C74D1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686E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19686E">
        <w:rPr>
          <w:rFonts w:ascii="Times New Roman" w:hAnsi="Times New Roman" w:cs="Times New Roman"/>
          <w:sz w:val="24"/>
          <w:szCs w:val="24"/>
        </w:rPr>
        <w:t xml:space="preserve">При наличии разногласий по качеству исполнения процедуры оценки регулирующего воздействия и (или) подготовки заключения об оценке регулирующего воздействия проекта муниципального нормативного правового акта </w:t>
      </w:r>
      <w:r w:rsidR="00F12002" w:rsidRPr="001968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9686E" w:rsidRPr="0019686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9686E" w:rsidRPr="0019686E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19686E" w:rsidRPr="0019686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19686E">
        <w:rPr>
          <w:rFonts w:ascii="Times New Roman" w:hAnsi="Times New Roman" w:cs="Times New Roman"/>
          <w:sz w:val="24"/>
          <w:szCs w:val="24"/>
        </w:rPr>
        <w:t xml:space="preserve">» </w:t>
      </w:r>
      <w:r w:rsidRPr="0019686E">
        <w:rPr>
          <w:rFonts w:ascii="Times New Roman" w:hAnsi="Times New Roman" w:cs="Times New Roman"/>
          <w:sz w:val="24"/>
          <w:szCs w:val="24"/>
        </w:rPr>
        <w:t xml:space="preserve">и (или) по проекту муниципального нормативного правового акта </w:t>
      </w:r>
      <w:r w:rsidR="00F12002" w:rsidRPr="001968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9686E" w:rsidRPr="0019686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9686E" w:rsidRPr="0019686E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19686E" w:rsidRPr="0019686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19686E">
        <w:rPr>
          <w:rFonts w:ascii="Times New Roman" w:hAnsi="Times New Roman" w:cs="Times New Roman"/>
          <w:sz w:val="24"/>
          <w:szCs w:val="24"/>
        </w:rPr>
        <w:t xml:space="preserve">» </w:t>
      </w:r>
      <w:r w:rsidRPr="0019686E">
        <w:rPr>
          <w:rFonts w:ascii="Times New Roman" w:hAnsi="Times New Roman" w:cs="Times New Roman"/>
          <w:sz w:val="24"/>
          <w:szCs w:val="24"/>
        </w:rPr>
        <w:t xml:space="preserve">между уполномоченным органом местного самоуправления и разработчиком проекта муниципального нормативного правового акта </w:t>
      </w:r>
      <w:r w:rsidR="00F12002" w:rsidRPr="0019686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F12002" w:rsidRPr="0019686E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19686E" w:rsidRPr="0019686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9686E" w:rsidRPr="0019686E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19686E" w:rsidRPr="0019686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19686E">
        <w:rPr>
          <w:rFonts w:ascii="Times New Roman" w:hAnsi="Times New Roman" w:cs="Times New Roman"/>
          <w:sz w:val="24"/>
          <w:szCs w:val="24"/>
        </w:rPr>
        <w:t xml:space="preserve">» </w:t>
      </w:r>
      <w:r w:rsidRPr="0019686E">
        <w:rPr>
          <w:rFonts w:ascii="Times New Roman" w:hAnsi="Times New Roman" w:cs="Times New Roman"/>
          <w:sz w:val="24"/>
          <w:szCs w:val="24"/>
        </w:rPr>
        <w:t xml:space="preserve">разработчик </w:t>
      </w:r>
      <w:r w:rsidRPr="0019686E">
        <w:rPr>
          <w:rFonts w:ascii="Times New Roman" w:hAnsi="Times New Roman" w:cs="Times New Roman"/>
          <w:sz w:val="24"/>
          <w:szCs w:val="24"/>
        </w:rPr>
        <w:lastRenderedPageBreak/>
        <w:t xml:space="preserve">проекта муниципального нормативного правового акта </w:t>
      </w:r>
      <w:r w:rsidR="00F12002" w:rsidRPr="0019686E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19686E" w:rsidRPr="0019686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19686E" w:rsidRPr="0019686E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19686E" w:rsidRPr="0019686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19686E">
        <w:rPr>
          <w:rFonts w:ascii="Times New Roman" w:hAnsi="Times New Roman" w:cs="Times New Roman"/>
          <w:sz w:val="24"/>
          <w:szCs w:val="24"/>
        </w:rPr>
        <w:t xml:space="preserve">» </w:t>
      </w:r>
      <w:r w:rsidRPr="0019686E">
        <w:rPr>
          <w:rFonts w:ascii="Times New Roman" w:hAnsi="Times New Roman" w:cs="Times New Roman"/>
          <w:sz w:val="24"/>
          <w:szCs w:val="24"/>
        </w:rPr>
        <w:t>обеспечивает проведение согласительного совещания для обсуждения указанного проекта и выявленных разногласий с уполномоченным органом местного самоуправления и участниками публичных консультаций с целью поиска взаимоприемлемого решения.</w:t>
      </w:r>
    </w:p>
    <w:p w:rsidR="006C74D1" w:rsidRPr="000F1F87" w:rsidRDefault="006C74D1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1F87">
        <w:rPr>
          <w:rFonts w:ascii="Times New Roman" w:hAnsi="Times New Roman" w:cs="Times New Roman"/>
          <w:sz w:val="24"/>
          <w:szCs w:val="24"/>
        </w:rPr>
        <w:t>Проект муниципального нормативного п</w:t>
      </w:r>
      <w:r w:rsidR="00A709CA" w:rsidRPr="000F1F87">
        <w:rPr>
          <w:rFonts w:ascii="Times New Roman" w:hAnsi="Times New Roman" w:cs="Times New Roman"/>
          <w:sz w:val="24"/>
          <w:szCs w:val="24"/>
        </w:rPr>
        <w:t>равового акта</w:t>
      </w:r>
      <w:r w:rsidR="00F12002" w:rsidRPr="000F1F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F1F87" w:rsidRPr="000F1F87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F1F87" w:rsidRPr="000F1F87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0F1F87" w:rsidRPr="000F1F8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F12002" w:rsidRPr="000F1F87">
        <w:rPr>
          <w:rFonts w:ascii="Times New Roman" w:hAnsi="Times New Roman" w:cs="Times New Roman"/>
          <w:sz w:val="24"/>
          <w:szCs w:val="24"/>
        </w:rPr>
        <w:t xml:space="preserve">» </w:t>
      </w:r>
      <w:r w:rsidRPr="000F1F87">
        <w:rPr>
          <w:rFonts w:ascii="Times New Roman" w:hAnsi="Times New Roman" w:cs="Times New Roman"/>
          <w:sz w:val="24"/>
          <w:szCs w:val="24"/>
        </w:rPr>
        <w:t>может быть внесен на рассмотрение непосредственно населением муниципальных образований и (или) органами местного самоуправления и должностными лицами местного самоуправления, к компетенции которых относится принятие соответствующего муниципального нормативного правового акта, с разногласиями только вместе с протоколом согласительного совещания.</w:t>
      </w:r>
    </w:p>
    <w:p w:rsidR="006C74D1" w:rsidRDefault="006C74D1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709" w:rsidRDefault="00471709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1F87" w:rsidRDefault="000F1F87" w:rsidP="006C74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2FA8" w:rsidRPr="00274371" w:rsidRDefault="002A5D16" w:rsidP="005062FB">
      <w:pPr>
        <w:spacing w:after="20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</w:t>
      </w:r>
      <w:r w:rsidR="00F52FA8" w:rsidRPr="00274371">
        <w:rPr>
          <w:rFonts w:ascii="Times New Roman" w:hAnsi="Times New Roman" w:cs="Times New Roman"/>
        </w:rPr>
        <w:t xml:space="preserve">Приложение </w:t>
      </w:r>
      <w:r w:rsidR="000329AF" w:rsidRPr="00274371">
        <w:rPr>
          <w:rFonts w:ascii="Times New Roman" w:hAnsi="Times New Roman" w:cs="Times New Roman"/>
        </w:rPr>
        <w:t>1</w:t>
      </w:r>
    </w:p>
    <w:p w:rsidR="00F52FA8" w:rsidRPr="00274371" w:rsidRDefault="00F52FA8" w:rsidP="00F52FA8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Порядку проведения процедуры</w:t>
      </w:r>
    </w:p>
    <w:p w:rsidR="00F52FA8" w:rsidRPr="00274371" w:rsidRDefault="00F52FA8" w:rsidP="00F52FA8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оценки регулирующего </w:t>
      </w:r>
      <w:r w:rsidR="00011A17" w:rsidRPr="00274371">
        <w:rPr>
          <w:rFonts w:ascii="Times New Roman" w:hAnsi="Times New Roman" w:cs="Times New Roman"/>
        </w:rPr>
        <w:t>воздействия</w:t>
      </w:r>
    </w:p>
    <w:p w:rsidR="00F52FA8" w:rsidRPr="00274371" w:rsidRDefault="00F52FA8" w:rsidP="00F52FA8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проектов муниципальных нормативных</w:t>
      </w:r>
    </w:p>
    <w:p w:rsidR="00F52FA8" w:rsidRPr="00274371" w:rsidRDefault="00F52FA8" w:rsidP="00F52FA8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правовых актов и экспертизы</w:t>
      </w:r>
    </w:p>
    <w:p w:rsidR="00F42707" w:rsidRPr="00274371" w:rsidRDefault="00011A17" w:rsidP="00F52FA8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муниципальных </w:t>
      </w:r>
      <w:r w:rsidR="00F52FA8" w:rsidRPr="00274371">
        <w:rPr>
          <w:rFonts w:ascii="Times New Roman" w:hAnsi="Times New Roman" w:cs="Times New Roman"/>
        </w:rPr>
        <w:t>нормативных правовых актов</w:t>
      </w:r>
      <w:r w:rsidR="00F42707" w:rsidRPr="00274371">
        <w:rPr>
          <w:rFonts w:ascii="Times New Roman" w:hAnsi="Times New Roman" w:cs="Times New Roman"/>
        </w:rPr>
        <w:t xml:space="preserve"> </w:t>
      </w:r>
    </w:p>
    <w:p w:rsidR="000F1F87" w:rsidRPr="000F1F87" w:rsidRDefault="00F42707" w:rsidP="00F52FA8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муниципального образования «</w:t>
      </w:r>
      <w:proofErr w:type="gramStart"/>
      <w:r w:rsidR="000F1F87" w:rsidRPr="000F1F87">
        <w:rPr>
          <w:rFonts w:ascii="Times New Roman" w:hAnsi="Times New Roman" w:cs="Times New Roman"/>
        </w:rPr>
        <w:t>Муниципальный</w:t>
      </w:r>
      <w:proofErr w:type="gramEnd"/>
      <w:r w:rsidR="000F1F87" w:rsidRPr="000F1F87">
        <w:rPr>
          <w:rFonts w:ascii="Times New Roman" w:hAnsi="Times New Roman" w:cs="Times New Roman"/>
        </w:rPr>
        <w:t xml:space="preserve"> </w:t>
      </w:r>
    </w:p>
    <w:p w:rsidR="000F1F87" w:rsidRPr="000F1F87" w:rsidRDefault="000F1F87" w:rsidP="00F52FA8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 xml:space="preserve">округ </w:t>
      </w:r>
      <w:proofErr w:type="spellStart"/>
      <w:r w:rsidRPr="000F1F87">
        <w:rPr>
          <w:rFonts w:ascii="Times New Roman" w:hAnsi="Times New Roman" w:cs="Times New Roman"/>
        </w:rPr>
        <w:t>Шарканский</w:t>
      </w:r>
      <w:proofErr w:type="spellEnd"/>
      <w:r w:rsidRPr="000F1F87">
        <w:rPr>
          <w:rFonts w:ascii="Times New Roman" w:hAnsi="Times New Roman" w:cs="Times New Roman"/>
        </w:rPr>
        <w:t xml:space="preserve"> район </w:t>
      </w:r>
      <w:proofErr w:type="gramStart"/>
      <w:r w:rsidRPr="000F1F87">
        <w:rPr>
          <w:rFonts w:ascii="Times New Roman" w:hAnsi="Times New Roman" w:cs="Times New Roman"/>
        </w:rPr>
        <w:t>Удмуртской</w:t>
      </w:r>
      <w:proofErr w:type="gramEnd"/>
      <w:r w:rsidRPr="000F1F87">
        <w:rPr>
          <w:rFonts w:ascii="Times New Roman" w:hAnsi="Times New Roman" w:cs="Times New Roman"/>
        </w:rPr>
        <w:t xml:space="preserve"> </w:t>
      </w:r>
    </w:p>
    <w:p w:rsidR="00F52FA8" w:rsidRPr="000F1F87" w:rsidRDefault="000F1F87" w:rsidP="00F52FA8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Республики</w:t>
      </w:r>
      <w:r w:rsidR="00F42707" w:rsidRPr="000F1F87">
        <w:rPr>
          <w:rFonts w:ascii="Times New Roman" w:hAnsi="Times New Roman" w:cs="Times New Roman"/>
        </w:rPr>
        <w:t>»</w:t>
      </w:r>
    </w:p>
    <w:p w:rsidR="00F52FA8" w:rsidRPr="000F1F87" w:rsidRDefault="00F52FA8" w:rsidP="00F52FA8">
      <w:pPr>
        <w:jc w:val="center"/>
        <w:rPr>
          <w:rFonts w:ascii="Times New Roman" w:hAnsi="Times New Roman" w:cs="Times New Roman"/>
        </w:rPr>
      </w:pPr>
    </w:p>
    <w:p w:rsidR="00F52FA8" w:rsidRPr="00274371" w:rsidRDefault="00F52FA8" w:rsidP="00F52FA8">
      <w:pPr>
        <w:spacing w:after="20"/>
        <w:jc w:val="center"/>
        <w:rPr>
          <w:rFonts w:ascii="Times New Roman" w:hAnsi="Times New Roman" w:cs="Times New Roman"/>
          <w:b/>
        </w:rPr>
      </w:pPr>
      <w:r w:rsidRPr="00274371">
        <w:rPr>
          <w:rFonts w:ascii="Times New Roman" w:hAnsi="Times New Roman" w:cs="Times New Roman"/>
          <w:b/>
        </w:rPr>
        <w:t>Примерная форма</w:t>
      </w:r>
    </w:p>
    <w:p w:rsidR="00F52FA8" w:rsidRPr="00274371" w:rsidRDefault="00F52FA8" w:rsidP="00F52FA8">
      <w:pPr>
        <w:spacing w:after="20"/>
        <w:jc w:val="center"/>
        <w:rPr>
          <w:rFonts w:ascii="Times New Roman" w:hAnsi="Times New Roman" w:cs="Times New Roman"/>
          <w:b/>
        </w:rPr>
      </w:pPr>
      <w:r w:rsidRPr="000F1F87">
        <w:rPr>
          <w:rFonts w:ascii="Times New Roman" w:hAnsi="Times New Roman" w:cs="Times New Roman"/>
          <w:b/>
        </w:rPr>
        <w:t>пояснительной записки</w:t>
      </w:r>
      <w:r w:rsidR="000F1F87">
        <w:rPr>
          <w:rFonts w:ascii="Times New Roman" w:hAnsi="Times New Roman" w:cs="Times New Roman"/>
          <w:b/>
          <w:i/>
        </w:rPr>
        <w:t xml:space="preserve"> </w:t>
      </w:r>
      <w:r w:rsidRPr="00274371">
        <w:rPr>
          <w:rFonts w:ascii="Times New Roman" w:hAnsi="Times New Roman" w:cs="Times New Roman"/>
          <w:b/>
        </w:rPr>
        <w:t xml:space="preserve"> к проекту муниципального нормативного правового акта</w:t>
      </w:r>
      <w:r w:rsidR="005D6198" w:rsidRPr="00274371">
        <w:rPr>
          <w:rFonts w:ascii="Times New Roman" w:hAnsi="Times New Roman" w:cs="Times New Roman"/>
          <w:b/>
        </w:rPr>
        <w:t xml:space="preserve"> муниципального образования «</w:t>
      </w:r>
      <w:r w:rsidR="000F1F87">
        <w:rPr>
          <w:rFonts w:ascii="Times New Roman" w:hAnsi="Times New Roman" w:cs="Times New Roman"/>
          <w:b/>
        </w:rPr>
        <w:t xml:space="preserve">Муниципальный округ </w:t>
      </w:r>
      <w:proofErr w:type="spellStart"/>
      <w:r w:rsidR="000F1F87">
        <w:rPr>
          <w:rFonts w:ascii="Times New Roman" w:hAnsi="Times New Roman" w:cs="Times New Roman"/>
          <w:b/>
        </w:rPr>
        <w:t>Шарканский</w:t>
      </w:r>
      <w:proofErr w:type="spellEnd"/>
      <w:r w:rsidR="000F1F87">
        <w:rPr>
          <w:rFonts w:ascii="Times New Roman" w:hAnsi="Times New Roman" w:cs="Times New Roman"/>
          <w:b/>
        </w:rPr>
        <w:t xml:space="preserve"> район Удмуртской Республики</w:t>
      </w:r>
      <w:r w:rsidR="005D6198" w:rsidRPr="00274371">
        <w:rPr>
          <w:rFonts w:ascii="Times New Roman" w:hAnsi="Times New Roman" w:cs="Times New Roman"/>
          <w:b/>
        </w:rPr>
        <w:t>»</w:t>
      </w:r>
    </w:p>
    <w:p w:rsidR="005D6198" w:rsidRPr="00274371" w:rsidRDefault="005D6198" w:rsidP="00F52FA8">
      <w:pPr>
        <w:spacing w:after="20"/>
        <w:jc w:val="center"/>
        <w:rPr>
          <w:rFonts w:ascii="Times New Roman" w:hAnsi="Times New Roman" w:cs="Times New Roman"/>
          <w:b/>
        </w:rPr>
      </w:pPr>
    </w:p>
    <w:p w:rsidR="00F52FA8" w:rsidRPr="00274371" w:rsidRDefault="00F52FA8" w:rsidP="0009138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Краткое описание предлагаемого разработчиком нового или изменения существующего</w:t>
      </w:r>
      <w:r w:rsidR="00091381" w:rsidRPr="00274371">
        <w:rPr>
          <w:rFonts w:ascii="Times New Roman" w:hAnsi="Times New Roman" w:cs="Times New Roman"/>
        </w:rPr>
        <w:t xml:space="preserve"> </w:t>
      </w:r>
      <w:r w:rsidRPr="00274371">
        <w:rPr>
          <w:rFonts w:ascii="Times New Roman" w:hAnsi="Times New Roman" w:cs="Times New Roman"/>
        </w:rPr>
        <w:t>муниципального регулирования.</w:t>
      </w:r>
    </w:p>
    <w:p w:rsidR="00F52FA8" w:rsidRPr="00274371" w:rsidRDefault="00F52FA8" w:rsidP="0009138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Сведения о проблеме, на решение которой направлено предлагаемое муниципальное</w:t>
      </w:r>
      <w:r w:rsidR="00091381" w:rsidRPr="00274371">
        <w:rPr>
          <w:rFonts w:ascii="Times New Roman" w:hAnsi="Times New Roman" w:cs="Times New Roman"/>
        </w:rPr>
        <w:t xml:space="preserve"> </w:t>
      </w:r>
      <w:r w:rsidRPr="00274371">
        <w:rPr>
          <w:rFonts w:ascii="Times New Roman" w:hAnsi="Times New Roman" w:cs="Times New Roman"/>
        </w:rPr>
        <w:t>регулирование или изменение существующего муниципального регулирования, оценка негативных эффектов, порождаемых наличием данной проблемы.</w:t>
      </w:r>
    </w:p>
    <w:p w:rsidR="00F52FA8" w:rsidRPr="00274371" w:rsidRDefault="00F52FA8" w:rsidP="0009138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Оценка расходов бюджета муниципального образования на исполнение полномочий,</w:t>
      </w:r>
      <w:r w:rsidR="00091381" w:rsidRPr="00274371">
        <w:rPr>
          <w:rFonts w:ascii="Times New Roman" w:hAnsi="Times New Roman" w:cs="Times New Roman"/>
        </w:rPr>
        <w:t xml:space="preserve"> </w:t>
      </w:r>
      <w:r w:rsidRPr="00274371">
        <w:rPr>
          <w:rFonts w:ascii="Times New Roman" w:hAnsi="Times New Roman" w:cs="Times New Roman"/>
        </w:rPr>
        <w:t>необходимых для реализации предлагаемого муниципального регулирования или изменений существующего муниципального регулирования.</w:t>
      </w:r>
    </w:p>
    <w:p w:rsidR="00F52FA8" w:rsidRPr="00274371" w:rsidRDefault="00F52FA8" w:rsidP="0009138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Описание обязанностей, которые предполагается возложить на субъекты</w:t>
      </w:r>
      <w:r w:rsidR="00091381" w:rsidRPr="00274371">
        <w:rPr>
          <w:rFonts w:ascii="Times New Roman" w:hAnsi="Times New Roman" w:cs="Times New Roman"/>
        </w:rPr>
        <w:t xml:space="preserve"> </w:t>
      </w:r>
      <w:r w:rsidRPr="00274371">
        <w:rPr>
          <w:rFonts w:ascii="Times New Roman" w:hAnsi="Times New Roman" w:cs="Times New Roman"/>
        </w:rPr>
        <w:t xml:space="preserve">предпринимательской и </w:t>
      </w:r>
      <w:r w:rsidR="00091381" w:rsidRPr="00274371">
        <w:rPr>
          <w:rFonts w:ascii="Times New Roman" w:hAnsi="Times New Roman" w:cs="Times New Roman"/>
        </w:rPr>
        <w:t>иной экономической</w:t>
      </w:r>
      <w:r w:rsidRPr="00274371">
        <w:rPr>
          <w:rFonts w:ascii="Times New Roman" w:hAnsi="Times New Roman" w:cs="Times New Roman"/>
        </w:rPr>
        <w:t xml:space="preserve"> деятельности, предлагаемым муниципальным регулированием и описание предполагаемых изменений в содержании существующих  обязанностей указанных субъектов.</w:t>
      </w:r>
    </w:p>
    <w:p w:rsidR="00F52FA8" w:rsidRPr="00274371" w:rsidRDefault="00F52FA8" w:rsidP="0009138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Описание основных групп субъектов предпринимательской и </w:t>
      </w:r>
      <w:r w:rsidR="00091381" w:rsidRPr="00274371">
        <w:rPr>
          <w:rFonts w:ascii="Times New Roman" w:hAnsi="Times New Roman" w:cs="Times New Roman"/>
        </w:rPr>
        <w:t xml:space="preserve">иной экономической </w:t>
      </w:r>
      <w:r w:rsidRPr="00274371">
        <w:rPr>
          <w:rFonts w:ascii="Times New Roman" w:hAnsi="Times New Roman" w:cs="Times New Roman"/>
        </w:rPr>
        <w:t>деятельности, интересы которых будут затронуты предлагаемым муниципальным регулированием или изменением существующего муниципального регулирования.</w:t>
      </w:r>
    </w:p>
    <w:p w:rsidR="00F52FA8" w:rsidRPr="00274371" w:rsidRDefault="00F52FA8" w:rsidP="00091381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Оценка изменений расходов субъектов предпринимательской и </w:t>
      </w:r>
      <w:r w:rsidR="00091381" w:rsidRPr="00274371">
        <w:rPr>
          <w:rFonts w:ascii="Times New Roman" w:hAnsi="Times New Roman" w:cs="Times New Roman"/>
        </w:rPr>
        <w:t xml:space="preserve">иной экономической </w:t>
      </w:r>
      <w:r w:rsidRPr="00274371">
        <w:rPr>
          <w:rFonts w:ascii="Times New Roman" w:hAnsi="Times New Roman" w:cs="Times New Roman"/>
        </w:rPr>
        <w:t>деятельности на осуществление ими деятельности, связанной с необходимостью соблюдать обязанности, возлагаемые на них или изменяемые предлагаемым муниципальным регулированием.</w:t>
      </w:r>
    </w:p>
    <w:p w:rsidR="00F52FA8" w:rsidRPr="00274371" w:rsidRDefault="00F52FA8" w:rsidP="005D6198">
      <w:pPr>
        <w:spacing w:after="20"/>
        <w:jc w:val="both"/>
        <w:rPr>
          <w:rFonts w:ascii="Times New Roman" w:hAnsi="Times New Roman" w:cs="Times New Roman"/>
        </w:rPr>
      </w:pPr>
    </w:p>
    <w:p w:rsidR="00F52FA8" w:rsidRPr="00274371" w:rsidRDefault="00F52FA8" w:rsidP="00F52FA8">
      <w:pPr>
        <w:spacing w:after="20"/>
        <w:jc w:val="both"/>
        <w:rPr>
          <w:rFonts w:ascii="Times New Roman" w:hAnsi="Times New Roman" w:cs="Times New Roman"/>
        </w:rPr>
      </w:pPr>
    </w:p>
    <w:p w:rsidR="00F52FA8" w:rsidRPr="00274371" w:rsidRDefault="00F52FA8" w:rsidP="00F52FA8">
      <w:pPr>
        <w:spacing w:after="2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       Разработчик проекта </w:t>
      </w:r>
      <w:r w:rsidR="00F42707" w:rsidRPr="00274371">
        <w:rPr>
          <w:rFonts w:ascii="Times New Roman" w:hAnsi="Times New Roman" w:cs="Times New Roman"/>
        </w:rPr>
        <w:t>муниципального нормативного правового акта</w:t>
      </w:r>
    </w:p>
    <w:p w:rsidR="00F52FA8" w:rsidRPr="00274371" w:rsidRDefault="00F52FA8" w:rsidP="00F52FA8">
      <w:pPr>
        <w:spacing w:after="2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</w:t>
      </w:r>
    </w:p>
    <w:p w:rsidR="00F52FA8" w:rsidRPr="00274371" w:rsidRDefault="00F52FA8" w:rsidP="00F52FA8">
      <w:pPr>
        <w:tabs>
          <w:tab w:val="left" w:pos="3465"/>
        </w:tabs>
        <w:spacing w:after="2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(должность)</w:t>
      </w:r>
      <w:r w:rsidRPr="00274371">
        <w:rPr>
          <w:rFonts w:ascii="Times New Roman" w:hAnsi="Times New Roman" w:cs="Times New Roman"/>
        </w:rPr>
        <w:tab/>
        <w:t>(подпись)                                              (Ф.И.О.)</w:t>
      </w:r>
    </w:p>
    <w:p w:rsidR="005D6198" w:rsidRPr="00274371" w:rsidRDefault="005D6198" w:rsidP="00556900">
      <w:pPr>
        <w:spacing w:after="0"/>
        <w:rPr>
          <w:rFonts w:ascii="Times New Roman" w:hAnsi="Times New Roman" w:cs="Times New Roman"/>
          <w:b/>
          <w:i/>
        </w:rPr>
      </w:pPr>
    </w:p>
    <w:p w:rsidR="005D6198" w:rsidRPr="00274371" w:rsidRDefault="005D6198" w:rsidP="006C74D1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5D6198" w:rsidRPr="00274371" w:rsidRDefault="005D6198" w:rsidP="006C74D1">
      <w:pPr>
        <w:spacing w:after="0"/>
        <w:ind w:firstLine="709"/>
        <w:jc w:val="center"/>
        <w:rPr>
          <w:rFonts w:ascii="Times New Roman" w:hAnsi="Times New Roman" w:cs="Times New Roman"/>
          <w:b/>
          <w:i/>
        </w:rPr>
      </w:pPr>
    </w:p>
    <w:p w:rsidR="00F42707" w:rsidRDefault="00F42707" w:rsidP="005D6198">
      <w:pPr>
        <w:spacing w:after="20"/>
        <w:jc w:val="right"/>
        <w:rPr>
          <w:rFonts w:ascii="Times New Roman" w:hAnsi="Times New Roman" w:cs="Times New Roman"/>
        </w:rPr>
      </w:pPr>
    </w:p>
    <w:p w:rsidR="005F7CDB" w:rsidRDefault="005F7CDB" w:rsidP="005D6198">
      <w:pPr>
        <w:spacing w:after="20"/>
        <w:jc w:val="right"/>
        <w:rPr>
          <w:rFonts w:ascii="Times New Roman" w:hAnsi="Times New Roman" w:cs="Times New Roman"/>
        </w:rPr>
      </w:pPr>
    </w:p>
    <w:p w:rsidR="005F7CDB" w:rsidRDefault="005F7CDB" w:rsidP="005D6198">
      <w:pPr>
        <w:spacing w:after="20"/>
        <w:jc w:val="right"/>
        <w:rPr>
          <w:rFonts w:ascii="Times New Roman" w:hAnsi="Times New Roman" w:cs="Times New Roman"/>
        </w:rPr>
      </w:pPr>
    </w:p>
    <w:p w:rsidR="005F7CDB" w:rsidRPr="00274371" w:rsidRDefault="005F7CDB" w:rsidP="005D6198">
      <w:pPr>
        <w:spacing w:after="20"/>
        <w:jc w:val="right"/>
        <w:rPr>
          <w:rFonts w:ascii="Times New Roman" w:hAnsi="Times New Roman" w:cs="Times New Roman"/>
        </w:rPr>
      </w:pPr>
    </w:p>
    <w:p w:rsidR="00F42707" w:rsidRPr="00274371" w:rsidRDefault="00F42707" w:rsidP="005D6198">
      <w:pPr>
        <w:spacing w:after="20"/>
        <w:jc w:val="right"/>
        <w:rPr>
          <w:rFonts w:ascii="Times New Roman" w:hAnsi="Times New Roman" w:cs="Times New Roman"/>
        </w:rPr>
      </w:pPr>
    </w:p>
    <w:p w:rsidR="005D6198" w:rsidRPr="00274371" w:rsidRDefault="007A61FD" w:rsidP="00F42707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lastRenderedPageBreak/>
        <w:t xml:space="preserve">Приложение </w:t>
      </w:r>
      <w:r w:rsidR="000329AF" w:rsidRPr="00274371">
        <w:rPr>
          <w:rFonts w:ascii="Times New Roman" w:hAnsi="Times New Roman" w:cs="Times New Roman"/>
        </w:rPr>
        <w:t>2</w:t>
      </w:r>
    </w:p>
    <w:p w:rsidR="005D6198" w:rsidRPr="00274371" w:rsidRDefault="005D6198" w:rsidP="00F42707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Порядку проведения процедуры</w:t>
      </w:r>
    </w:p>
    <w:p w:rsidR="005D6198" w:rsidRPr="00274371" w:rsidRDefault="005D6198" w:rsidP="00F42707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оценки регулирующего воздействия</w:t>
      </w:r>
    </w:p>
    <w:p w:rsidR="005D6198" w:rsidRPr="00274371" w:rsidRDefault="005D6198" w:rsidP="00F42707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проектов муниципальных нормативных </w:t>
      </w:r>
    </w:p>
    <w:p w:rsidR="005D6198" w:rsidRPr="00274371" w:rsidRDefault="005D6198" w:rsidP="00F42707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правовых актов и экспертизы </w:t>
      </w:r>
    </w:p>
    <w:p w:rsidR="00011A17" w:rsidRPr="00274371" w:rsidRDefault="00011A17" w:rsidP="00F42707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муниципальных </w:t>
      </w:r>
      <w:r w:rsidR="005D6198" w:rsidRPr="00274371">
        <w:rPr>
          <w:rFonts w:ascii="Times New Roman" w:hAnsi="Times New Roman" w:cs="Times New Roman"/>
        </w:rPr>
        <w:t>нормативных правовых актов</w:t>
      </w:r>
      <w:r w:rsidR="00F42707" w:rsidRPr="00274371">
        <w:rPr>
          <w:rFonts w:ascii="Times New Roman" w:hAnsi="Times New Roman" w:cs="Times New Roman"/>
        </w:rPr>
        <w:t xml:space="preserve"> </w:t>
      </w:r>
    </w:p>
    <w:p w:rsidR="000F1F87" w:rsidRPr="000F1F87" w:rsidRDefault="000F1F87" w:rsidP="000F1F87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0F1F87">
        <w:rPr>
          <w:rFonts w:ascii="Times New Roman" w:hAnsi="Times New Roman" w:cs="Times New Roman"/>
        </w:rPr>
        <w:t>Муниципальный</w:t>
      </w:r>
      <w:proofErr w:type="gramEnd"/>
      <w:r w:rsidRPr="000F1F87">
        <w:rPr>
          <w:rFonts w:ascii="Times New Roman" w:hAnsi="Times New Roman" w:cs="Times New Roman"/>
        </w:rPr>
        <w:t xml:space="preserve"> </w:t>
      </w:r>
    </w:p>
    <w:p w:rsidR="000F1F87" w:rsidRPr="000F1F87" w:rsidRDefault="000F1F87" w:rsidP="000F1F87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 xml:space="preserve">округ </w:t>
      </w:r>
      <w:proofErr w:type="spellStart"/>
      <w:r w:rsidRPr="000F1F87">
        <w:rPr>
          <w:rFonts w:ascii="Times New Roman" w:hAnsi="Times New Roman" w:cs="Times New Roman"/>
        </w:rPr>
        <w:t>Шарканский</w:t>
      </w:r>
      <w:proofErr w:type="spellEnd"/>
      <w:r w:rsidRPr="000F1F87">
        <w:rPr>
          <w:rFonts w:ascii="Times New Roman" w:hAnsi="Times New Roman" w:cs="Times New Roman"/>
        </w:rPr>
        <w:t xml:space="preserve"> район </w:t>
      </w:r>
      <w:proofErr w:type="gramStart"/>
      <w:r w:rsidRPr="000F1F87">
        <w:rPr>
          <w:rFonts w:ascii="Times New Roman" w:hAnsi="Times New Roman" w:cs="Times New Roman"/>
        </w:rPr>
        <w:t>Удмуртской</w:t>
      </w:r>
      <w:proofErr w:type="gramEnd"/>
      <w:r w:rsidRPr="000F1F87">
        <w:rPr>
          <w:rFonts w:ascii="Times New Roman" w:hAnsi="Times New Roman" w:cs="Times New Roman"/>
        </w:rPr>
        <w:t xml:space="preserve"> </w:t>
      </w:r>
    </w:p>
    <w:p w:rsidR="000F1F87" w:rsidRPr="000F1F87" w:rsidRDefault="000F1F87" w:rsidP="000F1F87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Республики»</w:t>
      </w:r>
    </w:p>
    <w:p w:rsidR="000F1F87" w:rsidRPr="00274371" w:rsidRDefault="000F1F87" w:rsidP="00F42707">
      <w:pPr>
        <w:spacing w:after="20"/>
        <w:jc w:val="right"/>
        <w:rPr>
          <w:rFonts w:ascii="Times New Roman" w:hAnsi="Times New Roman" w:cs="Times New Roman"/>
        </w:rPr>
      </w:pPr>
    </w:p>
    <w:p w:rsidR="005D6198" w:rsidRPr="00274371" w:rsidRDefault="005D6198" w:rsidP="00F42707">
      <w:pPr>
        <w:spacing w:after="20"/>
        <w:jc w:val="both"/>
        <w:rPr>
          <w:rFonts w:ascii="Times New Roman" w:hAnsi="Times New Roman" w:cs="Times New Roman"/>
        </w:rPr>
      </w:pPr>
    </w:p>
    <w:p w:rsidR="005D6198" w:rsidRPr="00274371" w:rsidRDefault="005D6198" w:rsidP="00F42707">
      <w:pPr>
        <w:spacing w:after="20"/>
        <w:jc w:val="both"/>
        <w:rPr>
          <w:rFonts w:ascii="Times New Roman" w:hAnsi="Times New Roman" w:cs="Times New Roman"/>
        </w:rPr>
      </w:pPr>
    </w:p>
    <w:p w:rsidR="005D6198" w:rsidRPr="00274371" w:rsidRDefault="005D6198" w:rsidP="00F42707">
      <w:pPr>
        <w:spacing w:after="20"/>
        <w:jc w:val="center"/>
        <w:rPr>
          <w:rFonts w:ascii="Times New Roman" w:hAnsi="Times New Roman" w:cs="Times New Roman"/>
        </w:rPr>
      </w:pPr>
    </w:p>
    <w:p w:rsidR="005D6198" w:rsidRPr="00274371" w:rsidRDefault="005D6198" w:rsidP="00F42707">
      <w:pPr>
        <w:spacing w:after="20"/>
        <w:jc w:val="center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ФОРМА</w:t>
      </w:r>
    </w:p>
    <w:p w:rsidR="005D6198" w:rsidRPr="00274371" w:rsidRDefault="005D6198" w:rsidP="00F42707">
      <w:pPr>
        <w:spacing w:after="20"/>
        <w:jc w:val="center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опросного листа при проведении публичных консультаций</w:t>
      </w:r>
    </w:p>
    <w:p w:rsidR="005D6198" w:rsidRPr="00274371" w:rsidRDefault="005D6198" w:rsidP="00F42707">
      <w:pPr>
        <w:jc w:val="both"/>
        <w:rPr>
          <w:rFonts w:ascii="Times New Roman" w:hAnsi="Times New Roman" w:cs="Times New Roman"/>
        </w:rPr>
      </w:pP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    1.  Актуальна  ли  проблема,  на решение которой направлен проект акта?</w:t>
      </w:r>
      <w:r w:rsidR="00091381" w:rsidRPr="00274371">
        <w:rPr>
          <w:rFonts w:ascii="Times New Roman" w:hAnsi="Times New Roman" w:cs="Times New Roman"/>
        </w:rPr>
        <w:t xml:space="preserve"> </w:t>
      </w:r>
      <w:r w:rsidRPr="00274371">
        <w:rPr>
          <w:rFonts w:ascii="Times New Roman" w:hAnsi="Times New Roman" w:cs="Times New Roman"/>
        </w:rPr>
        <w:t>Насколько  корректно  разработчик  обосновал необходимость государственного вмешательства?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 2.  Достигнет  ли,  на  Ваш взгляд, принятие проекта акта тех целей, на которые  оно  направлено? Существуют ли иные варианты достижения заявленных целей? Если да, выделите их.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 3.  Каких  положительных  эффектов  удастся  добиться в случае принятия проекта акта? По возможности приведите количественные данные.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4.  Повлияет  ли принятие проекта акта на конкурентную среду в отрасли?</w:t>
      </w:r>
      <w:r w:rsidR="00091381" w:rsidRPr="00274371">
        <w:rPr>
          <w:rFonts w:ascii="Times New Roman" w:hAnsi="Times New Roman" w:cs="Times New Roman"/>
        </w:rPr>
        <w:t xml:space="preserve"> </w:t>
      </w:r>
      <w:r w:rsidRPr="00274371">
        <w:rPr>
          <w:rFonts w:ascii="Times New Roman" w:hAnsi="Times New Roman" w:cs="Times New Roman"/>
        </w:rPr>
        <w:t>Если да, то как? По возможности приведите количественные данные.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5.  Считаете  ли  Вы,  что  предлагаемые  нормы  не  соответствуют  или противоречат действующим нормативным правовым актам? Если да, укажите такие нормы и нормативные правовые акты.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6.  Требуется  ли  переходный период для вступления в силу проекта акта (если да, какова его продолжительность)?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7. Какие, на Ваш взгляд, целесообразно применить исключения по введению государственного  регулирования  в отношении отдельных групп лиц? Приведите соответствующее обоснование.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    8.  Специальные вопросы, касающиеся конкретных положений и норм проекта акта &lt;*&gt;.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    9.   Иные   предложения   и   замечания,  которые,  по  Вашему  мнению,</w:t>
      </w:r>
      <w:r w:rsidR="00091381" w:rsidRPr="00274371">
        <w:rPr>
          <w:rFonts w:ascii="Times New Roman" w:hAnsi="Times New Roman" w:cs="Times New Roman"/>
        </w:rPr>
        <w:t xml:space="preserve"> </w:t>
      </w:r>
      <w:r w:rsidRPr="00274371">
        <w:rPr>
          <w:rFonts w:ascii="Times New Roman" w:hAnsi="Times New Roman" w:cs="Times New Roman"/>
        </w:rPr>
        <w:t>целесообразно учесть.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________________________________________________________________________________</w:t>
      </w:r>
    </w:p>
    <w:p w:rsidR="005D6198" w:rsidRPr="00274371" w:rsidRDefault="005D6198" w:rsidP="00091381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&lt;*&gt;    Разработчику    рекомендуется   включать   в   данный   перечень дополнительные    вопросы    исходя    из    специфики   предлагаемого   им регулирования.</w:t>
      </w:r>
    </w:p>
    <w:p w:rsidR="005D6198" w:rsidRPr="00274371" w:rsidRDefault="005D6198" w:rsidP="00F42707">
      <w:pPr>
        <w:spacing w:after="20"/>
        <w:jc w:val="both"/>
        <w:rPr>
          <w:rFonts w:ascii="Times New Roman" w:hAnsi="Times New Roman" w:cs="Times New Roman"/>
        </w:rPr>
      </w:pPr>
    </w:p>
    <w:p w:rsidR="00556900" w:rsidRPr="00274371" w:rsidRDefault="00556900" w:rsidP="00F42707">
      <w:pPr>
        <w:spacing w:after="0"/>
        <w:ind w:firstLine="709"/>
        <w:jc w:val="both"/>
        <w:rPr>
          <w:rFonts w:ascii="Times New Roman" w:hAnsi="Times New Roman" w:cs="Times New Roman"/>
          <w:b/>
          <w:i/>
        </w:rPr>
      </w:pPr>
    </w:p>
    <w:p w:rsidR="00F42707" w:rsidRPr="00274371" w:rsidRDefault="00F42707" w:rsidP="00091381">
      <w:pPr>
        <w:spacing w:after="20"/>
        <w:rPr>
          <w:rFonts w:ascii="Times New Roman" w:hAnsi="Times New Roman" w:cs="Times New Roman"/>
        </w:rPr>
      </w:pPr>
    </w:p>
    <w:p w:rsidR="00556900" w:rsidRPr="00274371" w:rsidRDefault="00BE3412" w:rsidP="00556900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lastRenderedPageBreak/>
        <w:t xml:space="preserve">Приложение </w:t>
      </w:r>
      <w:r w:rsidR="000329AF" w:rsidRPr="00274371">
        <w:rPr>
          <w:rFonts w:ascii="Times New Roman" w:hAnsi="Times New Roman" w:cs="Times New Roman"/>
        </w:rPr>
        <w:t>3</w:t>
      </w:r>
    </w:p>
    <w:p w:rsidR="00556900" w:rsidRPr="00274371" w:rsidRDefault="00556900" w:rsidP="00556900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к Порядку проведения процедуры</w:t>
      </w:r>
    </w:p>
    <w:p w:rsidR="00556900" w:rsidRPr="00274371" w:rsidRDefault="00556900" w:rsidP="00556900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оценки регулирующего воздействия</w:t>
      </w:r>
    </w:p>
    <w:p w:rsidR="00556900" w:rsidRPr="00274371" w:rsidRDefault="00556900" w:rsidP="00556900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проектов муниципальных нормативных </w:t>
      </w:r>
    </w:p>
    <w:p w:rsidR="00556900" w:rsidRPr="00274371" w:rsidRDefault="00556900" w:rsidP="00556900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правовых актов и экспертизы </w:t>
      </w:r>
    </w:p>
    <w:p w:rsidR="00011A17" w:rsidRPr="00274371" w:rsidRDefault="00011A17" w:rsidP="00556900">
      <w:pPr>
        <w:spacing w:after="20"/>
        <w:jc w:val="right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муниципальных </w:t>
      </w:r>
      <w:r w:rsidR="00556900" w:rsidRPr="00274371">
        <w:rPr>
          <w:rFonts w:ascii="Times New Roman" w:hAnsi="Times New Roman" w:cs="Times New Roman"/>
        </w:rPr>
        <w:t>нормативных правовых актов</w:t>
      </w:r>
      <w:r w:rsidRPr="00274371">
        <w:rPr>
          <w:rFonts w:ascii="Times New Roman" w:hAnsi="Times New Roman" w:cs="Times New Roman"/>
        </w:rPr>
        <w:t xml:space="preserve"> </w:t>
      </w:r>
    </w:p>
    <w:p w:rsidR="000F1F87" w:rsidRPr="000F1F87" w:rsidRDefault="000F1F87" w:rsidP="000F1F87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0F1F87">
        <w:rPr>
          <w:rFonts w:ascii="Times New Roman" w:hAnsi="Times New Roman" w:cs="Times New Roman"/>
        </w:rPr>
        <w:t>Муниципальный</w:t>
      </w:r>
      <w:proofErr w:type="gramEnd"/>
      <w:r w:rsidRPr="000F1F87">
        <w:rPr>
          <w:rFonts w:ascii="Times New Roman" w:hAnsi="Times New Roman" w:cs="Times New Roman"/>
        </w:rPr>
        <w:t xml:space="preserve"> </w:t>
      </w:r>
    </w:p>
    <w:p w:rsidR="000F1F87" w:rsidRPr="000F1F87" w:rsidRDefault="000F1F87" w:rsidP="000F1F87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 xml:space="preserve">округ </w:t>
      </w:r>
      <w:proofErr w:type="spellStart"/>
      <w:r w:rsidRPr="000F1F87">
        <w:rPr>
          <w:rFonts w:ascii="Times New Roman" w:hAnsi="Times New Roman" w:cs="Times New Roman"/>
        </w:rPr>
        <w:t>Шарканский</w:t>
      </w:r>
      <w:proofErr w:type="spellEnd"/>
      <w:r w:rsidRPr="000F1F87">
        <w:rPr>
          <w:rFonts w:ascii="Times New Roman" w:hAnsi="Times New Roman" w:cs="Times New Roman"/>
        </w:rPr>
        <w:t xml:space="preserve"> район </w:t>
      </w:r>
      <w:proofErr w:type="gramStart"/>
      <w:r w:rsidRPr="000F1F87">
        <w:rPr>
          <w:rFonts w:ascii="Times New Roman" w:hAnsi="Times New Roman" w:cs="Times New Roman"/>
        </w:rPr>
        <w:t>Удмуртской</w:t>
      </w:r>
      <w:proofErr w:type="gramEnd"/>
      <w:r w:rsidRPr="000F1F87">
        <w:rPr>
          <w:rFonts w:ascii="Times New Roman" w:hAnsi="Times New Roman" w:cs="Times New Roman"/>
        </w:rPr>
        <w:t xml:space="preserve"> </w:t>
      </w:r>
    </w:p>
    <w:p w:rsidR="000F1F87" w:rsidRPr="000F1F87" w:rsidRDefault="000F1F87" w:rsidP="000F1F87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Республики»</w:t>
      </w:r>
    </w:p>
    <w:p w:rsidR="000F1F87" w:rsidRPr="00274371" w:rsidRDefault="000F1F87" w:rsidP="00556900">
      <w:pPr>
        <w:spacing w:after="20"/>
        <w:jc w:val="right"/>
        <w:rPr>
          <w:rFonts w:ascii="Times New Roman" w:hAnsi="Times New Roman" w:cs="Times New Roman"/>
        </w:rPr>
      </w:pPr>
    </w:p>
    <w:p w:rsidR="00556900" w:rsidRPr="00274371" w:rsidRDefault="00556900" w:rsidP="00556900">
      <w:pPr>
        <w:spacing w:after="20"/>
        <w:jc w:val="center"/>
        <w:rPr>
          <w:rFonts w:ascii="Times New Roman" w:hAnsi="Times New Roman" w:cs="Times New Roman"/>
        </w:rPr>
      </w:pPr>
    </w:p>
    <w:p w:rsidR="00556900" w:rsidRPr="00274371" w:rsidRDefault="00556900" w:rsidP="00556900">
      <w:pPr>
        <w:spacing w:after="20"/>
        <w:jc w:val="center"/>
        <w:rPr>
          <w:rFonts w:ascii="Times New Roman" w:hAnsi="Times New Roman" w:cs="Times New Roman"/>
          <w:b/>
        </w:rPr>
      </w:pPr>
      <w:r w:rsidRPr="00274371">
        <w:rPr>
          <w:rFonts w:ascii="Times New Roman" w:hAnsi="Times New Roman" w:cs="Times New Roman"/>
          <w:b/>
        </w:rPr>
        <w:t>СВОДКА</w:t>
      </w:r>
    </w:p>
    <w:p w:rsidR="00556900" w:rsidRPr="00274371" w:rsidRDefault="00556900" w:rsidP="00556900">
      <w:pPr>
        <w:spacing w:after="20"/>
        <w:jc w:val="center"/>
        <w:rPr>
          <w:rFonts w:ascii="Times New Roman" w:hAnsi="Times New Roman" w:cs="Times New Roman"/>
          <w:b/>
        </w:rPr>
      </w:pPr>
      <w:r w:rsidRPr="00274371">
        <w:rPr>
          <w:rFonts w:ascii="Times New Roman" w:hAnsi="Times New Roman" w:cs="Times New Roman"/>
          <w:b/>
        </w:rPr>
        <w:t>предложений по итогам размещения текста проекта о подготовке</w:t>
      </w:r>
    </w:p>
    <w:p w:rsidR="00556900" w:rsidRPr="00274371" w:rsidRDefault="00556900" w:rsidP="00556900">
      <w:pPr>
        <w:spacing w:after="20"/>
        <w:jc w:val="center"/>
        <w:rPr>
          <w:rFonts w:ascii="Times New Roman" w:hAnsi="Times New Roman" w:cs="Times New Roman"/>
          <w:b/>
        </w:rPr>
      </w:pPr>
      <w:r w:rsidRPr="00274371">
        <w:rPr>
          <w:rFonts w:ascii="Times New Roman" w:hAnsi="Times New Roman" w:cs="Times New Roman"/>
          <w:b/>
        </w:rPr>
        <w:t>нормативного правового акта</w:t>
      </w:r>
    </w:p>
    <w:p w:rsidR="00556900" w:rsidRPr="00274371" w:rsidRDefault="00556900" w:rsidP="00556900">
      <w:pPr>
        <w:spacing w:after="20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 xml:space="preserve">                             __________________________________________________________________</w:t>
      </w:r>
    </w:p>
    <w:p w:rsidR="00556900" w:rsidRPr="00274371" w:rsidRDefault="00556900" w:rsidP="000F1F87">
      <w:pPr>
        <w:spacing w:after="20"/>
        <w:jc w:val="center"/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(наименование проекта МНПА)</w:t>
      </w:r>
    </w:p>
    <w:p w:rsidR="00556900" w:rsidRPr="00274371" w:rsidRDefault="00556900" w:rsidP="00556900">
      <w:pPr>
        <w:spacing w:after="2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2639"/>
        <w:gridCol w:w="1592"/>
        <w:gridCol w:w="1592"/>
        <w:gridCol w:w="1621"/>
        <w:gridCol w:w="1595"/>
      </w:tblGrid>
      <w:tr w:rsidR="00556900" w:rsidRPr="00274371" w:rsidTr="00513FF7">
        <w:trPr>
          <w:trHeight w:val="551"/>
        </w:trPr>
        <w:tc>
          <w:tcPr>
            <w:tcW w:w="534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  <w:r w:rsidRPr="002743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6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  <w:r w:rsidRPr="00274371">
              <w:rPr>
                <w:rFonts w:ascii="Times New Roman" w:hAnsi="Times New Roman" w:cs="Times New Roman"/>
              </w:rPr>
              <w:t>Участник обсуждения</w:t>
            </w:r>
          </w:p>
        </w:tc>
        <w:tc>
          <w:tcPr>
            <w:tcW w:w="1595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  <w:r w:rsidRPr="00274371">
              <w:rPr>
                <w:rFonts w:ascii="Times New Roman" w:hAnsi="Times New Roman" w:cs="Times New Roman"/>
              </w:rPr>
              <w:t>Вопрос для обсуждения</w:t>
            </w:r>
          </w:p>
        </w:tc>
        <w:tc>
          <w:tcPr>
            <w:tcW w:w="1595" w:type="dxa"/>
          </w:tcPr>
          <w:p w:rsidR="00556900" w:rsidRPr="00274371" w:rsidRDefault="00556900" w:rsidP="00513FF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274371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1595" w:type="dxa"/>
          </w:tcPr>
          <w:p w:rsidR="00556900" w:rsidRPr="00274371" w:rsidRDefault="00556900" w:rsidP="00513FF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274371">
              <w:rPr>
                <w:rFonts w:ascii="Times New Roman" w:hAnsi="Times New Roman" w:cs="Times New Roman"/>
              </w:rPr>
              <w:t>Результат рассмотрения позиции разработчиком позиций участников обсуждения</w:t>
            </w:r>
          </w:p>
        </w:tc>
        <w:tc>
          <w:tcPr>
            <w:tcW w:w="1596" w:type="dxa"/>
          </w:tcPr>
          <w:p w:rsidR="00556900" w:rsidRPr="00274371" w:rsidRDefault="00556900" w:rsidP="00513FF7">
            <w:pPr>
              <w:spacing w:after="20"/>
              <w:jc w:val="center"/>
              <w:rPr>
                <w:rFonts w:ascii="Times New Roman" w:hAnsi="Times New Roman" w:cs="Times New Roman"/>
              </w:rPr>
            </w:pPr>
            <w:r w:rsidRPr="00274371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556900" w:rsidRPr="00274371" w:rsidTr="00513FF7">
        <w:tc>
          <w:tcPr>
            <w:tcW w:w="534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56900" w:rsidRPr="00274371" w:rsidRDefault="00556900" w:rsidP="00513FF7">
            <w:pPr>
              <w:spacing w:after="20"/>
              <w:rPr>
                <w:rFonts w:ascii="Times New Roman" w:hAnsi="Times New Roman" w:cs="Times New Roman"/>
              </w:rPr>
            </w:pPr>
          </w:p>
        </w:tc>
      </w:tr>
    </w:tbl>
    <w:p w:rsidR="00556900" w:rsidRPr="00274371" w:rsidRDefault="00556900" w:rsidP="00556900">
      <w:pPr>
        <w:spacing w:after="20"/>
        <w:rPr>
          <w:rFonts w:ascii="Times New Roman" w:hAnsi="Times New Roman" w:cs="Times New Roman"/>
        </w:rPr>
      </w:pPr>
    </w:p>
    <w:p w:rsidR="00556900" w:rsidRPr="00274371" w:rsidRDefault="00556900" w:rsidP="00556900">
      <w:pPr>
        <w:tabs>
          <w:tab w:val="left" w:pos="1608"/>
        </w:tabs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rPr>
          <w:rFonts w:ascii="Times New Roman" w:hAnsi="Times New Roman" w:cs="Times New Roman"/>
        </w:rPr>
      </w:pPr>
    </w:p>
    <w:p w:rsidR="00556900" w:rsidRPr="00274371" w:rsidRDefault="00556900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0329AF" w:rsidRPr="00274371" w:rsidRDefault="00556900" w:rsidP="005569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lastRenderedPageBreak/>
        <w:t xml:space="preserve">                                                                </w:t>
      </w:r>
    </w:p>
    <w:p w:rsidR="00556900" w:rsidRPr="00274371" w:rsidRDefault="00556900" w:rsidP="0055690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74371">
        <w:rPr>
          <w:rFonts w:ascii="Times New Roman" w:eastAsia="Times New Roman" w:hAnsi="Times New Roman" w:cs="Times New Roman"/>
        </w:rPr>
        <w:t xml:space="preserve">      Приложение </w:t>
      </w:r>
      <w:r w:rsidR="000329AF" w:rsidRPr="00274371">
        <w:rPr>
          <w:rFonts w:ascii="Times New Roman" w:eastAsia="Times New Roman" w:hAnsi="Times New Roman" w:cs="Times New Roman"/>
        </w:rPr>
        <w:t>4</w:t>
      </w:r>
    </w:p>
    <w:p w:rsidR="00B86D06" w:rsidRDefault="00556900" w:rsidP="0055690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lang w:eastAsia="ru-RU"/>
        </w:rPr>
      </w:pPr>
      <w:r w:rsidRPr="00274371">
        <w:rPr>
          <w:rFonts w:ascii="Times New Roman" w:eastAsia="Times New Roman" w:hAnsi="Times New Roman" w:cs="Times New Roman"/>
          <w:lang w:eastAsia="ru-RU"/>
        </w:rPr>
        <w:t xml:space="preserve">к Порядку </w:t>
      </w:r>
      <w:proofErr w:type="gramStart"/>
      <w:r w:rsidRPr="00274371">
        <w:rPr>
          <w:rFonts w:ascii="Times New Roman" w:eastAsia="Times New Roman" w:hAnsi="Times New Roman" w:cs="Times New Roman"/>
          <w:lang w:eastAsia="ru-RU"/>
        </w:rPr>
        <w:t xml:space="preserve">проведения процедуры оценки регулирующего воздействия проектов </w:t>
      </w:r>
      <w:r w:rsidR="00011A17" w:rsidRPr="00274371">
        <w:rPr>
          <w:rFonts w:ascii="Times New Roman" w:eastAsia="Times New Roman" w:hAnsi="Times New Roman" w:cs="Times New Roman"/>
          <w:lang w:eastAsia="ru-RU"/>
        </w:rPr>
        <w:t xml:space="preserve">муниципальных </w:t>
      </w:r>
      <w:r w:rsidRPr="00274371">
        <w:rPr>
          <w:rFonts w:ascii="Times New Roman" w:eastAsia="Times New Roman" w:hAnsi="Times New Roman" w:cs="Times New Roman"/>
          <w:lang w:eastAsia="ru-RU"/>
        </w:rPr>
        <w:t>нормативных правовых актов</w:t>
      </w:r>
      <w:proofErr w:type="gramEnd"/>
      <w:r w:rsidRPr="002743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1A17" w:rsidRPr="00274371">
        <w:rPr>
          <w:rFonts w:ascii="Times New Roman" w:eastAsia="Times New Roman" w:hAnsi="Times New Roman" w:cs="Times New Roman"/>
          <w:lang w:eastAsia="ru-RU"/>
        </w:rPr>
        <w:t>и экспертизы муниципальных нормативных правовых актов</w:t>
      </w:r>
    </w:p>
    <w:p w:rsidR="00B86D06" w:rsidRPr="000F1F87" w:rsidRDefault="00B86D06" w:rsidP="00B86D06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муниципального образования «</w:t>
      </w:r>
      <w:proofErr w:type="gramStart"/>
      <w:r w:rsidRPr="000F1F87">
        <w:rPr>
          <w:rFonts w:ascii="Times New Roman" w:hAnsi="Times New Roman" w:cs="Times New Roman"/>
        </w:rPr>
        <w:t>Муниципальный</w:t>
      </w:r>
      <w:proofErr w:type="gramEnd"/>
      <w:r w:rsidRPr="000F1F87">
        <w:rPr>
          <w:rFonts w:ascii="Times New Roman" w:hAnsi="Times New Roman" w:cs="Times New Roman"/>
        </w:rPr>
        <w:t xml:space="preserve"> </w:t>
      </w:r>
    </w:p>
    <w:p w:rsidR="00B86D06" w:rsidRPr="000F1F87" w:rsidRDefault="00B86D06" w:rsidP="00B86D06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 xml:space="preserve">округ </w:t>
      </w:r>
      <w:proofErr w:type="spellStart"/>
      <w:r w:rsidRPr="000F1F87">
        <w:rPr>
          <w:rFonts w:ascii="Times New Roman" w:hAnsi="Times New Roman" w:cs="Times New Roman"/>
        </w:rPr>
        <w:t>Шарканский</w:t>
      </w:r>
      <w:proofErr w:type="spellEnd"/>
      <w:r w:rsidRPr="000F1F87">
        <w:rPr>
          <w:rFonts w:ascii="Times New Roman" w:hAnsi="Times New Roman" w:cs="Times New Roman"/>
        </w:rPr>
        <w:t xml:space="preserve"> район </w:t>
      </w:r>
      <w:proofErr w:type="gramStart"/>
      <w:r w:rsidRPr="000F1F87">
        <w:rPr>
          <w:rFonts w:ascii="Times New Roman" w:hAnsi="Times New Roman" w:cs="Times New Roman"/>
        </w:rPr>
        <w:t>Удмуртской</w:t>
      </w:r>
      <w:proofErr w:type="gramEnd"/>
      <w:r w:rsidRPr="000F1F87">
        <w:rPr>
          <w:rFonts w:ascii="Times New Roman" w:hAnsi="Times New Roman" w:cs="Times New Roman"/>
        </w:rPr>
        <w:t xml:space="preserve"> </w:t>
      </w:r>
    </w:p>
    <w:p w:rsidR="00B86D06" w:rsidRPr="000F1F87" w:rsidRDefault="00B86D06" w:rsidP="00B86D06">
      <w:pPr>
        <w:spacing w:after="20"/>
        <w:jc w:val="right"/>
        <w:rPr>
          <w:rFonts w:ascii="Times New Roman" w:hAnsi="Times New Roman" w:cs="Times New Roman"/>
        </w:rPr>
      </w:pPr>
      <w:r w:rsidRPr="000F1F87">
        <w:rPr>
          <w:rFonts w:ascii="Times New Roman" w:hAnsi="Times New Roman" w:cs="Times New Roman"/>
        </w:rPr>
        <w:t>Республики»</w:t>
      </w:r>
    </w:p>
    <w:p w:rsidR="00556900" w:rsidRPr="00274371" w:rsidRDefault="00556900" w:rsidP="00556900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56900" w:rsidRPr="00274371" w:rsidRDefault="00556900" w:rsidP="00556900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56900" w:rsidRPr="00274371" w:rsidRDefault="00556900" w:rsidP="0055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274371">
        <w:rPr>
          <w:rFonts w:ascii="Times New Roman" w:eastAsia="Times New Roman" w:hAnsi="Times New Roman" w:cs="Times New Roman"/>
          <w:b/>
          <w:caps/>
          <w:lang w:eastAsia="ru-RU"/>
        </w:rPr>
        <w:t xml:space="preserve"> форма </w:t>
      </w:r>
    </w:p>
    <w:p w:rsidR="00556900" w:rsidRPr="00274371" w:rsidRDefault="00556900" w:rsidP="0055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74371">
        <w:rPr>
          <w:rFonts w:ascii="Times New Roman" w:eastAsia="Times New Roman" w:hAnsi="Times New Roman" w:cs="Times New Roman"/>
          <w:b/>
          <w:lang w:eastAsia="ru-RU"/>
        </w:rPr>
        <w:t>заключения об оценке регулирующего воздействия</w:t>
      </w:r>
    </w:p>
    <w:p w:rsidR="00556900" w:rsidRPr="00274371" w:rsidRDefault="00556900" w:rsidP="00556900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56900" w:rsidRPr="00274371" w:rsidRDefault="00556900" w:rsidP="00556900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0" w:type="dxa"/>
        <w:tblBorders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1"/>
        <w:gridCol w:w="1558"/>
        <w:gridCol w:w="4391"/>
      </w:tblGrid>
      <w:tr w:rsidR="00556900" w:rsidRPr="00274371" w:rsidTr="00513FF7">
        <w:tc>
          <w:tcPr>
            <w:tcW w:w="3714" w:type="dxa"/>
          </w:tcPr>
          <w:p w:rsidR="00556900" w:rsidRPr="00274371" w:rsidRDefault="00556900" w:rsidP="005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556900" w:rsidRPr="00274371" w:rsidRDefault="00556900" w:rsidP="0055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94" w:type="dxa"/>
            <w:hideMark/>
          </w:tcPr>
          <w:p w:rsidR="00556900" w:rsidRPr="00274371" w:rsidRDefault="00556900" w:rsidP="005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56900" w:rsidRPr="00274371" w:rsidRDefault="00556900" w:rsidP="00556900">
      <w:pPr>
        <w:spacing w:after="0" w:line="240" w:lineRule="auto"/>
        <w:ind w:left="4111"/>
        <w:rPr>
          <w:rFonts w:ascii="Times New Roman" w:eastAsia="Times New Roman" w:hAnsi="Times New Roman" w:cs="Times New Roman"/>
          <w:lang w:eastAsia="ru-RU"/>
        </w:rPr>
      </w:pPr>
    </w:p>
    <w:p w:rsidR="00556900" w:rsidRPr="005F7CDB" w:rsidRDefault="00556900" w:rsidP="0055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F7CDB">
        <w:rPr>
          <w:rFonts w:ascii="Times New Roman" w:eastAsia="Times New Roman" w:hAnsi="Times New Roman" w:cs="Times New Roman"/>
          <w:lang w:eastAsia="ru-RU"/>
        </w:rPr>
        <w:t>Уполномоченным органом Администрации муниципального образования «</w:t>
      </w:r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proofErr w:type="spellStart"/>
      <w:r w:rsidR="00B86D06" w:rsidRPr="005F7CDB">
        <w:rPr>
          <w:rFonts w:ascii="Times New Roman" w:eastAsia="Times New Roman" w:hAnsi="Times New Roman" w:cs="Times New Roman"/>
          <w:lang w:eastAsia="ru-RU"/>
        </w:rPr>
        <w:t>Шарканский</w:t>
      </w:r>
      <w:proofErr w:type="spellEnd"/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</w:t>
      </w:r>
      <w:r w:rsidRPr="005F7CDB">
        <w:rPr>
          <w:rFonts w:ascii="Times New Roman" w:eastAsia="Times New Roman" w:hAnsi="Times New Roman" w:cs="Times New Roman"/>
          <w:lang w:eastAsia="ru-RU"/>
        </w:rPr>
        <w:t xml:space="preserve">» был </w:t>
      </w:r>
      <w:r w:rsidRPr="005F7CDB">
        <w:rPr>
          <w:rFonts w:ascii="Times New Roman" w:eastAsia="Times New Roman" w:hAnsi="Times New Roman" w:cs="Times New Roman"/>
          <w:bCs/>
          <w:lang w:eastAsia="ru-RU"/>
        </w:rPr>
        <w:t>рассмотрен проект муниципального нормативного правового акта муниципального образования «</w:t>
      </w:r>
      <w:r w:rsidR="00B86D06" w:rsidRPr="005F7CDB">
        <w:rPr>
          <w:rFonts w:ascii="Times New Roman" w:eastAsia="Times New Roman" w:hAnsi="Times New Roman" w:cs="Times New Roman"/>
          <w:bCs/>
          <w:lang w:eastAsia="ru-RU"/>
        </w:rPr>
        <w:t xml:space="preserve">Муниципальный округ </w:t>
      </w:r>
      <w:proofErr w:type="spellStart"/>
      <w:r w:rsidR="00B86D06" w:rsidRPr="005F7CDB">
        <w:rPr>
          <w:rFonts w:ascii="Times New Roman" w:eastAsia="Times New Roman" w:hAnsi="Times New Roman" w:cs="Times New Roman"/>
          <w:bCs/>
          <w:lang w:eastAsia="ru-RU"/>
        </w:rPr>
        <w:t>Шарканский</w:t>
      </w:r>
      <w:proofErr w:type="spellEnd"/>
      <w:r w:rsidR="00B86D06" w:rsidRPr="005F7CDB">
        <w:rPr>
          <w:rFonts w:ascii="Times New Roman" w:eastAsia="Times New Roman" w:hAnsi="Times New Roman" w:cs="Times New Roman"/>
          <w:bCs/>
          <w:lang w:eastAsia="ru-RU"/>
        </w:rPr>
        <w:t xml:space="preserve"> район Удмуртской Республики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35"/>
        <w:gridCol w:w="4728"/>
      </w:tblGrid>
      <w:tr w:rsidR="00556900" w:rsidRPr="00274371" w:rsidTr="00B86D06"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728" w:type="dxa"/>
            <w:tcBorders>
              <w:left w:val="nil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6900" w:rsidRPr="00274371" w:rsidTr="00B86D06">
        <w:tc>
          <w:tcPr>
            <w:tcW w:w="9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6900" w:rsidRPr="00274371" w:rsidTr="00B86D06">
        <w:tc>
          <w:tcPr>
            <w:tcW w:w="94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900" w:rsidRPr="00274371" w:rsidRDefault="00556900" w:rsidP="00B86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4371">
              <w:rPr>
                <w:rFonts w:ascii="Times New Roman" w:eastAsia="Times New Roman" w:hAnsi="Times New Roman" w:cs="Times New Roman"/>
                <w:bCs/>
                <w:lang w:eastAsia="ru-RU"/>
              </w:rPr>
              <w:t>(наименование проекта муниципального нормативного правового акта Администрации муниципального образования «</w:t>
            </w:r>
            <w:r w:rsidR="00B86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Муниципальный округ </w:t>
            </w:r>
            <w:proofErr w:type="spellStart"/>
            <w:r w:rsidR="00B86D06">
              <w:rPr>
                <w:rFonts w:ascii="Times New Roman" w:eastAsia="Times New Roman" w:hAnsi="Times New Roman" w:cs="Times New Roman"/>
                <w:bCs/>
                <w:lang w:eastAsia="ru-RU"/>
              </w:rPr>
              <w:t>Шарканский</w:t>
            </w:r>
            <w:proofErr w:type="spellEnd"/>
            <w:r w:rsidR="00B86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район Удмуртской Республики</w:t>
            </w:r>
            <w:r w:rsidRPr="00274371">
              <w:rPr>
                <w:rFonts w:ascii="Times New Roman" w:eastAsia="Times New Roman" w:hAnsi="Times New Roman" w:cs="Times New Roman"/>
                <w:bCs/>
                <w:lang w:eastAsia="ru-RU"/>
              </w:rPr>
              <w:t>»)</w:t>
            </w:r>
          </w:p>
        </w:tc>
      </w:tr>
    </w:tbl>
    <w:p w:rsidR="00556900" w:rsidRPr="00274371" w:rsidRDefault="00556900" w:rsidP="005569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74371">
        <w:rPr>
          <w:rFonts w:ascii="Times New Roman" w:eastAsia="Times New Roman" w:hAnsi="Times New Roman" w:cs="Times New Roman"/>
          <w:lang w:eastAsia="ru-RU"/>
        </w:rPr>
        <w:t>(далее – проект акта), подготовленный и направленный для подготовки заключения об оценке регулирующего воздействия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4"/>
        <w:gridCol w:w="1809"/>
      </w:tblGrid>
      <w:tr w:rsidR="00556900" w:rsidRPr="00274371" w:rsidTr="00B86D06">
        <w:tc>
          <w:tcPr>
            <w:tcW w:w="7797" w:type="dxa"/>
            <w:tcBorders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6900" w:rsidRPr="00274371" w:rsidTr="00B86D06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900" w:rsidRPr="00274371" w:rsidRDefault="00556900" w:rsidP="007B3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74371">
              <w:rPr>
                <w:rFonts w:ascii="Times New Roman" w:eastAsia="Times New Roman" w:hAnsi="Times New Roman" w:cs="Times New Roman"/>
                <w:bCs/>
                <w:lang w:eastAsia="ru-RU"/>
              </w:rPr>
              <w:t>(наименование разработчика</w:t>
            </w:r>
            <w:r w:rsidR="00B86D0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муниципального образования</w:t>
            </w:r>
            <w:r w:rsidRPr="00274371">
              <w:rPr>
                <w:rFonts w:ascii="Times New Roman" w:eastAsia="Times New Roman" w:hAnsi="Times New Roman" w:cs="Times New Roman"/>
                <w:bCs/>
                <w:lang w:eastAsia="ru-RU"/>
              </w:rPr>
              <w:t>, направившего проект акта)</w:t>
            </w:r>
          </w:p>
        </w:tc>
      </w:tr>
    </w:tbl>
    <w:p w:rsidR="00556900" w:rsidRPr="00274371" w:rsidRDefault="00556900" w:rsidP="00556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74371">
        <w:rPr>
          <w:rFonts w:ascii="Times New Roman" w:eastAsia="Times New Roman" w:hAnsi="Times New Roman" w:cs="Times New Roman"/>
          <w:lang w:eastAsia="ru-RU"/>
        </w:rPr>
        <w:t>(далее – разработчик).</w:t>
      </w:r>
    </w:p>
    <w:p w:rsidR="00556900" w:rsidRPr="00274371" w:rsidRDefault="00556900" w:rsidP="00B86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4371">
        <w:rPr>
          <w:rFonts w:ascii="Times New Roman" w:eastAsia="Times New Roman" w:hAnsi="Times New Roman" w:cs="Times New Roman"/>
          <w:lang w:eastAsia="ru-RU"/>
        </w:rPr>
        <w:t xml:space="preserve">Проект акта направлен разработчиком для подготовки настоящего </w:t>
      </w:r>
      <w:r w:rsidR="00B86D06">
        <w:rPr>
          <w:rFonts w:ascii="Times New Roman" w:eastAsia="Times New Roman" w:hAnsi="Times New Roman" w:cs="Times New Roman"/>
          <w:lang w:eastAsia="ru-RU"/>
        </w:rPr>
        <w:t>заключения  _______________</w:t>
      </w:r>
      <w:r w:rsidRPr="00274371">
        <w:rPr>
          <w:rFonts w:ascii="Times New Roman" w:eastAsia="Times New Roman" w:hAnsi="Times New Roman" w:cs="Times New Roman"/>
          <w:lang w:eastAsia="ru-RU"/>
        </w:rPr>
        <w:t xml:space="preserve"> (впервые/повторно)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214"/>
        <w:gridCol w:w="425"/>
      </w:tblGrid>
      <w:tr w:rsidR="00556900" w:rsidRPr="00274371" w:rsidTr="00513FF7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900" w:rsidRPr="00274371" w:rsidTr="00513FF7"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hideMark/>
          </w:tcPr>
          <w:p w:rsidR="00556900" w:rsidRPr="00274371" w:rsidRDefault="00556900" w:rsidP="005569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56900" w:rsidRPr="00274371" w:rsidTr="00513FF7">
        <w:tc>
          <w:tcPr>
            <w:tcW w:w="9639" w:type="dxa"/>
            <w:gridSpan w:val="2"/>
            <w:hideMark/>
          </w:tcPr>
          <w:p w:rsidR="00556900" w:rsidRPr="00274371" w:rsidRDefault="00556900" w:rsidP="005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4371">
              <w:rPr>
                <w:rFonts w:ascii="Times New Roman" w:eastAsia="Times New Roman" w:hAnsi="Times New Roman" w:cs="Times New Roman"/>
                <w:lang w:eastAsia="ru-RU"/>
              </w:rPr>
              <w:t>(информация о предшествующей подготовке заключения об оценке регулирующего воздействия проекта акта (при необходимости)</w:t>
            </w:r>
            <w:proofErr w:type="gramEnd"/>
          </w:p>
        </w:tc>
      </w:tr>
    </w:tbl>
    <w:p w:rsidR="00556900" w:rsidRPr="00274371" w:rsidRDefault="00556900" w:rsidP="0055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F7CDB">
        <w:rPr>
          <w:rFonts w:ascii="Times New Roman" w:eastAsia="Times New Roman" w:hAnsi="Times New Roman" w:cs="Times New Roman"/>
          <w:lang w:eastAsia="ru-RU"/>
        </w:rPr>
        <w:t>Разработчиком проведены публичные консультации по проекту муниципального нормативного правового акта муниципального образования «</w:t>
      </w:r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proofErr w:type="spellStart"/>
      <w:r w:rsidR="00B86D06" w:rsidRPr="005F7CDB">
        <w:rPr>
          <w:rFonts w:ascii="Times New Roman" w:eastAsia="Times New Roman" w:hAnsi="Times New Roman" w:cs="Times New Roman"/>
          <w:lang w:eastAsia="ru-RU"/>
        </w:rPr>
        <w:t>Шарканский</w:t>
      </w:r>
      <w:proofErr w:type="spellEnd"/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</w:t>
      </w:r>
      <w:r w:rsidRPr="005F7CDB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5F7CDB">
        <w:rPr>
          <w:rFonts w:ascii="Times New Roman" w:eastAsia="Times New Roman" w:hAnsi="Times New Roman" w:cs="Times New Roman"/>
          <w:lang w:eastAsia="ru-RU"/>
        </w:rPr>
        <w:t>пояснительной записке в срок с</w:t>
      </w:r>
      <w:r w:rsidRPr="00274371">
        <w:rPr>
          <w:rFonts w:ascii="Times New Roman" w:eastAsia="Times New Roman" w:hAnsi="Times New Roman" w:cs="Times New Roman"/>
          <w:lang w:eastAsia="ru-RU"/>
        </w:rPr>
        <w:t xml:space="preserve"> «___»____________20___года по «___»____________20___года.</w:t>
      </w:r>
    </w:p>
    <w:p w:rsidR="00556900" w:rsidRPr="00274371" w:rsidRDefault="00556900" w:rsidP="005569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4371">
        <w:rPr>
          <w:rFonts w:ascii="Times New Roman" w:eastAsia="Times New Roman" w:hAnsi="Times New Roman" w:cs="Times New Roman"/>
          <w:lang w:eastAsia="ru-RU"/>
        </w:rPr>
        <w:t>Информация о публичных консультациях по проекту акта размещена разработчиком на региональном портале по адресу: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66"/>
        <w:gridCol w:w="3197"/>
      </w:tblGrid>
      <w:tr w:rsidR="00556900" w:rsidRPr="00274371" w:rsidTr="00513FF7"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6900" w:rsidRPr="00274371" w:rsidTr="00513FF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5569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6900" w:rsidRPr="00274371" w:rsidTr="00513FF7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6900" w:rsidRPr="00274371" w:rsidRDefault="00556900" w:rsidP="00556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371">
              <w:rPr>
                <w:rFonts w:ascii="Times New Roman" w:eastAsia="Times New Roman" w:hAnsi="Times New Roman" w:cs="Times New Roman"/>
                <w:lang w:eastAsia="ru-RU"/>
              </w:rPr>
              <w:t>(полный электронный адрес размещения проекта акта в информационно-телекоммуникационной сети «Интернет»)</w:t>
            </w:r>
          </w:p>
        </w:tc>
      </w:tr>
    </w:tbl>
    <w:p w:rsidR="00556900" w:rsidRPr="00274371" w:rsidRDefault="00556900" w:rsidP="00556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6900" w:rsidRPr="005F7CDB" w:rsidRDefault="00556900" w:rsidP="00556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F7CDB">
        <w:rPr>
          <w:rFonts w:ascii="Times New Roman" w:eastAsia="Times New Roman" w:hAnsi="Times New Roman" w:cs="Times New Roman"/>
          <w:lang w:eastAsia="ru-RU"/>
        </w:rPr>
        <w:t>На основе проведенной оценки регулирующего воздействия проекта акта с учетом информации,</w:t>
      </w:r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 представленной разработчиком в </w:t>
      </w:r>
      <w:r w:rsidR="007B3FAF" w:rsidRPr="005F7CDB">
        <w:rPr>
          <w:rFonts w:ascii="Times New Roman" w:eastAsia="Times New Roman" w:hAnsi="Times New Roman" w:cs="Times New Roman"/>
          <w:lang w:eastAsia="ru-RU"/>
        </w:rPr>
        <w:t>пояснительной записке</w:t>
      </w:r>
      <w:r w:rsidRPr="005F7CDB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1BD4" w:rsidRPr="005F7CDB">
        <w:rPr>
          <w:rFonts w:ascii="Times New Roman" w:eastAsia="Times New Roman" w:hAnsi="Times New Roman" w:cs="Times New Roman"/>
          <w:lang w:eastAsia="ru-RU"/>
        </w:rPr>
        <w:t>уполномоченным органом Администрации муниципального образования «</w:t>
      </w:r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Муниципальный округ </w:t>
      </w:r>
      <w:proofErr w:type="spellStart"/>
      <w:r w:rsidR="00B86D06" w:rsidRPr="005F7CDB">
        <w:rPr>
          <w:rFonts w:ascii="Times New Roman" w:eastAsia="Times New Roman" w:hAnsi="Times New Roman" w:cs="Times New Roman"/>
          <w:lang w:eastAsia="ru-RU"/>
        </w:rPr>
        <w:t>Шарканский</w:t>
      </w:r>
      <w:proofErr w:type="spellEnd"/>
      <w:r w:rsidR="00B86D06" w:rsidRPr="005F7CDB">
        <w:rPr>
          <w:rFonts w:ascii="Times New Roman" w:eastAsia="Times New Roman" w:hAnsi="Times New Roman" w:cs="Times New Roman"/>
          <w:lang w:eastAsia="ru-RU"/>
        </w:rPr>
        <w:t xml:space="preserve"> район Удмуртской Республики</w:t>
      </w:r>
      <w:r w:rsidR="00631BD4" w:rsidRPr="005F7CDB">
        <w:rPr>
          <w:rFonts w:ascii="Times New Roman" w:eastAsia="Times New Roman" w:hAnsi="Times New Roman" w:cs="Times New Roman"/>
          <w:lang w:eastAsia="ru-RU"/>
        </w:rPr>
        <w:t>»</w:t>
      </w:r>
      <w:r w:rsidR="007B3FAF" w:rsidRPr="005F7CDB">
        <w:rPr>
          <w:rFonts w:ascii="Times New Roman" w:eastAsia="Times New Roman" w:hAnsi="Times New Roman" w:cs="Times New Roman"/>
          <w:lang w:eastAsia="ru-RU"/>
        </w:rPr>
        <w:t xml:space="preserve"> сделаны следующие выводы.</w:t>
      </w:r>
      <w:proofErr w:type="gramEnd"/>
    </w:p>
    <w:p w:rsidR="00556900" w:rsidRPr="00274371" w:rsidRDefault="00556900" w:rsidP="0063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B3FAF" w:rsidRPr="00274371" w:rsidRDefault="007B3FAF" w:rsidP="00631B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56900" w:rsidRPr="00274371" w:rsidTr="00631BD4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56900" w:rsidRPr="00274371" w:rsidRDefault="00556900" w:rsidP="00631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556900" w:rsidRPr="005F7CDB" w:rsidTr="00631BD4">
        <w:tc>
          <w:tcPr>
            <w:tcW w:w="94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C2ED9" w:rsidRPr="005F7CDB" w:rsidRDefault="00556900" w:rsidP="00B86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F7C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(вывод о наличии либо отсутствии в проекте акта положений, вводящих избыточные обязанности, запреты и ограничения для субъектов предпринимательской и ин</w:t>
            </w:r>
            <w:r w:rsidR="00631BD4" w:rsidRPr="005F7CDB">
              <w:rPr>
                <w:rFonts w:ascii="Times New Roman" w:eastAsia="Times New Roman" w:hAnsi="Times New Roman" w:cs="Times New Roman"/>
                <w:lang w:eastAsia="ru-RU"/>
              </w:rPr>
              <w:t>ой экономической</w:t>
            </w:r>
            <w:r w:rsidRPr="005F7CDB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или способствующих их введению, а также положений, приводящих к возникновению необоснованных расходов субъектов предпринимательской и </w:t>
            </w:r>
            <w:r w:rsidR="00631BD4" w:rsidRPr="005F7CDB">
              <w:rPr>
                <w:rFonts w:ascii="Times New Roman" w:eastAsia="Times New Roman" w:hAnsi="Times New Roman" w:cs="Times New Roman"/>
                <w:lang w:eastAsia="ru-RU"/>
              </w:rPr>
              <w:t>иной экономической</w:t>
            </w:r>
            <w:r w:rsidRPr="005F7CDB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деятельности, а также бюджета </w:t>
            </w:r>
            <w:r w:rsidR="00631BD4" w:rsidRPr="005F7CDB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 «</w:t>
            </w:r>
            <w:r w:rsidR="00B86D06" w:rsidRPr="005F7CD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округ </w:t>
            </w:r>
            <w:proofErr w:type="spellStart"/>
            <w:r w:rsidR="00B86D06" w:rsidRPr="005F7CDB">
              <w:rPr>
                <w:rFonts w:ascii="Times New Roman" w:eastAsia="Times New Roman" w:hAnsi="Times New Roman" w:cs="Times New Roman"/>
                <w:lang w:eastAsia="ru-RU"/>
              </w:rPr>
              <w:t>Шарканский</w:t>
            </w:r>
            <w:proofErr w:type="spellEnd"/>
            <w:r w:rsidR="00B86D06" w:rsidRPr="005F7CDB">
              <w:rPr>
                <w:rFonts w:ascii="Times New Roman" w:eastAsia="Times New Roman" w:hAnsi="Times New Roman" w:cs="Times New Roman"/>
                <w:lang w:eastAsia="ru-RU"/>
              </w:rPr>
              <w:t xml:space="preserve"> район Удмуртской Республики</w:t>
            </w:r>
            <w:r w:rsidR="00631BD4" w:rsidRPr="005F7C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5F7CD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End"/>
          </w:p>
        </w:tc>
      </w:tr>
    </w:tbl>
    <w:p w:rsidR="00556900" w:rsidRPr="00274371" w:rsidRDefault="00556900" w:rsidP="005569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2ED9" w:rsidRPr="00274371" w:rsidRDefault="004C2ED9" w:rsidP="007B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4371">
        <w:rPr>
          <w:rFonts w:ascii="Times New Roman" w:eastAsia="Times New Roman" w:hAnsi="Times New Roman" w:cs="Times New Roman"/>
          <w:lang w:eastAsia="ru-RU"/>
        </w:rPr>
        <w:t>Рекомендуем включать в заключение расчёт издержек.</w:t>
      </w:r>
    </w:p>
    <w:p w:rsidR="007B3FAF" w:rsidRPr="00274371" w:rsidRDefault="007B3FAF" w:rsidP="007B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74371">
        <w:rPr>
          <w:rFonts w:ascii="Times New Roman" w:eastAsia="Times New Roman" w:hAnsi="Times New Roman" w:cs="Times New Roman"/>
          <w:i/>
          <w:lang w:eastAsia="ru-RU"/>
        </w:rPr>
        <w:t>Например,</w:t>
      </w:r>
      <w:r w:rsidRPr="00274371">
        <w:rPr>
          <w:rFonts w:ascii="Times New Roman" w:eastAsia="Times New Roman" w:hAnsi="Times New Roman" w:cs="Times New Roman"/>
          <w:lang w:eastAsia="ru-RU"/>
        </w:rPr>
        <w:t xml:space="preserve"> издержки субъектов предпринимательской и иной экономической деятельности выражены в затратах на подготовку необходимых документов, подтверждающих соответствие требованиям отбора, результату предоставления субсидии и показателю, необходимому для достижения результата предоставления субсидии, а также предоставления необходимой отчетности. </w:t>
      </w:r>
    </w:p>
    <w:p w:rsidR="007B3FAF" w:rsidRPr="00274371" w:rsidRDefault="007B3FAF" w:rsidP="007B3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74371">
        <w:rPr>
          <w:rFonts w:ascii="Times New Roman" w:eastAsia="Times New Roman" w:hAnsi="Times New Roman" w:cs="Times New Roman"/>
          <w:lang w:eastAsia="ru-RU"/>
        </w:rPr>
        <w:t xml:space="preserve">Исходя из расчёта, что среднемесячная заработная плата работников организаций в Удмуртской Республике составляет ____ </w:t>
      </w:r>
      <w:r w:rsidR="00F460B9" w:rsidRPr="00274371">
        <w:rPr>
          <w:rFonts w:ascii="Times New Roman" w:eastAsia="Times New Roman" w:hAnsi="Times New Roman" w:cs="Times New Roman"/>
          <w:lang w:eastAsia="ru-RU"/>
        </w:rPr>
        <w:t xml:space="preserve">/ 38563,9 </w:t>
      </w:r>
      <w:r w:rsidRPr="00274371">
        <w:rPr>
          <w:rFonts w:ascii="Times New Roman" w:eastAsia="Times New Roman" w:hAnsi="Times New Roman" w:cs="Times New Roman"/>
          <w:lang w:eastAsia="ru-RU"/>
        </w:rPr>
        <w:t>рублей (данные Территориального органа Федеральной службы государственной статистики по Удмуртской Республике), среднее колич</w:t>
      </w:r>
      <w:r w:rsidR="00F460B9" w:rsidRPr="00274371">
        <w:rPr>
          <w:rFonts w:ascii="Times New Roman" w:eastAsia="Times New Roman" w:hAnsi="Times New Roman" w:cs="Times New Roman"/>
          <w:lang w:eastAsia="ru-RU"/>
        </w:rPr>
        <w:t xml:space="preserve">ество рабочих часов в месяце - </w:t>
      </w:r>
      <w:r w:rsidRPr="00274371">
        <w:rPr>
          <w:rFonts w:ascii="Times New Roman" w:eastAsia="Times New Roman" w:hAnsi="Times New Roman" w:cs="Times New Roman"/>
          <w:lang w:eastAsia="ru-RU"/>
        </w:rPr>
        <w:t>_</w:t>
      </w:r>
      <w:r w:rsidR="00F460B9" w:rsidRPr="00274371">
        <w:rPr>
          <w:rFonts w:ascii="Times New Roman" w:eastAsia="Times New Roman" w:hAnsi="Times New Roman" w:cs="Times New Roman"/>
          <w:lang w:eastAsia="ru-RU"/>
        </w:rPr>
        <w:t>_/164</w:t>
      </w:r>
      <w:r w:rsidRPr="00274371">
        <w:rPr>
          <w:rFonts w:ascii="Times New Roman" w:eastAsia="Times New Roman" w:hAnsi="Times New Roman" w:cs="Times New Roman"/>
          <w:lang w:eastAsia="ru-RU"/>
        </w:rPr>
        <w:t xml:space="preserve"> часа, а на предоставление документов может быть затрачено в среднем ____ </w:t>
      </w:r>
      <w:r w:rsidR="00F460B9" w:rsidRPr="00274371">
        <w:rPr>
          <w:rFonts w:ascii="Times New Roman" w:eastAsia="Times New Roman" w:hAnsi="Times New Roman" w:cs="Times New Roman"/>
          <w:lang w:eastAsia="ru-RU"/>
        </w:rPr>
        <w:t xml:space="preserve">/ 15-20 </w:t>
      </w:r>
      <w:r w:rsidRPr="00274371">
        <w:rPr>
          <w:rFonts w:ascii="Times New Roman" w:eastAsia="Times New Roman" w:hAnsi="Times New Roman" w:cs="Times New Roman"/>
          <w:lang w:eastAsia="ru-RU"/>
        </w:rPr>
        <w:t xml:space="preserve">человеко-часов, затраты субъектов предпринимательской и иной экономической деятельности составят ___ </w:t>
      </w:r>
      <w:r w:rsidR="00F460B9" w:rsidRPr="00274371">
        <w:rPr>
          <w:rFonts w:ascii="Times New Roman" w:eastAsia="Times New Roman" w:hAnsi="Times New Roman" w:cs="Times New Roman"/>
          <w:lang w:eastAsia="ru-RU"/>
        </w:rPr>
        <w:t xml:space="preserve">/ 3527,2-4702,9 </w:t>
      </w:r>
      <w:r w:rsidRPr="00274371">
        <w:rPr>
          <w:rFonts w:ascii="Times New Roman" w:eastAsia="Times New Roman" w:hAnsi="Times New Roman" w:cs="Times New Roman"/>
          <w:lang w:eastAsia="ru-RU"/>
        </w:rPr>
        <w:t>рублей.</w:t>
      </w:r>
      <w:proofErr w:type="gramEnd"/>
    </w:p>
    <w:p w:rsidR="00556900" w:rsidRPr="00274371" w:rsidRDefault="00556900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96670C" w:rsidP="00556900">
      <w:pPr>
        <w:tabs>
          <w:tab w:val="left" w:pos="5820"/>
        </w:tabs>
        <w:rPr>
          <w:rFonts w:ascii="Times New Roman" w:hAnsi="Times New Roman" w:cs="Times New Roman"/>
        </w:rPr>
      </w:pPr>
      <w:r w:rsidRPr="00274371">
        <w:rPr>
          <w:rFonts w:ascii="Times New Roman" w:hAnsi="Times New Roman" w:cs="Times New Roman"/>
        </w:rPr>
        <w:t>Уполномоченный орган (ФИО)                                                                          _____________________</w:t>
      </w: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556900">
      <w:pPr>
        <w:tabs>
          <w:tab w:val="left" w:pos="5820"/>
        </w:tabs>
        <w:rPr>
          <w:rFonts w:ascii="Times New Roman" w:hAnsi="Times New Roman" w:cs="Times New Roman"/>
        </w:rPr>
      </w:pPr>
    </w:p>
    <w:p w:rsidR="00631BD4" w:rsidRPr="00274371" w:rsidRDefault="00631BD4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420C72" w:rsidRDefault="00420C72" w:rsidP="00420C7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 w:rsidRPr="002743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20C72" w:rsidRDefault="00420C72" w:rsidP="00420C7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20C72" w:rsidRDefault="00420C72" w:rsidP="00420C7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</w:p>
    <w:p w:rsidR="00420C72" w:rsidRDefault="00420C72" w:rsidP="00420C72">
      <w:pPr>
        <w:spacing w:after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</w:p>
    <w:p w:rsidR="00420C72" w:rsidRPr="00274371" w:rsidRDefault="00420C72" w:rsidP="00420C72">
      <w:pPr>
        <w:spacing w:after="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августа 2022 года №926</w:t>
      </w:r>
      <w:r w:rsidRPr="00274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A17" w:rsidRPr="00274371" w:rsidRDefault="00011A17" w:rsidP="00631BD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Cs/>
        </w:rPr>
      </w:pPr>
    </w:p>
    <w:p w:rsidR="00513FF7" w:rsidRPr="00732D9C" w:rsidRDefault="005F7CDB" w:rsidP="00502017">
      <w:pPr>
        <w:tabs>
          <w:tab w:val="left" w:pos="5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D9C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экспертизы нормативных правовых актов муниципального образования «Муниципальный округ </w:t>
      </w:r>
      <w:proofErr w:type="spellStart"/>
      <w:r w:rsidRPr="00732D9C">
        <w:rPr>
          <w:rFonts w:ascii="Times New Roman" w:hAnsi="Times New Roman" w:cs="Times New Roman"/>
          <w:b/>
          <w:sz w:val="24"/>
          <w:szCs w:val="24"/>
        </w:rPr>
        <w:t>Шарканский</w:t>
      </w:r>
      <w:proofErr w:type="spellEnd"/>
      <w:r w:rsidRPr="00732D9C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</w:t>
      </w:r>
    </w:p>
    <w:p w:rsidR="00513FF7" w:rsidRPr="005F7CDB" w:rsidRDefault="00513FF7" w:rsidP="00513FF7">
      <w:pPr>
        <w:tabs>
          <w:tab w:val="left" w:pos="2775"/>
        </w:tabs>
        <w:spacing w:after="20"/>
        <w:jc w:val="center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13FF7" w:rsidRPr="005F7CDB" w:rsidRDefault="00513FF7" w:rsidP="00513FF7">
      <w:pPr>
        <w:tabs>
          <w:tab w:val="left" w:pos="277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513FF7" w:rsidRPr="00732D9C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D9C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правила проведения экспертизы </w:t>
      </w:r>
      <w:r w:rsidR="00244A2C" w:rsidRPr="00732D9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2D9C">
        <w:rPr>
          <w:rFonts w:ascii="Times New Roman" w:hAnsi="Times New Roman" w:cs="Times New Roman"/>
          <w:sz w:val="24"/>
          <w:szCs w:val="24"/>
        </w:rPr>
        <w:t>нормативных правовых актов муниципального образования «</w:t>
      </w:r>
      <w:r w:rsidR="00732D9C" w:rsidRPr="00732D9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32D9C" w:rsidRPr="00732D9C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32D9C" w:rsidRPr="00732D9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732D9C">
        <w:rPr>
          <w:rFonts w:ascii="Times New Roman" w:hAnsi="Times New Roman" w:cs="Times New Roman"/>
          <w:sz w:val="24"/>
          <w:szCs w:val="24"/>
        </w:rPr>
        <w:t xml:space="preserve">», в том числе проведения публичных консультаций и подготовки заключений по результатам экспертизы </w:t>
      </w:r>
      <w:r w:rsidR="00244A2C" w:rsidRPr="00732D9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732D9C">
        <w:rPr>
          <w:rFonts w:ascii="Times New Roman" w:hAnsi="Times New Roman" w:cs="Times New Roman"/>
          <w:sz w:val="24"/>
          <w:szCs w:val="24"/>
        </w:rPr>
        <w:t>нормативного правового акта муниципального образования «</w:t>
      </w:r>
      <w:r w:rsidR="00732D9C" w:rsidRPr="00732D9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32D9C" w:rsidRPr="00732D9C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732D9C" w:rsidRPr="00732D9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732D9C">
        <w:rPr>
          <w:rFonts w:ascii="Times New Roman" w:hAnsi="Times New Roman" w:cs="Times New Roman"/>
          <w:sz w:val="24"/>
          <w:szCs w:val="24"/>
        </w:rPr>
        <w:t>».</w:t>
      </w:r>
    </w:p>
    <w:p w:rsidR="00513FF7" w:rsidRPr="005F7CDB" w:rsidRDefault="00513FF7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2. Для целей настоящего Порядка используются следующие определения:</w:t>
      </w:r>
    </w:p>
    <w:p w:rsidR="00513FF7" w:rsidRPr="008F0C5F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5F">
        <w:rPr>
          <w:rFonts w:ascii="Times New Roman" w:hAnsi="Times New Roman" w:cs="Times New Roman"/>
          <w:sz w:val="24"/>
          <w:szCs w:val="24"/>
        </w:rPr>
        <w:t xml:space="preserve">1) </w:t>
      </w:r>
      <w:r w:rsidR="00244A2C" w:rsidRPr="008F0C5F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 – орган местного самоуправления Администрации муниципального образования «</w:t>
      </w:r>
      <w:r w:rsidR="008770AE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770AE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770AE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>» (структурное подразделение органа местного самоуправления Администрации муниципального образования «</w:t>
      </w:r>
      <w:r w:rsidR="008770AE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770AE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770AE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>» или должностное лицо местного самоуправления), ответственный за внедрение экспертизы в муниципальном образовании «</w:t>
      </w:r>
      <w:r w:rsidR="008770AE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770AE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770AE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>», а также проводящий экспертизу муниципальных нормативных правовых актов</w:t>
      </w:r>
      <w:r w:rsidRPr="008F0C5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13FF7" w:rsidRPr="008F0C5F" w:rsidRDefault="00513FF7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C5F">
        <w:rPr>
          <w:rFonts w:ascii="Times New Roman" w:hAnsi="Times New Roman" w:cs="Times New Roman"/>
          <w:sz w:val="24"/>
          <w:szCs w:val="24"/>
        </w:rPr>
        <w:t xml:space="preserve">2) регулирующий орган - </w:t>
      </w:r>
      <w:r w:rsidR="00244A2C" w:rsidRPr="008F0C5F">
        <w:rPr>
          <w:rFonts w:ascii="Times New Roman" w:hAnsi="Times New Roman" w:cs="Times New Roman"/>
          <w:sz w:val="24"/>
          <w:szCs w:val="24"/>
        </w:rPr>
        <w:t>орган местного самоуправления муниципального образования «</w:t>
      </w:r>
      <w:r w:rsidR="008F0C5F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>» (структурное подразделение органа местного самоуправления Администрации муниципального образования «</w:t>
      </w:r>
      <w:r w:rsidR="008F0C5F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>» или должностное лицо местного самоуправления)</w:t>
      </w:r>
      <w:r w:rsidRPr="008F0C5F">
        <w:rPr>
          <w:rFonts w:ascii="Times New Roman" w:hAnsi="Times New Roman" w:cs="Times New Roman"/>
          <w:sz w:val="24"/>
          <w:szCs w:val="24"/>
        </w:rPr>
        <w:t>, ответственный за реализацию государственной политики и нормативное правовое регулирование в соответствующей сфере государственного регулирования;</w:t>
      </w:r>
    </w:p>
    <w:p w:rsidR="00513FF7" w:rsidRPr="008F0C5F" w:rsidRDefault="00513FF7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C5F">
        <w:rPr>
          <w:rFonts w:ascii="Times New Roman" w:hAnsi="Times New Roman" w:cs="Times New Roman"/>
          <w:sz w:val="24"/>
          <w:szCs w:val="24"/>
        </w:rPr>
        <w:t xml:space="preserve">3) публичные консультации - открытое обсуждение </w:t>
      </w:r>
      <w:r w:rsidR="00244A2C" w:rsidRPr="008F0C5F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муниципального образования «</w:t>
      </w:r>
      <w:r w:rsidR="008F0C5F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>»</w:t>
      </w:r>
      <w:r w:rsidRPr="008F0C5F">
        <w:rPr>
          <w:rFonts w:ascii="Times New Roman" w:hAnsi="Times New Roman" w:cs="Times New Roman"/>
          <w:sz w:val="24"/>
          <w:szCs w:val="24"/>
        </w:rPr>
        <w:t xml:space="preserve">, организуемое уполномоченным органом в ходе экспертизы </w:t>
      </w:r>
      <w:r w:rsidR="00244A2C" w:rsidRPr="008F0C5F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муниципального образования «</w:t>
      </w:r>
      <w:r w:rsidR="008F0C5F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>»</w:t>
      </w:r>
      <w:r w:rsidRPr="008F0C5F">
        <w:rPr>
          <w:rFonts w:ascii="Times New Roman" w:hAnsi="Times New Roman" w:cs="Times New Roman"/>
          <w:sz w:val="24"/>
          <w:szCs w:val="24"/>
        </w:rPr>
        <w:t>;</w:t>
      </w:r>
    </w:p>
    <w:p w:rsidR="00513FF7" w:rsidRPr="005F7CDB" w:rsidRDefault="00513FF7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4) участники публичных консультаций - регулирующие органы, физические и юридические лица, общественные объединения в сфере предпринимательской и инвестиционной деятельности, научно-экспертные организации и иные заинтересованные лица;</w:t>
      </w:r>
    </w:p>
    <w:p w:rsidR="00513FF7" w:rsidRPr="008F0C5F" w:rsidRDefault="00513FF7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C5F">
        <w:rPr>
          <w:rFonts w:ascii="Times New Roman" w:hAnsi="Times New Roman" w:cs="Times New Roman"/>
          <w:sz w:val="24"/>
          <w:szCs w:val="24"/>
        </w:rPr>
        <w:t xml:space="preserve">5) заключение по результатам экспертизы </w:t>
      </w:r>
      <w:r w:rsidR="00244A2C" w:rsidRPr="008F0C5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8F0C5F">
        <w:rPr>
          <w:rFonts w:ascii="Times New Roman" w:hAnsi="Times New Roman" w:cs="Times New Roman"/>
          <w:sz w:val="24"/>
          <w:szCs w:val="24"/>
        </w:rPr>
        <w:t>нормативного правового акта (далее - заключение об экспертизе) - завершающий экспертизу документ, подготавливаемый уполномоченным органом</w:t>
      </w:r>
      <w:r w:rsidR="00244A2C" w:rsidRPr="008F0C5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8F0C5F">
        <w:rPr>
          <w:rFonts w:ascii="Times New Roman" w:hAnsi="Times New Roman" w:cs="Times New Roman"/>
          <w:sz w:val="24"/>
          <w:szCs w:val="24"/>
        </w:rPr>
        <w:t xml:space="preserve"> </w:t>
      </w:r>
      <w:r w:rsidR="00244A2C" w:rsidRPr="008F0C5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F0C5F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 xml:space="preserve">» </w:t>
      </w:r>
      <w:r w:rsidRPr="008F0C5F">
        <w:rPr>
          <w:rFonts w:ascii="Times New Roman" w:hAnsi="Times New Roman" w:cs="Times New Roman"/>
          <w:sz w:val="24"/>
          <w:szCs w:val="24"/>
        </w:rPr>
        <w:t xml:space="preserve">и содержащий выводы о наличии либо отсутствии в </w:t>
      </w:r>
      <w:r w:rsidR="00244A2C" w:rsidRPr="008F0C5F">
        <w:rPr>
          <w:rFonts w:ascii="Times New Roman" w:hAnsi="Times New Roman" w:cs="Times New Roman"/>
          <w:sz w:val="24"/>
          <w:szCs w:val="24"/>
        </w:rPr>
        <w:t xml:space="preserve">муниципальном нормативном правовом </w:t>
      </w:r>
      <w:r w:rsidR="00244A2C" w:rsidRPr="008F0C5F">
        <w:rPr>
          <w:rFonts w:ascii="Times New Roman" w:hAnsi="Times New Roman" w:cs="Times New Roman"/>
          <w:sz w:val="24"/>
          <w:szCs w:val="24"/>
        </w:rPr>
        <w:lastRenderedPageBreak/>
        <w:t>акте муниципального образования «</w:t>
      </w:r>
      <w:r w:rsidR="008F0C5F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8F0C5F">
        <w:rPr>
          <w:rFonts w:ascii="Times New Roman" w:hAnsi="Times New Roman" w:cs="Times New Roman"/>
          <w:sz w:val="24"/>
          <w:szCs w:val="24"/>
        </w:rPr>
        <w:t xml:space="preserve">» </w:t>
      </w:r>
      <w:r w:rsidRPr="008F0C5F">
        <w:rPr>
          <w:rFonts w:ascii="Times New Roman" w:hAnsi="Times New Roman" w:cs="Times New Roman"/>
          <w:sz w:val="24"/>
          <w:szCs w:val="24"/>
        </w:rPr>
        <w:t>положений, необоснованно затрудняющих осуществление предпринимательской</w:t>
      </w:r>
      <w:r w:rsidR="002365DD" w:rsidRPr="008F0C5F">
        <w:rPr>
          <w:rFonts w:ascii="Times New Roman" w:hAnsi="Times New Roman" w:cs="Times New Roman"/>
          <w:sz w:val="24"/>
          <w:szCs w:val="24"/>
        </w:rPr>
        <w:t xml:space="preserve"> и инвестиционной деятельности.</w:t>
      </w:r>
      <w:proofErr w:type="gramEnd"/>
    </w:p>
    <w:p w:rsidR="00D44E4F" w:rsidRPr="005F7CDB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E4F" w:rsidRPr="008F0C5F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0C5F">
        <w:rPr>
          <w:rFonts w:ascii="Times New Roman" w:hAnsi="Times New Roman" w:cs="Times New Roman"/>
          <w:sz w:val="24"/>
          <w:szCs w:val="24"/>
        </w:rPr>
        <w:t>2. Функции участников экспертизы муниципальных нормативных правовых актов муниципального образования «</w:t>
      </w:r>
      <w:r w:rsidR="008F0C5F" w:rsidRPr="008F0C5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8F0C5F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8F0C5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8F0C5F">
        <w:rPr>
          <w:rFonts w:ascii="Times New Roman" w:hAnsi="Times New Roman" w:cs="Times New Roman"/>
          <w:sz w:val="24"/>
          <w:szCs w:val="24"/>
        </w:rPr>
        <w:t>»</w:t>
      </w:r>
    </w:p>
    <w:p w:rsidR="00D44E4F" w:rsidRPr="005F7CDB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44E4F" w:rsidRPr="005F7CDB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3. Уполномоченный орган местного самоуправления осуществляет следующие основные функции:</w:t>
      </w:r>
    </w:p>
    <w:p w:rsidR="00D44E4F" w:rsidRPr="00C601C9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1) нормативно-правовое, информационное и методическое обеспечение проведения экспертизы муниципальных нормативных правовых актов муниципального образования «</w:t>
      </w:r>
      <w:r w:rsidR="008F0C5F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601C9">
        <w:rPr>
          <w:rFonts w:ascii="Times New Roman" w:hAnsi="Times New Roman" w:cs="Times New Roman"/>
          <w:sz w:val="24"/>
          <w:szCs w:val="24"/>
        </w:rPr>
        <w:t>»;</w:t>
      </w:r>
    </w:p>
    <w:p w:rsidR="00D44E4F" w:rsidRPr="00C601C9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2) экспертиза муниципальных нормативных правовых актов муниципального образования «</w:t>
      </w:r>
      <w:r w:rsidR="008F0C5F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8F0C5F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8F0C5F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601C9">
        <w:rPr>
          <w:rFonts w:ascii="Times New Roman" w:hAnsi="Times New Roman" w:cs="Times New Roman"/>
          <w:sz w:val="24"/>
          <w:szCs w:val="24"/>
        </w:rPr>
        <w:t>».</w:t>
      </w:r>
    </w:p>
    <w:p w:rsidR="00D44E4F" w:rsidRPr="00C601C9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4. Регулирующий орган осуществляет следующие основные функции:</w:t>
      </w:r>
    </w:p>
    <w:p w:rsidR="00D44E4F" w:rsidRPr="00C601C9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1) подготовка для проведения экспертизы муниципальных нормативных правовых актов муниципального образования «</w:t>
      </w:r>
      <w:r w:rsidR="00C601C9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601C9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C601C9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601C9">
        <w:rPr>
          <w:rFonts w:ascii="Times New Roman" w:hAnsi="Times New Roman" w:cs="Times New Roman"/>
          <w:sz w:val="24"/>
          <w:szCs w:val="24"/>
        </w:rPr>
        <w:t>», содержащих сведения (расчеты, обоснования) о необходимости государственного регулирования соответствующих общественных отношений;</w:t>
      </w:r>
    </w:p>
    <w:p w:rsidR="00D44E4F" w:rsidRPr="00C601C9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2) участие в публичных консультациях;</w:t>
      </w:r>
    </w:p>
    <w:p w:rsidR="00D44E4F" w:rsidRPr="00C601C9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3) принятие решения о реализации предложений по результатам экспертизы муниципальных нормативных правовых актов муниципального образования «</w:t>
      </w:r>
      <w:r w:rsidR="00C601C9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601C9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C601C9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601C9">
        <w:rPr>
          <w:rFonts w:ascii="Times New Roman" w:hAnsi="Times New Roman" w:cs="Times New Roman"/>
          <w:sz w:val="24"/>
          <w:szCs w:val="24"/>
        </w:rPr>
        <w:t>».</w:t>
      </w:r>
    </w:p>
    <w:p w:rsidR="00D44E4F" w:rsidRPr="005F7CDB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4E4F" w:rsidRPr="005F7CDB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3. Проведение экспертизы нормативных правовых актов Удмуртской Республики</w:t>
      </w:r>
    </w:p>
    <w:p w:rsidR="00D44E4F" w:rsidRPr="005F7CDB" w:rsidRDefault="00D44E4F" w:rsidP="00D44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13FF7" w:rsidRPr="005F7CDB" w:rsidRDefault="00D44E4F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5</w:t>
      </w:r>
      <w:r w:rsidR="00513FF7" w:rsidRPr="00C601C9">
        <w:rPr>
          <w:rFonts w:ascii="Times New Roman" w:hAnsi="Times New Roman" w:cs="Times New Roman"/>
          <w:sz w:val="24"/>
          <w:szCs w:val="24"/>
        </w:rPr>
        <w:t xml:space="preserve">. Экспертиза муниципальных нормативных правовых актов </w:t>
      </w:r>
      <w:r w:rsidR="00244A2C" w:rsidRPr="00C601C9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601C9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601C9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C601C9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44A2C" w:rsidRPr="00C601C9">
        <w:rPr>
          <w:rFonts w:ascii="Times New Roman" w:hAnsi="Times New Roman" w:cs="Times New Roman"/>
          <w:sz w:val="24"/>
          <w:szCs w:val="24"/>
        </w:rPr>
        <w:t xml:space="preserve">» </w:t>
      </w:r>
      <w:r w:rsidR="00513FF7" w:rsidRPr="00C601C9">
        <w:rPr>
          <w:rFonts w:ascii="Times New Roman" w:hAnsi="Times New Roman" w:cs="Times New Roman"/>
          <w:sz w:val="24"/>
          <w:szCs w:val="24"/>
        </w:rPr>
        <w:t xml:space="preserve">(далее - экспертиза) проводится уполномоченным органом </w:t>
      </w:r>
      <w:r w:rsidR="00244A2C" w:rsidRPr="00C601C9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513FF7" w:rsidRPr="00C601C9">
        <w:rPr>
          <w:rFonts w:ascii="Times New Roman" w:hAnsi="Times New Roman" w:cs="Times New Roman"/>
          <w:sz w:val="24"/>
          <w:szCs w:val="24"/>
        </w:rPr>
        <w:t>в целях выявления положений,</w:t>
      </w:r>
      <w:r w:rsidR="00513FF7" w:rsidRPr="005F7CDB">
        <w:rPr>
          <w:rFonts w:ascii="Times New Roman" w:hAnsi="Times New Roman" w:cs="Times New Roman"/>
          <w:sz w:val="24"/>
          <w:szCs w:val="24"/>
        </w:rPr>
        <w:t xml:space="preserve"> необоснованно затрудняющих осуществление предпринимательской и инвестиционной деятельности, и определения степени достижения цели регулирования в порядке, определенном органом местного самоуправления муниципального образования.</w:t>
      </w:r>
    </w:p>
    <w:p w:rsidR="00513FF7" w:rsidRPr="00C601C9" w:rsidRDefault="00D44E4F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6</w:t>
      </w:r>
      <w:r w:rsidR="002365DD" w:rsidRPr="005F7CDB">
        <w:rPr>
          <w:rFonts w:ascii="Times New Roman" w:hAnsi="Times New Roman" w:cs="Times New Roman"/>
          <w:sz w:val="24"/>
          <w:szCs w:val="24"/>
        </w:rPr>
        <w:t>.</w:t>
      </w:r>
      <w:r w:rsidR="00513FF7" w:rsidRPr="005F7CDB">
        <w:rPr>
          <w:rFonts w:ascii="Times New Roman" w:hAnsi="Times New Roman" w:cs="Times New Roman"/>
          <w:sz w:val="24"/>
          <w:szCs w:val="24"/>
        </w:rPr>
        <w:t xml:space="preserve"> Экспертиза проводится на основании предложений о ее проведении, поступивших </w:t>
      </w:r>
      <w:proofErr w:type="gramStart"/>
      <w:r w:rsidR="00513FF7" w:rsidRPr="005F7C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601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FF7" w:rsidRPr="005F7CDB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="00513FF7" w:rsidRPr="005F7CDB">
        <w:rPr>
          <w:rFonts w:ascii="Times New Roman" w:hAnsi="Times New Roman" w:cs="Times New Roman"/>
          <w:sz w:val="24"/>
          <w:szCs w:val="24"/>
        </w:rPr>
        <w:t xml:space="preserve"> орган </w:t>
      </w:r>
      <w:r w:rsidR="00244A2C" w:rsidRPr="005F7CD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513FF7" w:rsidRPr="005F7CDB">
        <w:rPr>
          <w:rFonts w:ascii="Times New Roman" w:hAnsi="Times New Roman" w:cs="Times New Roman"/>
          <w:sz w:val="24"/>
          <w:szCs w:val="24"/>
        </w:rPr>
        <w:t xml:space="preserve">от исполнительных органов государственной власти Удмуртской Республики, структурных подразделений Администрации муниципального образования, субъектов предпринимательской и инвестиционной деятельности, общественных организаций и иных лиц, а также информации, выявленной уполномоченным органом 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513FF7" w:rsidRPr="00C601C9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513FF7" w:rsidRPr="00C601C9" w:rsidRDefault="00D44E4F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7</w:t>
      </w:r>
      <w:r w:rsidR="002365DD" w:rsidRPr="00C601C9">
        <w:rPr>
          <w:rFonts w:ascii="Times New Roman" w:hAnsi="Times New Roman" w:cs="Times New Roman"/>
          <w:sz w:val="24"/>
          <w:szCs w:val="24"/>
        </w:rPr>
        <w:t xml:space="preserve">. </w:t>
      </w:r>
      <w:r w:rsidR="00513FF7" w:rsidRPr="00C601C9">
        <w:rPr>
          <w:rFonts w:ascii="Times New Roman" w:hAnsi="Times New Roman" w:cs="Times New Roman"/>
          <w:sz w:val="24"/>
          <w:szCs w:val="24"/>
        </w:rPr>
        <w:t>Порядок экспертизы муниципальных нормативных правовых актов</w:t>
      </w:r>
      <w:r w:rsidR="002365DD" w:rsidRPr="00C601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601C9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601C9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C601C9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365DD" w:rsidRPr="00C601C9">
        <w:rPr>
          <w:rFonts w:ascii="Times New Roman" w:hAnsi="Times New Roman" w:cs="Times New Roman"/>
          <w:sz w:val="24"/>
          <w:szCs w:val="24"/>
        </w:rPr>
        <w:t>»</w:t>
      </w:r>
      <w:r w:rsidR="00513FF7" w:rsidRPr="00C601C9">
        <w:rPr>
          <w:rFonts w:ascii="Times New Roman" w:hAnsi="Times New Roman" w:cs="Times New Roman"/>
          <w:sz w:val="24"/>
          <w:szCs w:val="24"/>
        </w:rPr>
        <w:t xml:space="preserve"> предусматривает следующие основные этапы:</w:t>
      </w:r>
    </w:p>
    <w:p w:rsidR="00513FF7" w:rsidRPr="00C601C9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1C9">
        <w:rPr>
          <w:rFonts w:ascii="Times New Roman" w:hAnsi="Times New Roman" w:cs="Times New Roman"/>
          <w:sz w:val="24"/>
          <w:szCs w:val="24"/>
        </w:rPr>
        <w:t>1) проведение публичных консультаций по муниципальному нормативному правовому акту</w:t>
      </w:r>
      <w:r w:rsidR="002365DD" w:rsidRPr="00C601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601C9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601C9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C601C9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365DD" w:rsidRPr="00C601C9">
        <w:rPr>
          <w:rFonts w:ascii="Times New Roman" w:hAnsi="Times New Roman" w:cs="Times New Roman"/>
          <w:sz w:val="24"/>
          <w:szCs w:val="24"/>
        </w:rPr>
        <w:t>»</w:t>
      </w:r>
      <w:r w:rsidRPr="00C601C9">
        <w:rPr>
          <w:rFonts w:ascii="Times New Roman" w:hAnsi="Times New Roman" w:cs="Times New Roman"/>
          <w:sz w:val="24"/>
          <w:szCs w:val="24"/>
        </w:rPr>
        <w:t>;</w:t>
      </w:r>
    </w:p>
    <w:p w:rsidR="002365DD" w:rsidRPr="005F7CDB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2) подготовка заключения по результатам Экспертизы.</w:t>
      </w:r>
    </w:p>
    <w:p w:rsidR="002365DD" w:rsidRPr="005F7CDB" w:rsidRDefault="002365DD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Срок проведения  экспертизы не должен превышать 4 месяцев.</w:t>
      </w:r>
    </w:p>
    <w:p w:rsidR="002365DD" w:rsidRPr="00C601C9" w:rsidRDefault="002365DD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44E4F" w:rsidRPr="005F7CDB">
        <w:rPr>
          <w:rFonts w:ascii="Times New Roman" w:hAnsi="Times New Roman" w:cs="Times New Roman"/>
          <w:sz w:val="24"/>
          <w:szCs w:val="24"/>
        </w:rPr>
        <w:t>8</w:t>
      </w:r>
      <w:r w:rsidRPr="005F7CD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13FF7" w:rsidRPr="005F7CDB">
        <w:rPr>
          <w:rFonts w:ascii="Times New Roman" w:hAnsi="Times New Roman" w:cs="Times New Roman"/>
          <w:sz w:val="24"/>
          <w:szCs w:val="24"/>
        </w:rPr>
        <w:t xml:space="preserve">Для проведения публичных консультаций уполномоченный орган </w:t>
      </w:r>
      <w:r w:rsidRPr="005F7CD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513FF7" w:rsidRPr="005F7CDB">
        <w:rPr>
          <w:rFonts w:ascii="Times New Roman" w:hAnsi="Times New Roman" w:cs="Times New Roman"/>
          <w:sz w:val="24"/>
          <w:szCs w:val="24"/>
        </w:rPr>
        <w:t xml:space="preserve">размещает на региональном портале ОРВ уведомление о проведении публичных консультаций в целях проведения экспертизы муниципального нормативного </w:t>
      </w:r>
      <w:r w:rsidR="00513FF7" w:rsidRPr="00C601C9">
        <w:rPr>
          <w:rFonts w:ascii="Times New Roman" w:hAnsi="Times New Roman" w:cs="Times New Roman"/>
          <w:sz w:val="24"/>
          <w:szCs w:val="24"/>
        </w:rPr>
        <w:t>правового акта</w:t>
      </w:r>
      <w:r w:rsidRPr="00C601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601C9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601C9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C601C9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601C9">
        <w:rPr>
          <w:rFonts w:ascii="Times New Roman" w:hAnsi="Times New Roman" w:cs="Times New Roman"/>
          <w:sz w:val="24"/>
          <w:szCs w:val="24"/>
        </w:rPr>
        <w:t>»</w:t>
      </w:r>
      <w:r w:rsidR="00513FF7" w:rsidRPr="00C601C9">
        <w:rPr>
          <w:rFonts w:ascii="Times New Roman" w:hAnsi="Times New Roman" w:cs="Times New Roman"/>
          <w:sz w:val="24"/>
          <w:szCs w:val="24"/>
        </w:rPr>
        <w:t>, к которому прилагаются муниципальный нормативный правовой акт</w:t>
      </w:r>
      <w:r w:rsidRPr="00C601C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C601C9" w:rsidRPr="00C601C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C601C9" w:rsidRPr="00C601C9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C601C9" w:rsidRPr="00C601C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Pr="00C601C9">
        <w:rPr>
          <w:rFonts w:ascii="Times New Roman" w:hAnsi="Times New Roman" w:cs="Times New Roman"/>
          <w:sz w:val="24"/>
          <w:szCs w:val="24"/>
        </w:rPr>
        <w:t>»</w:t>
      </w:r>
      <w:r w:rsidR="00513FF7" w:rsidRPr="00C601C9">
        <w:rPr>
          <w:rFonts w:ascii="Times New Roman" w:hAnsi="Times New Roman" w:cs="Times New Roman"/>
          <w:sz w:val="24"/>
          <w:szCs w:val="24"/>
        </w:rPr>
        <w:t>, в отношении которого проводится экспертиза, а также перечень вопросов, обсуждаемых в</w:t>
      </w:r>
      <w:proofErr w:type="gramEnd"/>
      <w:r w:rsidR="00513FF7" w:rsidRPr="00C601C9">
        <w:rPr>
          <w:rFonts w:ascii="Times New Roman" w:hAnsi="Times New Roman" w:cs="Times New Roman"/>
          <w:sz w:val="24"/>
          <w:szCs w:val="24"/>
        </w:rPr>
        <w:t xml:space="preserve"> ходе консультаций.</w:t>
      </w:r>
    </w:p>
    <w:p w:rsidR="00513FF7" w:rsidRPr="005F7CDB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В уведомлении о проведении публичных консультаций указывается срок проведения публичных консультаций, который не может составлять менее 30 календарных дней с момента опубликования уведомления о проведении публичных консультаций на официальном сайте.</w:t>
      </w:r>
    </w:p>
    <w:p w:rsidR="00513FF7" w:rsidRPr="005F7CDB" w:rsidRDefault="00D44E4F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9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. </w:t>
      </w:r>
      <w:r w:rsidR="00513FF7" w:rsidRPr="005F7CDB">
        <w:rPr>
          <w:rFonts w:ascii="Times New Roman" w:hAnsi="Times New Roman" w:cs="Times New Roman"/>
          <w:sz w:val="24"/>
          <w:szCs w:val="24"/>
        </w:rPr>
        <w:t xml:space="preserve">Уполномоченный орган  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513FF7" w:rsidRPr="005F7CDB">
        <w:rPr>
          <w:rFonts w:ascii="Times New Roman" w:hAnsi="Times New Roman" w:cs="Times New Roman"/>
          <w:sz w:val="24"/>
          <w:szCs w:val="24"/>
        </w:rPr>
        <w:t>в случае необходимости запрашивает у разработчика материалы,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 </w:t>
      </w:r>
      <w:r w:rsidR="00513FF7" w:rsidRPr="005F7CDB">
        <w:rPr>
          <w:rFonts w:ascii="Times New Roman" w:hAnsi="Times New Roman" w:cs="Times New Roman"/>
          <w:sz w:val="24"/>
          <w:szCs w:val="24"/>
        </w:rPr>
        <w:t>необходимые для проведения экспертизы,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представления, который не может быть менее 30 календарных дней.</w:t>
      </w:r>
    </w:p>
    <w:p w:rsidR="002365DD" w:rsidRPr="005F7CDB" w:rsidRDefault="00D44E4F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10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. </w:t>
      </w:r>
      <w:r w:rsidR="00513FF7" w:rsidRPr="005F7CDB">
        <w:rPr>
          <w:rFonts w:ascii="Times New Roman" w:hAnsi="Times New Roman" w:cs="Times New Roman"/>
          <w:sz w:val="24"/>
          <w:szCs w:val="24"/>
        </w:rPr>
        <w:t>В рамках проведения экспертизы уполномоченный орган вправе использовать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 </w:t>
      </w:r>
      <w:r w:rsidR="00513FF7" w:rsidRPr="005F7CDB">
        <w:rPr>
          <w:rFonts w:ascii="Times New Roman" w:hAnsi="Times New Roman" w:cs="Times New Roman"/>
          <w:sz w:val="24"/>
          <w:szCs w:val="24"/>
        </w:rPr>
        <w:t>официальную статистическую информацию, результаты опросов, экспертные оценки и иные данные.</w:t>
      </w:r>
    </w:p>
    <w:p w:rsidR="00513FF7" w:rsidRPr="005F7CDB" w:rsidRDefault="00D44E4F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11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. </w:t>
      </w:r>
      <w:r w:rsidR="00513FF7" w:rsidRPr="005F7CDB">
        <w:rPr>
          <w:rFonts w:ascii="Times New Roman" w:hAnsi="Times New Roman" w:cs="Times New Roman"/>
          <w:sz w:val="24"/>
          <w:szCs w:val="24"/>
        </w:rPr>
        <w:t>По результатам проведения экспертизы уполномоченным органом составляется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 проект </w:t>
      </w:r>
      <w:r w:rsidR="00513FF7" w:rsidRPr="005F7CDB">
        <w:rPr>
          <w:rFonts w:ascii="Times New Roman" w:hAnsi="Times New Roman" w:cs="Times New Roman"/>
          <w:sz w:val="24"/>
          <w:szCs w:val="24"/>
        </w:rPr>
        <w:t>заключени</w:t>
      </w:r>
      <w:r w:rsidR="002365DD" w:rsidRPr="005F7CDB">
        <w:rPr>
          <w:rFonts w:ascii="Times New Roman" w:hAnsi="Times New Roman" w:cs="Times New Roman"/>
          <w:sz w:val="24"/>
          <w:szCs w:val="24"/>
        </w:rPr>
        <w:t>я</w:t>
      </w:r>
      <w:r w:rsidR="00513FF7" w:rsidRPr="005F7CDB">
        <w:rPr>
          <w:rFonts w:ascii="Times New Roman" w:hAnsi="Times New Roman" w:cs="Times New Roman"/>
          <w:sz w:val="24"/>
          <w:szCs w:val="24"/>
        </w:rPr>
        <w:t xml:space="preserve"> об экспертизе (далее - заключение).</w:t>
      </w:r>
    </w:p>
    <w:p w:rsidR="002365DD" w:rsidRPr="005F7CDB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C"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 w:rsidRPr="000A4F0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A4F0C">
        <w:rPr>
          <w:rFonts w:ascii="Times New Roman" w:hAnsi="Times New Roman" w:cs="Times New Roman"/>
          <w:sz w:val="24"/>
          <w:szCs w:val="24"/>
        </w:rPr>
        <w:t xml:space="preserve"> указываются сведения о муниципальном нормативном правовом акте</w:t>
      </w:r>
      <w:r w:rsidR="002365DD" w:rsidRPr="000A4F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A4F0C" w:rsidRPr="000A4F0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A4F0C" w:rsidRPr="000A4F0C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0A4F0C" w:rsidRPr="000A4F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365DD" w:rsidRPr="000A4F0C">
        <w:rPr>
          <w:rFonts w:ascii="Times New Roman" w:hAnsi="Times New Roman" w:cs="Times New Roman"/>
          <w:sz w:val="24"/>
          <w:szCs w:val="24"/>
        </w:rPr>
        <w:t>»</w:t>
      </w:r>
      <w:r w:rsidRPr="000A4F0C">
        <w:rPr>
          <w:rFonts w:ascii="Times New Roman" w:hAnsi="Times New Roman" w:cs="Times New Roman"/>
          <w:sz w:val="24"/>
          <w:szCs w:val="24"/>
        </w:rPr>
        <w:t>, в отношении которого проводится экспертиза, источниках его официального опубликования, разработчике, результатах публичных консультаций и выявленных положениях муниципального нормативного правового акта</w:t>
      </w:r>
      <w:r w:rsidR="002365DD" w:rsidRPr="000A4F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A4F0C" w:rsidRPr="000A4F0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A4F0C" w:rsidRPr="000A4F0C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0A4F0C" w:rsidRPr="000A4F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2365DD" w:rsidRPr="000A4F0C">
        <w:rPr>
          <w:rFonts w:ascii="Times New Roman" w:hAnsi="Times New Roman" w:cs="Times New Roman"/>
          <w:sz w:val="24"/>
          <w:szCs w:val="24"/>
        </w:rPr>
        <w:t>»</w:t>
      </w:r>
      <w:r w:rsidRPr="000A4F0C">
        <w:rPr>
          <w:rFonts w:ascii="Times New Roman" w:hAnsi="Times New Roman" w:cs="Times New Roman"/>
          <w:sz w:val="24"/>
          <w:szCs w:val="24"/>
        </w:rPr>
        <w:t>, которые, исходя из анализа их применения для регулирования отношений предпринимательской и инвестиционной деятельности, создают необоснованные</w:t>
      </w:r>
      <w:r w:rsidRPr="005F7CDB">
        <w:rPr>
          <w:rFonts w:ascii="Times New Roman" w:hAnsi="Times New Roman" w:cs="Times New Roman"/>
          <w:sz w:val="24"/>
          <w:szCs w:val="24"/>
        </w:rPr>
        <w:t xml:space="preserve"> затруднения осуществления предпринимательской и (или) инвестиционной деятельности, или об отсутствии таких положений, а также обоснование сделанных выводов.</w:t>
      </w:r>
    </w:p>
    <w:p w:rsidR="002365DD" w:rsidRPr="005F7CDB" w:rsidRDefault="002365DD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1</w:t>
      </w:r>
      <w:r w:rsidR="00D44E4F" w:rsidRPr="005F7CDB">
        <w:rPr>
          <w:rFonts w:ascii="Times New Roman" w:hAnsi="Times New Roman" w:cs="Times New Roman"/>
          <w:sz w:val="24"/>
          <w:szCs w:val="24"/>
        </w:rPr>
        <w:t>2</w:t>
      </w:r>
      <w:r w:rsidRPr="005F7CDB">
        <w:rPr>
          <w:rFonts w:ascii="Times New Roman" w:hAnsi="Times New Roman" w:cs="Times New Roman"/>
          <w:sz w:val="24"/>
          <w:szCs w:val="24"/>
        </w:rPr>
        <w:t>. В целях учета мнения регулирующего органа и участников публичных консультаций уполномоченный орган размещает проект заключения об экспертизе на региональном портале с указанием срока и способа направления замечаний (предложений).</w:t>
      </w:r>
    </w:p>
    <w:p w:rsidR="002365DD" w:rsidRPr="005F7CDB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Срок направления отзывов, замечаний и предложений не может состав</w:t>
      </w:r>
      <w:r w:rsidR="002365DD" w:rsidRPr="005F7CDB">
        <w:rPr>
          <w:rFonts w:ascii="Times New Roman" w:hAnsi="Times New Roman" w:cs="Times New Roman"/>
          <w:sz w:val="24"/>
          <w:szCs w:val="24"/>
        </w:rPr>
        <w:t>лять менее 10 календарных дней.</w:t>
      </w:r>
    </w:p>
    <w:p w:rsidR="002365DD" w:rsidRPr="005F7CDB" w:rsidRDefault="002365DD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1</w:t>
      </w:r>
      <w:r w:rsidR="00D44E4F" w:rsidRPr="005F7CDB">
        <w:rPr>
          <w:rFonts w:ascii="Times New Roman" w:hAnsi="Times New Roman" w:cs="Times New Roman"/>
          <w:sz w:val="24"/>
          <w:szCs w:val="24"/>
        </w:rPr>
        <w:t>3</w:t>
      </w:r>
      <w:r w:rsidRPr="005F7CDB">
        <w:rPr>
          <w:rFonts w:ascii="Times New Roman" w:hAnsi="Times New Roman" w:cs="Times New Roman"/>
          <w:sz w:val="24"/>
          <w:szCs w:val="24"/>
        </w:rPr>
        <w:t xml:space="preserve">. </w:t>
      </w:r>
      <w:r w:rsidR="00513FF7" w:rsidRPr="005F7CDB">
        <w:rPr>
          <w:rFonts w:ascii="Times New Roman" w:hAnsi="Times New Roman" w:cs="Times New Roman"/>
          <w:sz w:val="24"/>
          <w:szCs w:val="24"/>
        </w:rPr>
        <w:t>Поступившие в установленный срок отзывы, замечания и предложения рассматриваются</w:t>
      </w:r>
      <w:r w:rsidRPr="005F7CDB">
        <w:rPr>
          <w:rFonts w:ascii="Times New Roman" w:hAnsi="Times New Roman" w:cs="Times New Roman"/>
          <w:sz w:val="24"/>
          <w:szCs w:val="24"/>
        </w:rPr>
        <w:t xml:space="preserve"> </w:t>
      </w:r>
      <w:r w:rsidR="00513FF7" w:rsidRPr="005F7CDB">
        <w:rPr>
          <w:rFonts w:ascii="Times New Roman" w:hAnsi="Times New Roman" w:cs="Times New Roman"/>
          <w:sz w:val="24"/>
          <w:szCs w:val="24"/>
        </w:rPr>
        <w:t>уполномоченным органом при доработке заключения.</w:t>
      </w:r>
    </w:p>
    <w:p w:rsidR="00513FF7" w:rsidRPr="005F7CDB" w:rsidRDefault="00513FF7" w:rsidP="00D44E4F">
      <w:pPr>
        <w:tabs>
          <w:tab w:val="left" w:pos="277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t>Доработанное заключение об экспертизе подписывается руководителем уполномоченного</w:t>
      </w:r>
      <w:r w:rsidR="000A4F0C">
        <w:rPr>
          <w:rFonts w:ascii="Times New Roman" w:hAnsi="Times New Roman" w:cs="Times New Roman"/>
          <w:sz w:val="24"/>
          <w:szCs w:val="24"/>
        </w:rPr>
        <w:t xml:space="preserve"> </w:t>
      </w:r>
      <w:r w:rsidR="002365DD" w:rsidRPr="005F7CDB">
        <w:rPr>
          <w:rFonts w:ascii="Times New Roman" w:hAnsi="Times New Roman" w:cs="Times New Roman"/>
          <w:sz w:val="24"/>
          <w:szCs w:val="24"/>
        </w:rPr>
        <w:t>о</w:t>
      </w:r>
      <w:r w:rsidRPr="005F7CDB">
        <w:rPr>
          <w:rFonts w:ascii="Times New Roman" w:hAnsi="Times New Roman" w:cs="Times New Roman"/>
          <w:sz w:val="24"/>
          <w:szCs w:val="24"/>
        </w:rPr>
        <w:t>ргана</w:t>
      </w:r>
      <w:r w:rsidR="002365DD" w:rsidRPr="005F7CDB">
        <w:rPr>
          <w:rFonts w:ascii="Times New Roman" w:hAnsi="Times New Roman" w:cs="Times New Roman"/>
          <w:sz w:val="24"/>
          <w:szCs w:val="24"/>
        </w:rPr>
        <w:t xml:space="preserve"> местного самоуправления или уполномоченным им заместителем</w:t>
      </w:r>
      <w:r w:rsidRPr="005F7CDB">
        <w:rPr>
          <w:rFonts w:ascii="Times New Roman" w:hAnsi="Times New Roman" w:cs="Times New Roman"/>
          <w:sz w:val="24"/>
          <w:szCs w:val="24"/>
        </w:rPr>
        <w:t>, а также направляется разработчику и лицу, по предложению которого проводилась экспертиза.</w:t>
      </w:r>
    </w:p>
    <w:p w:rsidR="002365DD" w:rsidRPr="005F7CDB" w:rsidRDefault="002365DD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CDB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44E4F" w:rsidRPr="005F7CDB">
        <w:rPr>
          <w:rFonts w:ascii="Times New Roman" w:hAnsi="Times New Roman" w:cs="Times New Roman"/>
          <w:sz w:val="24"/>
          <w:szCs w:val="24"/>
        </w:rPr>
        <w:t>4</w:t>
      </w:r>
      <w:r w:rsidRPr="005F7CDB">
        <w:rPr>
          <w:rFonts w:ascii="Times New Roman" w:hAnsi="Times New Roman" w:cs="Times New Roman"/>
          <w:sz w:val="24"/>
          <w:szCs w:val="24"/>
        </w:rPr>
        <w:t>. Регулирующий орган в обязательном порядке рассматривает выводы заключения об экспертизе и по его итогам принимает одно из следующих решений:</w:t>
      </w:r>
    </w:p>
    <w:p w:rsidR="002365DD" w:rsidRPr="000A4F0C" w:rsidRDefault="002365DD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C">
        <w:rPr>
          <w:rFonts w:ascii="Times New Roman" w:hAnsi="Times New Roman" w:cs="Times New Roman"/>
          <w:sz w:val="24"/>
          <w:szCs w:val="24"/>
        </w:rPr>
        <w:t xml:space="preserve">1) доработать </w:t>
      </w:r>
      <w:r w:rsidR="00D44E4F" w:rsidRPr="000A4F0C">
        <w:rPr>
          <w:rFonts w:ascii="Times New Roman" w:hAnsi="Times New Roman" w:cs="Times New Roman"/>
          <w:sz w:val="24"/>
          <w:szCs w:val="24"/>
        </w:rPr>
        <w:t>муниципальный нормативный правовой акт муниципального образования «</w:t>
      </w:r>
      <w:r w:rsidR="000A4F0C" w:rsidRPr="000A4F0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A4F0C" w:rsidRPr="000A4F0C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0A4F0C" w:rsidRPr="000A4F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44E4F" w:rsidRPr="000A4F0C">
        <w:rPr>
          <w:rFonts w:ascii="Times New Roman" w:hAnsi="Times New Roman" w:cs="Times New Roman"/>
          <w:sz w:val="24"/>
          <w:szCs w:val="24"/>
        </w:rPr>
        <w:t xml:space="preserve">» </w:t>
      </w:r>
      <w:r w:rsidRPr="000A4F0C">
        <w:rPr>
          <w:rFonts w:ascii="Times New Roman" w:hAnsi="Times New Roman" w:cs="Times New Roman"/>
          <w:sz w:val="24"/>
          <w:szCs w:val="24"/>
        </w:rPr>
        <w:t>с учетом выводов заключения об экспертизе;</w:t>
      </w:r>
    </w:p>
    <w:p w:rsidR="002365DD" w:rsidRPr="000A4F0C" w:rsidRDefault="002365DD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C">
        <w:rPr>
          <w:rFonts w:ascii="Times New Roman" w:hAnsi="Times New Roman" w:cs="Times New Roman"/>
          <w:sz w:val="24"/>
          <w:szCs w:val="24"/>
        </w:rPr>
        <w:t xml:space="preserve">2) оставить текст </w:t>
      </w:r>
      <w:r w:rsidR="00D44E4F" w:rsidRPr="000A4F0C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муниципального образования «</w:t>
      </w:r>
      <w:r w:rsidR="000A4F0C" w:rsidRPr="000A4F0C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0A4F0C" w:rsidRPr="000A4F0C"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="000A4F0C" w:rsidRPr="000A4F0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r w:rsidR="00D44E4F" w:rsidRPr="000A4F0C">
        <w:rPr>
          <w:rFonts w:ascii="Times New Roman" w:hAnsi="Times New Roman" w:cs="Times New Roman"/>
          <w:sz w:val="24"/>
          <w:szCs w:val="24"/>
        </w:rPr>
        <w:t xml:space="preserve">» </w:t>
      </w:r>
      <w:r w:rsidRPr="000A4F0C">
        <w:rPr>
          <w:rFonts w:ascii="Times New Roman" w:hAnsi="Times New Roman" w:cs="Times New Roman"/>
          <w:sz w:val="24"/>
          <w:szCs w:val="24"/>
        </w:rPr>
        <w:t>в существующей редакции.</w:t>
      </w:r>
    </w:p>
    <w:p w:rsidR="002365DD" w:rsidRPr="000A4F0C" w:rsidRDefault="002365DD" w:rsidP="00D44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4F0C">
        <w:rPr>
          <w:rFonts w:ascii="Times New Roman" w:hAnsi="Times New Roman" w:cs="Times New Roman"/>
          <w:sz w:val="24"/>
          <w:szCs w:val="24"/>
        </w:rPr>
        <w:t>Регулирующий орган не позднее 3 месяцев с момента получения заключения об экспертизе направляет в уполномоченный орган</w:t>
      </w:r>
      <w:r w:rsidR="00D44E4F" w:rsidRPr="000A4F0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Pr="000A4F0C">
        <w:rPr>
          <w:rFonts w:ascii="Times New Roman" w:hAnsi="Times New Roman" w:cs="Times New Roman"/>
          <w:sz w:val="24"/>
          <w:szCs w:val="24"/>
        </w:rPr>
        <w:t xml:space="preserve"> информацию о принятом решении или о реализации предложений, указанных в нем.</w:t>
      </w:r>
    </w:p>
    <w:p w:rsidR="002365DD" w:rsidRPr="005F7CDB" w:rsidRDefault="002365DD" w:rsidP="00513FF7">
      <w:pPr>
        <w:tabs>
          <w:tab w:val="left" w:pos="2775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513FF7" w:rsidRPr="005F7CDB" w:rsidRDefault="00513FF7" w:rsidP="00513FF7">
      <w:pPr>
        <w:tabs>
          <w:tab w:val="left" w:pos="582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513FF7" w:rsidRPr="005F7CDB" w:rsidSect="005053F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D0C" w:rsidRDefault="00B37D0C" w:rsidP="005053F2">
      <w:pPr>
        <w:spacing w:after="0" w:line="240" w:lineRule="auto"/>
      </w:pPr>
      <w:r>
        <w:separator/>
      </w:r>
    </w:p>
  </w:endnote>
  <w:endnote w:type="continuationSeparator" w:id="0">
    <w:p w:rsidR="00B37D0C" w:rsidRDefault="00B37D0C" w:rsidP="0050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D0C" w:rsidRDefault="00B37D0C" w:rsidP="005053F2">
      <w:pPr>
        <w:spacing w:after="0" w:line="240" w:lineRule="auto"/>
      </w:pPr>
      <w:r>
        <w:separator/>
      </w:r>
    </w:p>
  </w:footnote>
  <w:footnote w:type="continuationSeparator" w:id="0">
    <w:p w:rsidR="00B37D0C" w:rsidRDefault="00B37D0C" w:rsidP="0050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093954"/>
      <w:docPartObj>
        <w:docPartGallery w:val="Page Numbers (Top of Page)"/>
        <w:docPartUnique/>
      </w:docPartObj>
    </w:sdtPr>
    <w:sdtEndPr/>
    <w:sdtContent>
      <w:p w:rsidR="00B86D06" w:rsidRDefault="00B86D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709">
          <w:rPr>
            <w:noProof/>
          </w:rPr>
          <w:t>11</w:t>
        </w:r>
        <w:r>
          <w:fldChar w:fldCharType="end"/>
        </w:r>
      </w:p>
    </w:sdtContent>
  </w:sdt>
  <w:p w:rsidR="00B86D06" w:rsidRDefault="00B86D0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43F8"/>
    <w:multiLevelType w:val="hybridMultilevel"/>
    <w:tmpl w:val="83AE3FCC"/>
    <w:lvl w:ilvl="0" w:tplc="2E7E08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93DF4"/>
    <w:multiLevelType w:val="multilevel"/>
    <w:tmpl w:val="1D64D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B316149"/>
    <w:multiLevelType w:val="hybridMultilevel"/>
    <w:tmpl w:val="20F813A6"/>
    <w:lvl w:ilvl="0" w:tplc="0F2C5CF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39AC"/>
    <w:multiLevelType w:val="multilevel"/>
    <w:tmpl w:val="1D64D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401A54EB"/>
    <w:multiLevelType w:val="hybridMultilevel"/>
    <w:tmpl w:val="60A0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55B7E"/>
    <w:multiLevelType w:val="hybridMultilevel"/>
    <w:tmpl w:val="985C879E"/>
    <w:lvl w:ilvl="0" w:tplc="7EEA6978">
      <w:start w:val="1"/>
      <w:numFmt w:val="decimal"/>
      <w:lvlText w:val="%1)"/>
      <w:lvlJc w:val="left"/>
      <w:pPr>
        <w:ind w:left="750" w:hanging="360"/>
      </w:p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57F92B8C"/>
    <w:multiLevelType w:val="hybridMultilevel"/>
    <w:tmpl w:val="C9FC7D12"/>
    <w:lvl w:ilvl="0" w:tplc="C3B8E9EC">
      <w:start w:val="1"/>
      <w:numFmt w:val="decimal"/>
      <w:lvlText w:val="%1)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DAA0551"/>
    <w:multiLevelType w:val="hybridMultilevel"/>
    <w:tmpl w:val="41329862"/>
    <w:lvl w:ilvl="0" w:tplc="BA780C1E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6F14256"/>
    <w:multiLevelType w:val="hybridMultilevel"/>
    <w:tmpl w:val="DFBCAF74"/>
    <w:lvl w:ilvl="0" w:tplc="EFA42E2E">
      <w:start w:val="1"/>
      <w:numFmt w:val="decimal"/>
      <w:lvlText w:val="%1)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1B"/>
    <w:rsid w:val="00011A17"/>
    <w:rsid w:val="000329AF"/>
    <w:rsid w:val="00051384"/>
    <w:rsid w:val="00091381"/>
    <w:rsid w:val="000A4F0C"/>
    <w:rsid w:val="000E2EDF"/>
    <w:rsid w:val="000E60B6"/>
    <w:rsid w:val="000F1F87"/>
    <w:rsid w:val="0016101E"/>
    <w:rsid w:val="0019686E"/>
    <w:rsid w:val="001E19AE"/>
    <w:rsid w:val="002365DD"/>
    <w:rsid w:val="00244A2C"/>
    <w:rsid w:val="00262739"/>
    <w:rsid w:val="00274371"/>
    <w:rsid w:val="002A5D16"/>
    <w:rsid w:val="0035101B"/>
    <w:rsid w:val="00375902"/>
    <w:rsid w:val="003B4862"/>
    <w:rsid w:val="003F055A"/>
    <w:rsid w:val="00420C72"/>
    <w:rsid w:val="00471709"/>
    <w:rsid w:val="004C2ED9"/>
    <w:rsid w:val="00502017"/>
    <w:rsid w:val="005053F2"/>
    <w:rsid w:val="005062FB"/>
    <w:rsid w:val="00513FF7"/>
    <w:rsid w:val="00556274"/>
    <w:rsid w:val="00556900"/>
    <w:rsid w:val="005C740F"/>
    <w:rsid w:val="005D11A7"/>
    <w:rsid w:val="005D6198"/>
    <w:rsid w:val="005F1B06"/>
    <w:rsid w:val="005F7CDB"/>
    <w:rsid w:val="00625ABE"/>
    <w:rsid w:val="00631BD4"/>
    <w:rsid w:val="00651B1D"/>
    <w:rsid w:val="006908C4"/>
    <w:rsid w:val="006C46C1"/>
    <w:rsid w:val="006C74D1"/>
    <w:rsid w:val="006D5412"/>
    <w:rsid w:val="00716DD6"/>
    <w:rsid w:val="00732D9C"/>
    <w:rsid w:val="007456D6"/>
    <w:rsid w:val="00756E45"/>
    <w:rsid w:val="00796096"/>
    <w:rsid w:val="007A61FD"/>
    <w:rsid w:val="007B3FAF"/>
    <w:rsid w:val="007B442E"/>
    <w:rsid w:val="007E6BED"/>
    <w:rsid w:val="008770AE"/>
    <w:rsid w:val="00890A1A"/>
    <w:rsid w:val="008F0C5F"/>
    <w:rsid w:val="009313B2"/>
    <w:rsid w:val="0096670C"/>
    <w:rsid w:val="00A04820"/>
    <w:rsid w:val="00A5416C"/>
    <w:rsid w:val="00A56EAA"/>
    <w:rsid w:val="00A709CA"/>
    <w:rsid w:val="00B24B83"/>
    <w:rsid w:val="00B27EB7"/>
    <w:rsid w:val="00B37D0C"/>
    <w:rsid w:val="00B47635"/>
    <w:rsid w:val="00B72459"/>
    <w:rsid w:val="00B86D06"/>
    <w:rsid w:val="00BE3412"/>
    <w:rsid w:val="00C31035"/>
    <w:rsid w:val="00C34B66"/>
    <w:rsid w:val="00C3571C"/>
    <w:rsid w:val="00C46FB7"/>
    <w:rsid w:val="00C601C9"/>
    <w:rsid w:val="00CA03E0"/>
    <w:rsid w:val="00D44E4F"/>
    <w:rsid w:val="00DE135F"/>
    <w:rsid w:val="00DE24A7"/>
    <w:rsid w:val="00E41410"/>
    <w:rsid w:val="00E622A9"/>
    <w:rsid w:val="00E75894"/>
    <w:rsid w:val="00E95E95"/>
    <w:rsid w:val="00EF7213"/>
    <w:rsid w:val="00F007DB"/>
    <w:rsid w:val="00F12002"/>
    <w:rsid w:val="00F2301D"/>
    <w:rsid w:val="00F26587"/>
    <w:rsid w:val="00F42707"/>
    <w:rsid w:val="00F460B9"/>
    <w:rsid w:val="00F52FA8"/>
    <w:rsid w:val="00F62AA4"/>
    <w:rsid w:val="00F75E06"/>
    <w:rsid w:val="00FD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1B"/>
    <w:pPr>
      <w:ind w:left="720"/>
      <w:contextualSpacing/>
    </w:pPr>
  </w:style>
  <w:style w:type="table" w:styleId="a4">
    <w:name w:val="Table Grid"/>
    <w:basedOn w:val="a1"/>
    <w:uiPriority w:val="59"/>
    <w:rsid w:val="0055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3F2"/>
  </w:style>
  <w:style w:type="paragraph" w:styleId="a7">
    <w:name w:val="footer"/>
    <w:basedOn w:val="a"/>
    <w:link w:val="a8"/>
    <w:uiPriority w:val="99"/>
    <w:unhideWhenUsed/>
    <w:rsid w:val="005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01B"/>
    <w:pPr>
      <w:ind w:left="720"/>
      <w:contextualSpacing/>
    </w:pPr>
  </w:style>
  <w:style w:type="table" w:styleId="a4">
    <w:name w:val="Table Grid"/>
    <w:basedOn w:val="a1"/>
    <w:uiPriority w:val="59"/>
    <w:rsid w:val="00556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53F2"/>
  </w:style>
  <w:style w:type="paragraph" w:styleId="a7">
    <w:name w:val="footer"/>
    <w:basedOn w:val="a"/>
    <w:link w:val="a8"/>
    <w:uiPriority w:val="99"/>
    <w:unhideWhenUsed/>
    <w:rsid w:val="0050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5357</Words>
  <Characters>30538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Анастасия Васильевна</dc:creator>
  <cp:lastModifiedBy>User</cp:lastModifiedBy>
  <cp:revision>9</cp:revision>
  <dcterms:created xsi:type="dcterms:W3CDTF">2022-06-23T07:14:00Z</dcterms:created>
  <dcterms:modified xsi:type="dcterms:W3CDTF">2022-08-24T10:27:00Z</dcterms:modified>
</cp:coreProperties>
</file>