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F" w:rsidRDefault="0019789F" w:rsidP="0019789F">
      <w:pPr>
        <w:pStyle w:val="a3"/>
        <w:spacing w:before="67"/>
        <w:ind w:right="221"/>
        <w:jc w:val="right"/>
      </w:pPr>
      <w:bookmarkStart w:id="0" w:name="_GoBack"/>
      <w:bookmarkEnd w:id="0"/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6C711F" w:rsidP="006C711F">
      <w:pPr>
        <w:pStyle w:val="110"/>
        <w:ind w:left="656" w:right="654" w:firstLine="1434"/>
        <w:jc w:val="center"/>
        <w:rPr>
          <w:b w:val="0"/>
          <w:i/>
        </w:rPr>
      </w:pPr>
      <w:r>
        <w:t>А</w:t>
      </w:r>
      <w:r w:rsidR="0019789F">
        <w:t>дминистративный регламент предоставления</w:t>
      </w:r>
      <w:r w:rsidR="0019789F">
        <w:rPr>
          <w:spacing w:val="1"/>
        </w:rPr>
        <w:t xml:space="preserve"> </w:t>
      </w:r>
      <w:r w:rsidR="0019789F">
        <w:t>муниципальной услуги «</w:t>
      </w:r>
      <w:r>
        <w:t>Выдача</w:t>
      </w:r>
      <w:r w:rsidR="0019789F">
        <w:t xml:space="preserve"> уведомления о</w:t>
      </w:r>
      <w:r w:rsidR="0019789F">
        <w:rPr>
          <w:spacing w:val="-67"/>
        </w:rPr>
        <w:t xml:space="preserve"> </w:t>
      </w:r>
      <w:r w:rsidR="0019789F">
        <w:t xml:space="preserve">соответствии </w:t>
      </w:r>
      <w:r>
        <w:t xml:space="preserve">(не соответствии) </w:t>
      </w:r>
      <w:r w:rsidR="0019789F">
        <w:t>указанных в уведомлении о планируем</w:t>
      </w:r>
      <w:r>
        <w:t>ых</w:t>
      </w:r>
      <w:r w:rsidR="0019789F">
        <w:t xml:space="preserve"> строительстве</w:t>
      </w:r>
      <w:r w:rsidR="0019789F">
        <w:rPr>
          <w:spacing w:val="1"/>
        </w:rPr>
        <w:t xml:space="preserve"> </w:t>
      </w:r>
      <w: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9789F">
        <w:t>»</w:t>
      </w:r>
    </w:p>
    <w:p w:rsidR="0019789F" w:rsidRDefault="0019789F" w:rsidP="0019789F">
      <w:pPr>
        <w:pStyle w:val="a3"/>
        <w:tabs>
          <w:tab w:val="right" w:pos="10176"/>
        </w:tabs>
        <w:spacing w:before="317" w:line="322" w:lineRule="exact"/>
        <w:ind w:left="925"/>
        <w:jc w:val="left"/>
      </w:pPr>
      <w:r>
        <w:t>Оглавление</w:t>
      </w:r>
      <w:r>
        <w:tab/>
        <w:t>1</w:t>
      </w:r>
    </w:p>
    <w:p w:rsidR="0019789F" w:rsidRDefault="0019789F" w:rsidP="0019789F">
      <w:pPr>
        <w:pStyle w:val="a3"/>
        <w:tabs>
          <w:tab w:val="right" w:pos="10176"/>
        </w:tabs>
        <w:spacing w:line="310" w:lineRule="exact"/>
        <w:ind w:left="925"/>
        <w:jc w:val="lef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  <w:r>
        <w:tab/>
        <w:t>3</w:t>
      </w:r>
    </w:p>
    <w:p w:rsidR="0019789F" w:rsidRDefault="0019789F" w:rsidP="0019789F">
      <w:pPr>
        <w:pStyle w:val="a3"/>
        <w:tabs>
          <w:tab w:val="right" w:pos="10176"/>
        </w:tabs>
        <w:spacing w:before="13" w:line="322" w:lineRule="exact"/>
        <w:ind w:left="925"/>
      </w:pPr>
      <w:r>
        <w:t xml:space="preserve">Раздел     </w:t>
      </w:r>
      <w:r>
        <w:rPr>
          <w:spacing w:val="49"/>
        </w:rPr>
        <w:t xml:space="preserve"> </w:t>
      </w:r>
      <w:r>
        <w:t xml:space="preserve">II.     </w:t>
      </w:r>
      <w:r>
        <w:rPr>
          <w:spacing w:val="49"/>
        </w:rPr>
        <w:t xml:space="preserve"> </w:t>
      </w:r>
      <w:r>
        <w:t xml:space="preserve">Стандарт     </w:t>
      </w:r>
      <w:r>
        <w:rPr>
          <w:spacing w:val="49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r>
        <w:t>государственной</w:t>
      </w:r>
      <w:r>
        <w:tab/>
        <w:t>6</w:t>
      </w:r>
    </w:p>
    <w:p w:rsidR="0019789F" w:rsidRDefault="0019789F" w:rsidP="0019789F">
      <w:pPr>
        <w:pStyle w:val="a3"/>
        <w:spacing w:line="322" w:lineRule="exact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19789F" w:rsidRDefault="0019789F" w:rsidP="0019789F">
      <w:pPr>
        <w:pStyle w:val="a3"/>
        <w:tabs>
          <w:tab w:val="right" w:pos="10177"/>
        </w:tabs>
        <w:spacing w:line="322" w:lineRule="exact"/>
        <w:ind w:left="925"/>
      </w:pPr>
      <w:r>
        <w:t>Раздел</w:t>
      </w:r>
      <w:r>
        <w:rPr>
          <w:spacing w:val="134"/>
        </w:rPr>
        <w:t xml:space="preserve"> </w:t>
      </w:r>
      <w:r>
        <w:t>III.</w:t>
      </w:r>
      <w:r>
        <w:rPr>
          <w:spacing w:val="133"/>
        </w:rPr>
        <w:t xml:space="preserve"> </w:t>
      </w:r>
      <w:r>
        <w:t>Состав,</w:t>
      </w:r>
      <w:r>
        <w:rPr>
          <w:spacing w:val="132"/>
        </w:rPr>
        <w:t xml:space="preserve"> </w:t>
      </w:r>
      <w:r>
        <w:t>последовательность</w:t>
      </w:r>
      <w:r>
        <w:rPr>
          <w:spacing w:val="13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сроки</w:t>
      </w:r>
      <w:r>
        <w:rPr>
          <w:spacing w:val="134"/>
        </w:rPr>
        <w:t xml:space="preserve"> </w:t>
      </w:r>
      <w:r>
        <w:t>выполнения</w:t>
      </w:r>
      <w:r>
        <w:tab/>
        <w:t>22</w:t>
      </w:r>
    </w:p>
    <w:p w:rsidR="0019789F" w:rsidRDefault="0019789F" w:rsidP="0019789F">
      <w:pPr>
        <w:pStyle w:val="a3"/>
        <w:ind w:right="1606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9789F" w:rsidRDefault="0019789F" w:rsidP="0019789F">
      <w:pPr>
        <w:pStyle w:val="a3"/>
        <w:tabs>
          <w:tab w:val="right" w:pos="10177"/>
        </w:tabs>
        <w:spacing w:line="321" w:lineRule="exact"/>
        <w:ind w:left="925"/>
      </w:pPr>
      <w:r>
        <w:t>Раздел</w:t>
      </w:r>
      <w:r>
        <w:rPr>
          <w:spacing w:val="41"/>
        </w:rPr>
        <w:t xml:space="preserve"> </w:t>
      </w:r>
      <w:r>
        <w:t>IV.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контроля</w:t>
      </w:r>
      <w:r>
        <w:rPr>
          <w:spacing w:val="41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исполнением</w:t>
      </w:r>
      <w:r>
        <w:rPr>
          <w:spacing w:val="40"/>
        </w:rPr>
        <w:t xml:space="preserve"> </w:t>
      </w:r>
      <w:r>
        <w:t>административного</w:t>
      </w:r>
      <w:r>
        <w:tab/>
        <w:t>27</w:t>
      </w:r>
    </w:p>
    <w:p w:rsidR="0019789F" w:rsidRDefault="0019789F" w:rsidP="0019789F">
      <w:pPr>
        <w:pStyle w:val="a3"/>
        <w:spacing w:before="2"/>
        <w:jc w:val="left"/>
      </w:pPr>
      <w:r>
        <w:t>регламента</w:t>
      </w:r>
    </w:p>
    <w:p w:rsidR="0019789F" w:rsidRDefault="0019789F" w:rsidP="0019789F">
      <w:pPr>
        <w:pStyle w:val="a3"/>
        <w:tabs>
          <w:tab w:val="left" w:pos="1947"/>
          <w:tab w:val="left" w:pos="2441"/>
          <w:tab w:val="left" w:pos="4155"/>
          <w:tab w:val="left" w:pos="6131"/>
          <w:tab w:val="left" w:pos="7331"/>
          <w:tab w:val="right" w:pos="10177"/>
        </w:tabs>
        <w:spacing w:line="322" w:lineRule="exact"/>
        <w:ind w:left="925"/>
        <w:jc w:val="left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29</w:t>
      </w:r>
    </w:p>
    <w:p w:rsidR="0019789F" w:rsidRDefault="0019789F" w:rsidP="0019789F">
      <w:pPr>
        <w:pStyle w:val="a3"/>
        <w:ind w:right="1608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</w:p>
    <w:p w:rsidR="0019789F" w:rsidRDefault="0019789F" w:rsidP="0019789F">
      <w:pPr>
        <w:pStyle w:val="a3"/>
        <w:tabs>
          <w:tab w:val="right" w:pos="10177"/>
        </w:tabs>
        <w:spacing w:line="321" w:lineRule="exact"/>
        <w:ind w:left="925"/>
      </w:pPr>
      <w:r>
        <w:t>Раздел</w:t>
      </w:r>
      <w:r>
        <w:rPr>
          <w:spacing w:val="2"/>
        </w:rPr>
        <w:t xml:space="preserve"> </w:t>
      </w:r>
      <w:r>
        <w:t>VI.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tab/>
        <w:t>30</w:t>
      </w:r>
    </w:p>
    <w:p w:rsidR="0019789F" w:rsidRDefault="0019789F" w:rsidP="0019789F">
      <w:pPr>
        <w:pStyle w:val="a3"/>
        <w:ind w:right="1605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19789F" w:rsidRDefault="0019789F" w:rsidP="0019789F">
      <w:pPr>
        <w:pStyle w:val="a3"/>
        <w:tabs>
          <w:tab w:val="right" w:pos="10177"/>
        </w:tabs>
        <w:spacing w:before="1" w:line="308" w:lineRule="exact"/>
        <w:ind w:left="925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Форма 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</w:t>
      </w:r>
      <w:r>
        <w:tab/>
        <w:t>34</w:t>
      </w:r>
    </w:p>
    <w:p w:rsidR="0019789F" w:rsidRDefault="0019789F" w:rsidP="0019789F">
      <w:pPr>
        <w:pStyle w:val="a3"/>
        <w:tabs>
          <w:tab w:val="right" w:pos="10177"/>
        </w:tabs>
        <w:spacing w:before="14" w:line="322" w:lineRule="exact"/>
        <w:ind w:left="925"/>
      </w:pPr>
      <w:r>
        <w:t>Приложение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исправлении</w:t>
      </w:r>
      <w:r>
        <w:rPr>
          <w:spacing w:val="17"/>
        </w:rPr>
        <w:t xml:space="preserve"> </w:t>
      </w:r>
      <w:r>
        <w:t>допущенных</w:t>
      </w:r>
      <w:r>
        <w:tab/>
        <w:t>37</w:t>
      </w:r>
    </w:p>
    <w:p w:rsidR="0019789F" w:rsidRDefault="0019789F" w:rsidP="0019789F">
      <w:pPr>
        <w:pStyle w:val="a3"/>
        <w:ind w:right="1609"/>
      </w:pP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right" w:pos="10177"/>
        </w:tabs>
        <w:spacing w:before="1" w:line="322" w:lineRule="exact"/>
        <w:ind w:left="925"/>
      </w:pPr>
      <w:r>
        <w:t xml:space="preserve">Приложение  </w:t>
      </w:r>
      <w:r>
        <w:rPr>
          <w:spacing w:val="4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 xml:space="preserve">3.  </w:t>
      </w:r>
      <w:r>
        <w:rPr>
          <w:spacing w:val="5"/>
        </w:rPr>
        <w:t xml:space="preserve"> </w:t>
      </w:r>
      <w:r>
        <w:t xml:space="preserve">Форма  </w:t>
      </w:r>
      <w:r>
        <w:rPr>
          <w:spacing w:val="2"/>
        </w:rPr>
        <w:t xml:space="preserve"> </w:t>
      </w:r>
      <w:r>
        <w:t xml:space="preserve">решения  </w:t>
      </w:r>
      <w:r>
        <w:rPr>
          <w:spacing w:val="6"/>
        </w:rPr>
        <w:t xml:space="preserve"> </w:t>
      </w:r>
      <w:r>
        <w:t xml:space="preserve">об  </w:t>
      </w:r>
      <w:r>
        <w:rPr>
          <w:spacing w:val="4"/>
        </w:rPr>
        <w:t xml:space="preserve"> </w:t>
      </w:r>
      <w:r>
        <w:t xml:space="preserve">отказе  </w:t>
      </w:r>
      <w:r>
        <w:rPr>
          <w:spacing w:val="4"/>
        </w:rPr>
        <w:t xml:space="preserve"> </w:t>
      </w:r>
      <w:r>
        <w:t xml:space="preserve">во  </w:t>
      </w:r>
      <w:r>
        <w:rPr>
          <w:spacing w:val="6"/>
        </w:rPr>
        <w:t xml:space="preserve"> </w:t>
      </w:r>
      <w:r>
        <w:t>внесении</w:t>
      </w:r>
      <w:r>
        <w:tab/>
        <w:t>40</w:t>
      </w:r>
    </w:p>
    <w:p w:rsidR="0019789F" w:rsidRDefault="0019789F" w:rsidP="0019789F">
      <w:pPr>
        <w:pStyle w:val="a3"/>
      </w:pPr>
      <w:r>
        <w:t>исправлений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уведомление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уведомлении</w:t>
      </w:r>
      <w:r>
        <w:rPr>
          <w:spacing w:val="6"/>
        </w:rPr>
        <w:t xml:space="preserve"> </w:t>
      </w:r>
      <w:r>
        <w:t>о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1603"/>
      </w:pPr>
      <w:r>
        <w:lastRenderedPageBreak/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before="1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  <w:t>42</w:t>
      </w:r>
    </w:p>
    <w:p w:rsidR="0019789F" w:rsidRDefault="0019789F" w:rsidP="0019789F">
      <w:pPr>
        <w:pStyle w:val="a3"/>
        <w:spacing w:before="2"/>
        <w:ind w:right="1602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before="1" w:line="322" w:lineRule="exact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44</w:t>
      </w:r>
    </w:p>
    <w:p w:rsidR="0019789F" w:rsidRDefault="0019789F" w:rsidP="0019789F">
      <w:pPr>
        <w:pStyle w:val="a3"/>
        <w:ind w:right="1605"/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  </w:t>
      </w:r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19789F" w:rsidRDefault="0019789F" w:rsidP="0019789F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92"/>
        <w:ind w:right="228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19789F" w:rsidRDefault="0019789F" w:rsidP="0019789F">
      <w:pPr>
        <w:pStyle w:val="a3"/>
        <w:spacing w:before="2"/>
        <w:ind w:left="0"/>
        <w:jc w:val="left"/>
        <w:rPr>
          <w:b/>
        </w:rPr>
      </w:pPr>
    </w:p>
    <w:p w:rsidR="0019789F" w:rsidRDefault="0019789F" w:rsidP="0019789F">
      <w:pPr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021F78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0" w:firstLine="707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711F">
        <w:rPr>
          <w:sz w:val="28"/>
        </w:rPr>
        <w:t xml:space="preserve">муниципальной </w:t>
      </w:r>
      <w:r>
        <w:rPr>
          <w:sz w:val="28"/>
        </w:rPr>
        <w:t xml:space="preserve"> услуги «</w:t>
      </w:r>
      <w:r w:rsidR="006C711F" w:rsidRPr="006C711F">
        <w:rPr>
          <w:sz w:val="28"/>
          <w:szCs w:val="28"/>
        </w:rPr>
        <w:t>Выдача уведомления о</w:t>
      </w:r>
      <w:r w:rsidR="006C711F" w:rsidRPr="006C711F">
        <w:rPr>
          <w:spacing w:val="-67"/>
          <w:sz w:val="28"/>
          <w:szCs w:val="28"/>
        </w:rPr>
        <w:t xml:space="preserve"> </w:t>
      </w:r>
      <w:r w:rsidR="006C711F" w:rsidRPr="006C711F">
        <w:rPr>
          <w:sz w:val="28"/>
          <w:szCs w:val="28"/>
        </w:rPr>
        <w:t>соответствии (не соответствии) указанных в уведомлении о планируемых строительстве</w:t>
      </w:r>
      <w:r w:rsidR="006C711F" w:rsidRPr="006C711F">
        <w:rPr>
          <w:spacing w:val="1"/>
          <w:sz w:val="28"/>
          <w:szCs w:val="28"/>
        </w:rPr>
        <w:t xml:space="preserve"> </w:t>
      </w:r>
      <w:r w:rsidR="006C711F" w:rsidRPr="006C711F">
        <w:rPr>
          <w:sz w:val="28"/>
          <w:szCs w:val="28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021F7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021F78">
        <w:rPr>
          <w:sz w:val="28"/>
        </w:rPr>
        <w:t>предоставлению</w:t>
      </w:r>
      <w:r w:rsidRPr="00021F78">
        <w:rPr>
          <w:spacing w:val="1"/>
          <w:sz w:val="28"/>
        </w:rPr>
        <w:t xml:space="preserve">  </w:t>
      </w:r>
      <w:r w:rsidRPr="00021F78">
        <w:rPr>
          <w:sz w:val="28"/>
        </w:rPr>
        <w:t>муниципальной</w:t>
      </w:r>
      <w:r w:rsidRPr="00021F78">
        <w:rPr>
          <w:spacing w:val="1"/>
          <w:sz w:val="28"/>
        </w:rPr>
        <w:t xml:space="preserve"> </w:t>
      </w:r>
      <w:r w:rsidRPr="00021F78">
        <w:rPr>
          <w:sz w:val="28"/>
        </w:rPr>
        <w:t>услуг</w:t>
      </w:r>
      <w:r w:rsidR="00021F78" w:rsidRPr="00021F78">
        <w:rPr>
          <w:sz w:val="28"/>
        </w:rPr>
        <w:t>и</w:t>
      </w:r>
      <w:r w:rsidRPr="00021F78">
        <w:rPr>
          <w:spacing w:val="1"/>
          <w:sz w:val="28"/>
        </w:rPr>
        <w:t xml:space="preserve"> </w:t>
      </w:r>
      <w:r w:rsidRPr="00021F78">
        <w:rPr>
          <w:sz w:val="28"/>
        </w:rPr>
        <w:t>в</w:t>
      </w:r>
      <w:r w:rsidRPr="00021F78">
        <w:rPr>
          <w:spacing w:val="1"/>
          <w:sz w:val="28"/>
        </w:rPr>
        <w:t xml:space="preserve"> </w:t>
      </w:r>
      <w:r w:rsidR="00021F78" w:rsidRPr="00021F78">
        <w:rPr>
          <w:sz w:val="28"/>
        </w:rPr>
        <w:t>муниципальном образовании «Муниципальный округ Шарканский район Удмуртской Республики»</w:t>
      </w:r>
      <w:r w:rsidRPr="00021F78">
        <w:rPr>
          <w:sz w:val="28"/>
        </w:rPr>
        <w:t>.</w:t>
      </w:r>
    </w:p>
    <w:p w:rsidR="0019789F" w:rsidRDefault="0019789F" w:rsidP="0019789F">
      <w:pPr>
        <w:pStyle w:val="a3"/>
        <w:spacing w:before="7"/>
        <w:ind w:left="0"/>
        <w:jc w:val="left"/>
        <w:rPr>
          <w:i/>
        </w:rPr>
      </w:pPr>
    </w:p>
    <w:p w:rsidR="0019789F" w:rsidRDefault="0019789F" w:rsidP="0019789F">
      <w:pPr>
        <w:pStyle w:val="110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3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021F78" w:rsidRDefault="0019789F" w:rsidP="00021F78">
      <w:pPr>
        <w:pStyle w:val="a5"/>
        <w:numPr>
          <w:ilvl w:val="1"/>
          <w:numId w:val="24"/>
        </w:numPr>
        <w:tabs>
          <w:tab w:val="left" w:pos="1712"/>
        </w:tabs>
        <w:ind w:left="1711" w:hanging="787"/>
        <w:jc w:val="both"/>
        <w:rPr>
          <w:sz w:val="28"/>
          <w:szCs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 w:rsidRPr="00021F78">
        <w:rPr>
          <w:sz w:val="28"/>
          <w:szCs w:val="28"/>
        </w:rPr>
        <w:t xml:space="preserve">предоставления    </w:t>
      </w:r>
      <w:r w:rsidRPr="00021F78">
        <w:rPr>
          <w:spacing w:val="12"/>
          <w:sz w:val="28"/>
          <w:szCs w:val="28"/>
        </w:rPr>
        <w:t xml:space="preserve"> </w:t>
      </w:r>
      <w:r w:rsidR="00021F78" w:rsidRPr="00021F78">
        <w:rPr>
          <w:sz w:val="28"/>
          <w:szCs w:val="28"/>
        </w:rPr>
        <w:t>муниципальной</w:t>
      </w:r>
      <w:r w:rsidRPr="00021F78">
        <w:rPr>
          <w:spacing w:val="-5"/>
          <w:sz w:val="28"/>
          <w:szCs w:val="28"/>
        </w:rPr>
        <w:t xml:space="preserve"> </w:t>
      </w:r>
      <w:r w:rsidRPr="00021F78">
        <w:rPr>
          <w:sz w:val="28"/>
          <w:szCs w:val="28"/>
        </w:rPr>
        <w:t>услуги</w:t>
      </w:r>
      <w:r w:rsidRPr="00021F78">
        <w:rPr>
          <w:spacing w:val="-3"/>
          <w:sz w:val="28"/>
          <w:szCs w:val="28"/>
        </w:rPr>
        <w:t xml:space="preserve"> </w:t>
      </w:r>
      <w:r w:rsidRPr="00021F78">
        <w:rPr>
          <w:sz w:val="28"/>
          <w:szCs w:val="28"/>
        </w:rPr>
        <w:t>осуществляется:</w:t>
      </w:r>
    </w:p>
    <w:p w:rsidR="0019789F" w:rsidRDefault="0019789F" w:rsidP="00021F78">
      <w:pPr>
        <w:pStyle w:val="a5"/>
        <w:numPr>
          <w:ilvl w:val="0"/>
          <w:numId w:val="23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21F78" w:rsidRPr="00021F78">
        <w:rPr>
          <w:sz w:val="28"/>
        </w:rPr>
        <w:t>Администрацию муниципального образования «Муниципальный округ Шарканский район Удмуртской Республики»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9789F" w:rsidRPr="00021F78" w:rsidRDefault="00021F78" w:rsidP="00021F78">
      <w:pPr>
        <w:pStyle w:val="a5"/>
        <w:tabs>
          <w:tab w:val="left" w:pos="1230"/>
        </w:tabs>
        <w:spacing w:before="67"/>
        <w:ind w:firstLine="0"/>
        <w:rPr>
          <w:sz w:val="28"/>
        </w:rPr>
      </w:pPr>
      <w:r>
        <w:rPr>
          <w:sz w:val="28"/>
        </w:rPr>
        <w:t xml:space="preserve">          2)</w:t>
      </w:r>
      <w:r w:rsidR="0019789F" w:rsidRPr="00021F78">
        <w:rPr>
          <w:sz w:val="28"/>
        </w:rPr>
        <w:t>по</w:t>
      </w:r>
      <w:r w:rsidR="0019789F" w:rsidRPr="00021F78">
        <w:rPr>
          <w:spacing w:val="-3"/>
          <w:sz w:val="28"/>
        </w:rPr>
        <w:t xml:space="preserve"> </w:t>
      </w:r>
      <w:r w:rsidR="0019789F" w:rsidRPr="00021F78">
        <w:rPr>
          <w:sz w:val="28"/>
        </w:rPr>
        <w:t>телефону</w:t>
      </w:r>
      <w:r w:rsidR="0019789F" w:rsidRPr="00021F78">
        <w:rPr>
          <w:spacing w:val="-7"/>
          <w:sz w:val="28"/>
        </w:rPr>
        <w:t xml:space="preserve"> </w:t>
      </w:r>
      <w:r w:rsidR="0019789F" w:rsidRPr="00021F78">
        <w:rPr>
          <w:sz w:val="28"/>
        </w:rPr>
        <w:t>Уполномоченном</w:t>
      </w:r>
      <w:r w:rsidR="0019789F" w:rsidRPr="00021F78">
        <w:rPr>
          <w:spacing w:val="-6"/>
          <w:sz w:val="28"/>
        </w:rPr>
        <w:t xml:space="preserve"> </w:t>
      </w:r>
      <w:r w:rsidR="0019789F" w:rsidRPr="00021F78">
        <w:rPr>
          <w:sz w:val="28"/>
        </w:rPr>
        <w:t>органе</w:t>
      </w:r>
      <w:r w:rsidR="0019789F" w:rsidRPr="00021F78">
        <w:rPr>
          <w:spacing w:val="-1"/>
          <w:sz w:val="28"/>
        </w:rPr>
        <w:t xml:space="preserve"> </w:t>
      </w:r>
      <w:r w:rsidR="0019789F" w:rsidRPr="00021F78">
        <w:rPr>
          <w:sz w:val="28"/>
        </w:rPr>
        <w:t>или</w:t>
      </w:r>
      <w:r w:rsidR="0019789F" w:rsidRPr="00021F78">
        <w:rPr>
          <w:spacing w:val="-3"/>
          <w:sz w:val="28"/>
        </w:rPr>
        <w:t xml:space="preserve"> </w:t>
      </w:r>
      <w:r w:rsidR="0019789F" w:rsidRPr="00021F78">
        <w:rPr>
          <w:sz w:val="28"/>
        </w:rPr>
        <w:t>многофункциональном</w:t>
      </w:r>
      <w:r w:rsidR="0019789F" w:rsidRPr="00021F78">
        <w:rPr>
          <w:spacing w:val="-7"/>
          <w:sz w:val="28"/>
        </w:rPr>
        <w:t xml:space="preserve"> </w:t>
      </w:r>
      <w:r w:rsidR="0019789F" w:rsidRPr="00021F78">
        <w:rPr>
          <w:sz w:val="28"/>
        </w:rPr>
        <w:t>центре;</w:t>
      </w:r>
    </w:p>
    <w:p w:rsidR="0019789F" w:rsidRDefault="0019789F" w:rsidP="00021F78">
      <w:pPr>
        <w:pStyle w:val="a5"/>
        <w:numPr>
          <w:ilvl w:val="0"/>
          <w:numId w:val="34"/>
        </w:numPr>
        <w:tabs>
          <w:tab w:val="left" w:pos="1273"/>
        </w:tabs>
        <w:spacing w:before="3"/>
        <w:ind w:right="227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19789F" w:rsidRDefault="0019789F" w:rsidP="00021F78">
      <w:pPr>
        <w:pStyle w:val="a5"/>
        <w:numPr>
          <w:ilvl w:val="0"/>
          <w:numId w:val="34"/>
        </w:numPr>
        <w:tabs>
          <w:tab w:val="left" w:pos="1230"/>
        </w:tabs>
        <w:spacing w:line="321" w:lineRule="exact"/>
        <w:ind w:left="1229" w:hanging="305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9789F" w:rsidRDefault="0019789F" w:rsidP="0019789F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9789F" w:rsidRDefault="0019789F" w:rsidP="0019789F">
      <w:pPr>
        <w:pStyle w:val="a3"/>
        <w:spacing w:before="1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19789F" w:rsidRDefault="0019789F" w:rsidP="0019789F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021F78" w:rsidRPr="00021F78">
        <w:rPr>
          <w:i/>
          <w:sz w:val="28"/>
        </w:rPr>
        <w:t>http://sharkan.udmurt.ru/index.php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19789F" w:rsidRDefault="0019789F" w:rsidP="00021F78">
      <w:pPr>
        <w:pStyle w:val="a5"/>
        <w:numPr>
          <w:ilvl w:val="0"/>
          <w:numId w:val="34"/>
        </w:numPr>
        <w:tabs>
          <w:tab w:val="left" w:pos="1379"/>
        </w:tabs>
        <w:spacing w:line="242" w:lineRule="auto"/>
        <w:ind w:right="230" w:hanging="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18"/>
        </w:tabs>
        <w:spacing w:line="317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9789F" w:rsidRDefault="0019789F" w:rsidP="0019789F">
      <w:pPr>
        <w:pStyle w:val="a3"/>
        <w:ind w:right="220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9789F" w:rsidRDefault="0019789F" w:rsidP="0019789F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9789F" w:rsidRDefault="0019789F" w:rsidP="00021F78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 w:rsidR="00021F78">
        <w:t xml:space="preserve">муниципальной </w:t>
      </w:r>
      <w:r>
        <w:t>услуги;</w:t>
      </w:r>
    </w:p>
    <w:p w:rsidR="0019789F" w:rsidRDefault="0019789F" w:rsidP="0019789F">
      <w:pPr>
        <w:pStyle w:val="a3"/>
        <w:ind w:left="925" w:right="221" w:hanging="1"/>
      </w:pPr>
      <w:r>
        <w:t xml:space="preserve">порядка и сроков предоставления </w:t>
      </w:r>
      <w:r w:rsidR="00021F78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9789F" w:rsidRDefault="0019789F" w:rsidP="0019789F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21F78">
        <w:t xml:space="preserve">муниципальной </w:t>
      </w:r>
      <w:r>
        <w:t>услуги осуществляется бесплатно.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29"/>
        </w:tabs>
        <w:ind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9789F" w:rsidRDefault="0019789F" w:rsidP="0019789F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9789F" w:rsidRDefault="0019789F" w:rsidP="0019789F">
      <w:pPr>
        <w:pStyle w:val="a3"/>
        <w:spacing w:before="67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9789F" w:rsidRDefault="0019789F" w:rsidP="0019789F">
      <w:pPr>
        <w:pStyle w:val="a3"/>
        <w:spacing w:before="1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9789F" w:rsidRDefault="0019789F" w:rsidP="0019789F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19789F" w:rsidRDefault="0019789F" w:rsidP="0019789F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9789F" w:rsidRDefault="0019789F" w:rsidP="0019789F">
      <w:pPr>
        <w:pStyle w:val="a3"/>
        <w:spacing w:line="242" w:lineRule="auto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9789F" w:rsidRDefault="0019789F" w:rsidP="0019789F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554"/>
        </w:tabs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19789F" w:rsidRDefault="0019789F" w:rsidP="0019789F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9789F" w:rsidRDefault="0019789F" w:rsidP="0019789F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9789F" w:rsidRDefault="0019789F" w:rsidP="0019789F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19789F" w:rsidRDefault="0019789F" w:rsidP="0019789F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19789F" w:rsidRDefault="0019789F" w:rsidP="004F5C72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-1"/>
        </w:rPr>
        <w:t xml:space="preserve"> </w:t>
      </w:r>
      <w:r w:rsidR="004F5C72">
        <w:t>наличии);</w:t>
      </w:r>
    </w:p>
    <w:p w:rsidR="0019789F" w:rsidRDefault="0019789F" w:rsidP="0019789F">
      <w:pPr>
        <w:pStyle w:val="a3"/>
        <w:spacing w:before="67"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21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717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4F5C72" w:rsidRDefault="004F5C72" w:rsidP="0019789F">
      <w:pPr>
        <w:pStyle w:val="110"/>
        <w:spacing w:before="1"/>
        <w:ind w:left="4316" w:right="1204" w:hanging="1823"/>
      </w:pPr>
    </w:p>
    <w:p w:rsidR="0019789F" w:rsidRDefault="0019789F" w:rsidP="0019789F">
      <w:pPr>
        <w:pStyle w:val="110"/>
        <w:spacing w:before="1"/>
        <w:ind w:left="4316" w:right="1204" w:hanging="1823"/>
      </w:pPr>
      <w:r>
        <w:lastRenderedPageBreak/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4F5C72">
      <w:pPr>
        <w:ind w:left="1954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0" w:firstLine="707"/>
        <w:jc w:val="both"/>
        <w:rPr>
          <w:sz w:val="28"/>
        </w:rPr>
      </w:pPr>
      <w:r>
        <w:rPr>
          <w:sz w:val="28"/>
        </w:rPr>
        <w:t>Наименование муниципальной услуги - «</w:t>
      </w:r>
      <w:r w:rsidR="004F5C72" w:rsidRPr="006C711F">
        <w:rPr>
          <w:sz w:val="28"/>
          <w:szCs w:val="28"/>
        </w:rPr>
        <w:t>Выдача уведомления о</w:t>
      </w:r>
      <w:r w:rsidR="004F5C72" w:rsidRPr="006C711F">
        <w:rPr>
          <w:spacing w:val="-67"/>
          <w:sz w:val="28"/>
          <w:szCs w:val="28"/>
        </w:rPr>
        <w:t xml:space="preserve"> </w:t>
      </w:r>
      <w:r w:rsidR="004F5C72" w:rsidRPr="006C711F">
        <w:rPr>
          <w:sz w:val="28"/>
          <w:szCs w:val="28"/>
        </w:rPr>
        <w:t>соответствии (не соответствии) указанных в уведомлении о планируемых строительстве</w:t>
      </w:r>
      <w:r w:rsidR="004F5C72" w:rsidRPr="006C711F">
        <w:rPr>
          <w:spacing w:val="1"/>
          <w:sz w:val="28"/>
          <w:szCs w:val="28"/>
        </w:rPr>
        <w:t xml:space="preserve"> </w:t>
      </w:r>
      <w:r w:rsidR="004F5C72" w:rsidRPr="006C711F">
        <w:rPr>
          <w:sz w:val="28"/>
          <w:szCs w:val="28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</w:t>
      </w:r>
      <w:r w:rsidR="004F5C72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4F5C72" w:rsidRDefault="004F5C72" w:rsidP="0019789F">
      <w:pPr>
        <w:jc w:val="both"/>
        <w:rPr>
          <w:sz w:val="28"/>
        </w:rPr>
      </w:pPr>
    </w:p>
    <w:p w:rsidR="0019789F" w:rsidRPr="004F5C72" w:rsidRDefault="0019789F" w:rsidP="004F5C72">
      <w:pPr>
        <w:pStyle w:val="110"/>
        <w:spacing w:before="72" w:line="242" w:lineRule="auto"/>
        <w:ind w:left="848" w:right="804" w:firstLine="669"/>
        <w:jc w:val="center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4F5C72">
        <w:t>муниципальную</w:t>
      </w:r>
      <w:r w:rsidRPr="004F5C72">
        <w:rPr>
          <w:spacing w:val="-7"/>
        </w:rPr>
        <w:t xml:space="preserve"> </w:t>
      </w:r>
      <w:r w:rsidRPr="004F5C72">
        <w:t>услугу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4F5C72" w:rsidRDefault="004F5C72" w:rsidP="0019789F">
      <w:pPr>
        <w:ind w:left="217" w:right="229" w:firstLine="707"/>
        <w:jc w:val="both"/>
        <w:rPr>
          <w:sz w:val="28"/>
        </w:rPr>
      </w:pPr>
      <w:r>
        <w:rPr>
          <w:sz w:val="28"/>
        </w:rPr>
        <w:t>М</w:t>
      </w:r>
      <w:r w:rsidR="0019789F">
        <w:rPr>
          <w:sz w:val="28"/>
        </w:rPr>
        <w:t>униципальная услуга предоставляется Уполномоченным</w:t>
      </w:r>
      <w:r w:rsidR="0019789F">
        <w:rPr>
          <w:spacing w:val="1"/>
          <w:sz w:val="28"/>
        </w:rPr>
        <w:t xml:space="preserve"> </w:t>
      </w:r>
      <w:r w:rsidR="0019789F">
        <w:rPr>
          <w:sz w:val="28"/>
        </w:rPr>
        <w:t xml:space="preserve">органом </w:t>
      </w:r>
      <w:r w:rsidRPr="004F5C72">
        <w:rPr>
          <w:sz w:val="28"/>
        </w:rPr>
        <w:t>Администрацией муниципального образования «Муниципальный округ Шарканский район Удмуртской Республики».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9789F" w:rsidRDefault="0019789F" w:rsidP="0019789F">
      <w:pPr>
        <w:pStyle w:val="a3"/>
        <w:ind w:left="925" w:right="223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9789F" w:rsidRDefault="0019789F" w:rsidP="0019789F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4F5C72">
      <w:pPr>
        <w:pStyle w:val="110"/>
        <w:spacing w:before="1"/>
        <w:ind w:left="217" w:right="220" w:firstLine="719"/>
        <w:jc w:val="center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4F5C72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4F5C72" w:rsidRDefault="0019789F" w:rsidP="004F5C72">
      <w:pPr>
        <w:pStyle w:val="110"/>
        <w:ind w:left="704" w:right="698" w:firstLine="566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4F5C72">
        <w:t>муниципальной услуги, подлежащих представлению заявителем, способы их</w:t>
      </w:r>
      <w:r w:rsidRPr="004F5C72">
        <w:rPr>
          <w:spacing w:val="-68"/>
        </w:rPr>
        <w:t xml:space="preserve"> </w:t>
      </w:r>
      <w:r w:rsidRPr="004F5C72">
        <w:t>получения заявителем, в том числе в электронной форме, порядок их</w:t>
      </w:r>
      <w:r w:rsidRPr="004F5C72">
        <w:rPr>
          <w:spacing w:val="1"/>
        </w:rPr>
        <w:t xml:space="preserve"> </w:t>
      </w:r>
      <w:r w:rsidRPr="004F5C72">
        <w:t>представления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3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9789F" w:rsidRDefault="0019789F" w:rsidP="0019789F">
      <w:pPr>
        <w:pStyle w:val="a3"/>
        <w:spacing w:before="1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(функций)",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45"/>
        </w:rPr>
        <w:t xml:space="preserve"> </w:t>
      </w:r>
      <w:r>
        <w:t>портала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муниципальных</w:t>
      </w:r>
    </w:p>
    <w:p w:rsidR="0019789F" w:rsidRDefault="0019789F" w:rsidP="0019789F">
      <w:pPr>
        <w:pStyle w:val="a3"/>
        <w:spacing w:before="67" w:line="242" w:lineRule="auto"/>
        <w:ind w:right="228"/>
      </w:pP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9789F" w:rsidRDefault="0019789F" w:rsidP="0019789F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>(далее – ЕСИА) или 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19789F" w:rsidRDefault="0019789F" w:rsidP="0019789F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>которая создается и проверяется с 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lastRenderedPageBreak/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 видах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9789F" w:rsidRDefault="0019789F" w:rsidP="0019789F">
      <w:pPr>
        <w:pStyle w:val="a3"/>
        <w:spacing w:before="67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9789F" w:rsidRDefault="0019789F" w:rsidP="0019789F">
      <w:pPr>
        <w:pStyle w:val="a3"/>
        <w:spacing w:before="1"/>
        <w:ind w:right="223" w:firstLine="707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3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 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9789F" w:rsidRDefault="0019789F" w:rsidP="0019789F">
      <w:pPr>
        <w:pStyle w:val="a3"/>
        <w:spacing w:before="1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9789F" w:rsidRDefault="0019789F" w:rsidP="0019789F">
      <w:pPr>
        <w:pStyle w:val="a3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8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8"/>
        </w:rPr>
        <w:t xml:space="preserve"> </w:t>
      </w:r>
      <w:r>
        <w:t xml:space="preserve">для   </w:t>
      </w:r>
      <w:r>
        <w:rPr>
          <w:spacing w:val="47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9789F" w:rsidRDefault="0019789F" w:rsidP="0019789F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 графическим содержанием;</w:t>
      </w:r>
    </w:p>
    <w:p w:rsidR="0019789F" w:rsidRDefault="0019789F" w:rsidP="0019789F">
      <w:pPr>
        <w:pStyle w:val="a3"/>
        <w:spacing w:line="322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19789F" w:rsidRDefault="0019789F" w:rsidP="0019789F">
      <w:pPr>
        <w:pStyle w:val="a3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1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300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500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5"/>
          <w:sz w:val="28"/>
        </w:rPr>
        <w:t xml:space="preserve"> </w:t>
      </w:r>
      <w:r>
        <w:rPr>
          <w:sz w:val="28"/>
        </w:rPr>
        <w:t>1:1)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</w:t>
      </w:r>
    </w:p>
    <w:p w:rsidR="0019789F" w:rsidRDefault="0019789F" w:rsidP="0019789F">
      <w:pPr>
        <w:pStyle w:val="a3"/>
        <w:spacing w:before="67" w:line="242" w:lineRule="auto"/>
        <w:ind w:right="654"/>
        <w:jc w:val="left"/>
      </w:pPr>
      <w:r>
        <w:t>подлинности</w:t>
      </w:r>
      <w:r>
        <w:rPr>
          <w:spacing w:val="19"/>
        </w:rPr>
        <w:t xml:space="preserve"> </w:t>
      </w:r>
      <w:r>
        <w:t>(графической</w:t>
      </w:r>
      <w:r>
        <w:rPr>
          <w:spacing w:val="19"/>
        </w:rPr>
        <w:t xml:space="preserve"> </w:t>
      </w:r>
      <w:r>
        <w:t>подписи</w:t>
      </w:r>
      <w:r>
        <w:rPr>
          <w:spacing w:val="19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печати,</w:t>
      </w:r>
      <w:r>
        <w:rPr>
          <w:spacing w:val="18"/>
        </w:rPr>
        <w:t xml:space="preserve"> </w:t>
      </w:r>
      <w:r>
        <w:t>углового</w:t>
      </w:r>
      <w:r>
        <w:rPr>
          <w:spacing w:val="18"/>
        </w:rPr>
        <w:t xml:space="preserve"> </w:t>
      </w:r>
      <w:r>
        <w:t>штампа</w:t>
      </w:r>
      <w:r>
        <w:rPr>
          <w:spacing w:val="16"/>
        </w:rPr>
        <w:t xml:space="preserve"> </w:t>
      </w:r>
      <w:r>
        <w:t>бланка),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19789F" w:rsidRDefault="0019789F" w:rsidP="0019789F">
      <w:pPr>
        <w:pStyle w:val="a3"/>
        <w:ind w:right="654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9789F" w:rsidRDefault="0019789F" w:rsidP="0019789F">
      <w:pPr>
        <w:pStyle w:val="a3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19789F" w:rsidRDefault="0019789F" w:rsidP="0019789F">
      <w:pPr>
        <w:pStyle w:val="a3"/>
        <w:spacing w:line="242" w:lineRule="auto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9789F" w:rsidRDefault="0019789F" w:rsidP="0019789F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9789F" w:rsidRDefault="0019789F" w:rsidP="0019789F">
      <w:pPr>
        <w:pStyle w:val="a3"/>
        <w:ind w:right="224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параметров. 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</w:p>
    <w:p w:rsidR="0019789F" w:rsidRDefault="0019789F" w:rsidP="0019789F">
      <w:pPr>
        <w:pStyle w:val="a3"/>
        <w:ind w:right="219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центр.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представление указанного документа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19789F" w:rsidRDefault="0019789F" w:rsidP="0019789F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lastRenderedPageBreak/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9789F" w:rsidRDefault="0019789F" w:rsidP="0019789F">
      <w:pPr>
        <w:pStyle w:val="a3"/>
        <w:spacing w:before="67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9789F" w:rsidRDefault="0019789F" w:rsidP="0019789F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right="222" w:firstLine="707"/>
        <w:jc w:val="right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20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4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исторического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9789F" w:rsidRDefault="0019789F" w:rsidP="0019789F">
      <w:pPr>
        <w:pStyle w:val="a3"/>
        <w:spacing w:line="322" w:lineRule="exact"/>
      </w:pPr>
      <w:r>
        <w:t>статьи</w:t>
      </w:r>
      <w:r>
        <w:rPr>
          <w:spacing w:val="-5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9789F" w:rsidRDefault="0019789F" w:rsidP="0019789F">
      <w:pPr>
        <w:pStyle w:val="a3"/>
        <w:spacing w:before="6"/>
        <w:ind w:left="0"/>
        <w:jc w:val="left"/>
      </w:pPr>
    </w:p>
    <w:p w:rsidR="0019789F" w:rsidRDefault="0019789F" w:rsidP="00C53824">
      <w:pPr>
        <w:pStyle w:val="110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9789F" w:rsidRDefault="00C53824" w:rsidP="00C53824">
      <w:pPr>
        <w:ind w:left="272" w:right="227" w:hanging="53"/>
        <w:jc w:val="center"/>
        <w:rPr>
          <w:b/>
          <w:sz w:val="28"/>
        </w:rPr>
      </w:pPr>
      <w:r>
        <w:rPr>
          <w:b/>
          <w:sz w:val="28"/>
        </w:rPr>
        <w:t>м</w:t>
      </w:r>
      <w:r w:rsidR="0019789F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19789F">
        <w:rPr>
          <w:b/>
          <w:sz w:val="28"/>
        </w:rPr>
        <w:t xml:space="preserve"> услуги, которые находятся в распоряжении</w:t>
      </w:r>
      <w:r w:rsidR="0019789F">
        <w:rPr>
          <w:b/>
          <w:spacing w:val="-67"/>
          <w:sz w:val="28"/>
        </w:rPr>
        <w:t xml:space="preserve"> </w:t>
      </w:r>
      <w:r w:rsidR="0019789F">
        <w:rPr>
          <w:b/>
          <w:sz w:val="28"/>
        </w:rPr>
        <w:t>государственных органов, органов местного самоуправления и иных органов,</w:t>
      </w:r>
      <w:r w:rsidR="0019789F">
        <w:rPr>
          <w:b/>
          <w:spacing w:val="-67"/>
          <w:sz w:val="28"/>
        </w:rPr>
        <w:t xml:space="preserve"> </w:t>
      </w:r>
      <w:r w:rsidR="0019789F">
        <w:rPr>
          <w:b/>
          <w:sz w:val="28"/>
        </w:rPr>
        <w:t>участвующих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в</w:t>
      </w:r>
      <w:r w:rsidR="0019789F">
        <w:rPr>
          <w:b/>
          <w:spacing w:val="-4"/>
          <w:sz w:val="28"/>
        </w:rPr>
        <w:t xml:space="preserve"> </w:t>
      </w:r>
      <w:r w:rsidR="0019789F">
        <w:rPr>
          <w:b/>
          <w:sz w:val="28"/>
        </w:rPr>
        <w:t>предоставлении</w:t>
      </w:r>
      <w:r w:rsidR="0019789F">
        <w:rPr>
          <w:b/>
          <w:spacing w:val="-3"/>
          <w:sz w:val="28"/>
        </w:rPr>
        <w:t xml:space="preserve"> </w:t>
      </w:r>
      <w:r w:rsidR="0019789F">
        <w:rPr>
          <w:b/>
          <w:sz w:val="28"/>
        </w:rPr>
        <w:t>государственных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или</w:t>
      </w:r>
      <w:r w:rsidR="0019789F">
        <w:rPr>
          <w:b/>
          <w:spacing w:val="-6"/>
          <w:sz w:val="28"/>
        </w:rPr>
        <w:t xml:space="preserve"> </w:t>
      </w:r>
      <w:r w:rsidR="0019789F">
        <w:rPr>
          <w:b/>
          <w:sz w:val="28"/>
        </w:rPr>
        <w:t>муниципальных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услуг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8" w:firstLine="707"/>
      </w:pPr>
      <w:r>
        <w:lastRenderedPageBreak/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19789F" w:rsidRDefault="0019789F" w:rsidP="0019789F">
      <w:pPr>
        <w:pStyle w:val="a3"/>
        <w:ind w:right="229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9789F" w:rsidRDefault="0019789F" w:rsidP="0019789F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C53824">
      <w:pPr>
        <w:pStyle w:val="110"/>
        <w:ind w:left="365" w:right="0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5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5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об изменении параметров, представленных заявителем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9789F" w:rsidRDefault="0019789F" w:rsidP="0019789F">
      <w:pPr>
        <w:pStyle w:val="a3"/>
        <w:spacing w:before="1"/>
        <w:ind w:right="220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 уведомления.</w:t>
      </w:r>
    </w:p>
    <w:p w:rsidR="0019789F" w:rsidRDefault="0019789F" w:rsidP="0019789F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spacing w:before="1"/>
        <w:ind w:left="581" w:right="384" w:firstLine="513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:rsidR="0019789F" w:rsidRDefault="0019789F" w:rsidP="0019789F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C53824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19789F" w:rsidRDefault="0019789F" w:rsidP="0019789F">
      <w:pPr>
        <w:pStyle w:val="a3"/>
        <w:ind w:right="225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 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за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2"/>
      </w:pPr>
      <w:r>
        <w:lastRenderedPageBreak/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9789F" w:rsidRDefault="0019789F" w:rsidP="0019789F">
      <w:pPr>
        <w:pStyle w:val="a3"/>
        <w:ind w:right="221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19789F">
      <w:pPr>
        <w:pStyle w:val="110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6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789F" w:rsidRDefault="0019789F" w:rsidP="0019789F">
      <w:pPr>
        <w:pStyle w:val="a3"/>
        <w:spacing w:before="1"/>
        <w:ind w:right="221" w:firstLine="777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C53824">
      <w:pPr>
        <w:pStyle w:val="110"/>
        <w:ind w:left="217"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="00C53824"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9789F" w:rsidRDefault="0019789F" w:rsidP="0019789F">
      <w:pPr>
        <w:pStyle w:val="a3"/>
        <w:spacing w:before="1"/>
        <w:ind w:right="229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9789F" w:rsidRDefault="0019789F" w:rsidP="0019789F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9789F" w:rsidRDefault="0019789F" w:rsidP="0019789F">
      <w:pPr>
        <w:pStyle w:val="a3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9789F" w:rsidRDefault="0019789F" w:rsidP="0019789F">
      <w:pPr>
        <w:pStyle w:val="a3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3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47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53824">
        <w:t xml:space="preserve">муниципальной </w:t>
      </w:r>
      <w:r w:rsidRPr="00C53824"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19789F" w:rsidRDefault="0019789F" w:rsidP="0019789F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9789F" w:rsidRDefault="0019789F" w:rsidP="0019789F">
      <w:pPr>
        <w:pStyle w:val="a3"/>
        <w:spacing w:before="1"/>
        <w:ind w:right="223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35"/>
        </w:tabs>
        <w:ind w:right="218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17" w:firstLine="707"/>
      </w:pPr>
      <w:r>
        <w:lastRenderedPageBreak/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spacing w:before="2"/>
        <w:ind w:right="222" w:firstLine="707"/>
      </w:pPr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</w:p>
    <w:p w:rsidR="0019789F" w:rsidRDefault="0019789F" w:rsidP="0019789F">
      <w:pPr>
        <w:pStyle w:val="a3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</w:t>
      </w:r>
      <w:r>
        <w:rPr>
          <w:spacing w:val="-5"/>
        </w:rPr>
        <w:t xml:space="preserve"> </w:t>
      </w:r>
      <w:r>
        <w:t>него прав</w:t>
      </w:r>
      <w:r>
        <w:rPr>
          <w:spacing w:val="-4"/>
        </w:rPr>
        <w:t xml:space="preserve"> </w:t>
      </w:r>
      <w:r>
        <w:t>на земельный</w:t>
      </w:r>
      <w:r>
        <w:rPr>
          <w:spacing w:val="-1"/>
        </w:rPr>
        <w:t xml:space="preserve"> </w:t>
      </w:r>
      <w:r>
        <w:t>участок;</w:t>
      </w:r>
    </w:p>
    <w:p w:rsidR="0019789F" w:rsidRDefault="0019789F" w:rsidP="0019789F">
      <w:pPr>
        <w:pStyle w:val="a3"/>
        <w:spacing w:before="1"/>
        <w:ind w:right="223" w:firstLine="707"/>
      </w:pPr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9789F" w:rsidRDefault="0019789F" w:rsidP="0019789F">
      <w:pPr>
        <w:pStyle w:val="a3"/>
        <w:ind w:right="222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9789F" w:rsidRDefault="0019789F" w:rsidP="0019789F">
      <w:pPr>
        <w:pStyle w:val="a3"/>
        <w:ind w:right="228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ind w:left="21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C53824">
        <w:rPr>
          <w:spacing w:val="-5"/>
        </w:rPr>
        <w:t xml:space="preserve"> </w:t>
      </w:r>
      <w:r>
        <w:t>муниципальной</w:t>
      </w:r>
      <w:r w:rsidR="00C53824">
        <w:t xml:space="preserve"> </w:t>
      </w:r>
      <w:r w:rsidRPr="00C53824">
        <w:t>услуги</w:t>
      </w:r>
    </w:p>
    <w:p w:rsidR="0019789F" w:rsidRDefault="0019789F" w:rsidP="0019789F">
      <w:pPr>
        <w:spacing w:line="322" w:lineRule="exact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67"/>
        <w:ind w:left="1556" w:hanging="632"/>
        <w:jc w:val="both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3"/>
        <w:ind w:right="220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9789F" w:rsidRDefault="0019789F" w:rsidP="0019789F">
      <w:pPr>
        <w:pStyle w:val="a3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9789F" w:rsidRDefault="0019789F" w:rsidP="0019789F">
      <w:pPr>
        <w:pStyle w:val="a3"/>
        <w:ind w:right="230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9789F" w:rsidRDefault="0019789F" w:rsidP="0019789F">
      <w:pPr>
        <w:pStyle w:val="a3"/>
        <w:spacing w:line="320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9789F" w:rsidRDefault="0019789F" w:rsidP="0019789F">
      <w:pPr>
        <w:pStyle w:val="a3"/>
        <w:ind w:right="229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9789F" w:rsidRDefault="0019789F" w:rsidP="0019789F">
      <w:pPr>
        <w:pStyle w:val="a3"/>
        <w:ind w:right="223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19789F" w:rsidRDefault="0019789F" w:rsidP="0019789F">
      <w:pPr>
        <w:pStyle w:val="a3"/>
        <w:ind w:right="222" w:firstLine="707"/>
      </w:pPr>
      <w:r>
        <w:t>б) 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9789F" w:rsidRDefault="0019789F" w:rsidP="0019789F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r>
        <w:lastRenderedPageBreak/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9"/>
        </w:rPr>
        <w:t xml:space="preserve"> </w:t>
      </w:r>
      <w:r>
        <w:t xml:space="preserve">осуществляющий    </w:t>
      </w:r>
      <w:r>
        <w:rPr>
          <w:spacing w:val="27"/>
        </w:rPr>
        <w:t xml:space="preserve"> </w:t>
      </w:r>
      <w:r>
        <w:t xml:space="preserve">муниципальный    </w:t>
      </w:r>
      <w:r>
        <w:rPr>
          <w:spacing w:val="26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9789F" w:rsidRDefault="0019789F" w:rsidP="0019789F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8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spacing w:line="242" w:lineRule="auto"/>
        <w:ind w:left="445" w:right="0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</w:t>
      </w:r>
      <w:r w:rsidR="00C53824">
        <w:t xml:space="preserve">ципальной </w:t>
      </w:r>
      <w:r w:rsidRPr="00C53824">
        <w:t>услуги</w:t>
      </w:r>
      <w:r w:rsidRPr="00C53824">
        <w:rPr>
          <w:spacing w:val="-4"/>
        </w:rPr>
        <w:t xml:space="preserve"> </w:t>
      </w:r>
      <w:r w:rsidRPr="00C53824">
        <w:t>документах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9789F" w:rsidRDefault="0019789F" w:rsidP="0019789F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tabs>
          <w:tab w:val="left" w:pos="1108"/>
          <w:tab w:val="left" w:pos="1140"/>
          <w:tab w:val="left" w:pos="1368"/>
          <w:tab w:val="left" w:pos="1891"/>
          <w:tab w:val="left" w:pos="2016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7"/>
          <w:tab w:val="left" w:pos="5757"/>
          <w:tab w:val="left" w:pos="5812"/>
          <w:tab w:val="left" w:pos="6258"/>
          <w:tab w:val="left" w:pos="6497"/>
          <w:tab w:val="left" w:pos="6797"/>
          <w:tab w:val="left" w:pos="7555"/>
          <w:tab w:val="left" w:pos="8039"/>
          <w:tab w:val="left" w:pos="8265"/>
          <w:tab w:val="left" w:pos="8332"/>
          <w:tab w:val="left" w:pos="8416"/>
          <w:tab w:val="left" w:pos="8627"/>
          <w:tab w:val="left" w:pos="8961"/>
          <w:tab w:val="left" w:pos="10133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9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5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6"/>
        </w:rPr>
        <w:t xml:space="preserve"> </w:t>
      </w:r>
      <w:r>
        <w:t>допущенных</w:t>
      </w:r>
      <w:r>
        <w:rPr>
          <w:spacing w:val="36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3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29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7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29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8"/>
        </w:rPr>
        <w:t xml:space="preserve">  </w:t>
      </w:r>
      <w:r>
        <w:rPr>
          <w:spacing w:val="79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9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9789F" w:rsidRDefault="0019789F" w:rsidP="0019789F">
      <w:pPr>
        <w:pStyle w:val="a3"/>
        <w:spacing w:before="1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709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1" w:firstLine="707"/>
      </w:pPr>
      <w:r>
        <w:lastRenderedPageBreak/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9789F" w:rsidRDefault="0019789F" w:rsidP="0019789F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3"/>
        </w:rPr>
        <w:t xml:space="preserve"> </w:t>
      </w:r>
      <w:r>
        <w:t>несоответствии.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65"/>
        </w:tabs>
        <w:ind w:right="228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19789F" w:rsidRDefault="0019789F" w:rsidP="0019789F">
      <w:pPr>
        <w:pStyle w:val="a3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19789F" w:rsidRDefault="0019789F" w:rsidP="0019789F">
      <w:pPr>
        <w:pStyle w:val="a3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9789F" w:rsidRDefault="0019789F" w:rsidP="0019789F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13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9789F" w:rsidRDefault="0019789F" w:rsidP="0019789F">
      <w:pPr>
        <w:pStyle w:val="a3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spacing w:before="2"/>
        <w:ind w:left="0"/>
        <w:jc w:val="left"/>
      </w:pPr>
    </w:p>
    <w:p w:rsidR="0019789F" w:rsidRDefault="0019789F" w:rsidP="00C53824">
      <w:pPr>
        <w:pStyle w:val="110"/>
        <w:ind w:left="409" w:right="0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="00C53824">
        <w:t xml:space="preserve"> 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19789F" w:rsidRDefault="0019789F" w:rsidP="00C53824">
      <w:pPr>
        <w:spacing w:line="321" w:lineRule="exact"/>
        <w:ind w:left="7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ind w:left="0"/>
        <w:jc w:val="left"/>
        <w:rPr>
          <w:b/>
          <w:sz w:val="30"/>
        </w:rPr>
      </w:pP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5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88"/>
        </w:tabs>
        <w:ind w:right="224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C53824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7F64F5">
      <w:pPr>
        <w:pStyle w:val="110"/>
        <w:spacing w:before="72" w:line="242" w:lineRule="auto"/>
        <w:ind w:left="709" w:right="249" w:firstLine="249"/>
        <w:jc w:val="center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9789F" w:rsidRDefault="0019789F" w:rsidP="007F64F5">
      <w:pPr>
        <w:ind w:left="951" w:right="960" w:hanging="5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1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846"/>
        </w:tabs>
        <w:spacing w:line="242" w:lineRule="auto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7F64F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9789F" w:rsidRDefault="0019789F" w:rsidP="0019789F">
      <w:pPr>
        <w:pStyle w:val="a3"/>
        <w:ind w:right="221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 </w:t>
      </w:r>
      <w:r>
        <w:t>муниципальной услуги;</w:t>
      </w:r>
    </w:p>
    <w:p w:rsidR="0019789F" w:rsidRDefault="0019789F" w:rsidP="0019789F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7F64F5" w:rsidRPr="007F64F5">
        <w:t>Удмуртской Республики</w:t>
      </w:r>
      <w:r w:rsidRPr="007F64F5">
        <w:t>,</w:t>
      </w:r>
      <w:r>
        <w:t xml:space="preserve"> муниципальными правовыми актами </w:t>
      </w:r>
      <w:r w:rsidR="007F64F5" w:rsidRPr="007F64F5">
        <w:t>Администрации муниципального образования «Муниципальный округ Шарканский район Удмуртской Республики»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9789F" w:rsidRDefault="0019789F" w:rsidP="0019789F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9789F" w:rsidRDefault="0019789F" w:rsidP="0019789F">
      <w:pPr>
        <w:pStyle w:val="a3"/>
        <w:ind w:right="229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 w:rsidR="007F64F5">
        <w:t xml:space="preserve"> </w:t>
      </w:r>
      <w:r>
        <w:rPr>
          <w:spacing w:val="-67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F64F5">
        <w:t xml:space="preserve">муниципальной </w:t>
      </w:r>
      <w:r>
        <w:t xml:space="preserve">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9789F" w:rsidRDefault="0019789F" w:rsidP="0019789F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r>
        <w:lastRenderedPageBreak/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F64F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7F64F5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7F64F5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9789F" w:rsidRDefault="0019789F" w:rsidP="0019789F">
      <w:pPr>
        <w:pStyle w:val="a3"/>
        <w:spacing w:before="8"/>
        <w:ind w:left="0"/>
        <w:jc w:val="left"/>
      </w:pPr>
    </w:p>
    <w:p w:rsidR="007F64F5" w:rsidRDefault="0019789F" w:rsidP="007F64F5">
      <w:pPr>
        <w:pStyle w:val="110"/>
        <w:ind w:left="3687" w:right="597" w:hanging="3087"/>
        <w:jc w:val="center"/>
      </w:pPr>
      <w:r>
        <w:t>Требования к помещениям, в которых предоставляется</w:t>
      </w:r>
    </w:p>
    <w:p w:rsidR="0019789F" w:rsidRDefault="0019789F" w:rsidP="007F64F5">
      <w:pPr>
        <w:pStyle w:val="110"/>
        <w:ind w:left="3687" w:right="597" w:hanging="3087"/>
        <w:jc w:val="center"/>
      </w:pPr>
      <w:r>
        <w:t>м</w:t>
      </w:r>
      <w:r w:rsidR="007F64F5">
        <w:t>униципальная</w:t>
      </w:r>
      <w:r>
        <w:rPr>
          <w:spacing w:val="-4"/>
        </w:rPr>
        <w:t xml:space="preserve"> </w:t>
      </w:r>
      <w:r>
        <w:t>услуга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70"/>
        </w:tabs>
        <w:ind w:right="225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 w:rsidR="007F64F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19789F" w:rsidRDefault="0019789F" w:rsidP="0019789F">
      <w:pPr>
        <w:pStyle w:val="a3"/>
        <w:spacing w:before="1"/>
        <w:ind w:right="223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9789F" w:rsidRDefault="0019789F" w:rsidP="0019789F">
      <w:pPr>
        <w:pStyle w:val="a3"/>
        <w:spacing w:before="1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9789F" w:rsidRDefault="0019789F" w:rsidP="0019789F">
      <w:pPr>
        <w:pStyle w:val="a3"/>
        <w:ind w:right="22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19789F" w:rsidRDefault="0019789F" w:rsidP="0019789F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9789F" w:rsidRDefault="0019789F" w:rsidP="0019789F">
      <w:pPr>
        <w:pStyle w:val="a3"/>
        <w:spacing w:line="321" w:lineRule="exact"/>
        <w:ind w:left="925"/>
        <w:jc w:val="left"/>
      </w:pPr>
      <w:r>
        <w:t>наименование;</w:t>
      </w:r>
    </w:p>
    <w:p w:rsidR="0019789F" w:rsidRDefault="0019789F" w:rsidP="0019789F">
      <w:pPr>
        <w:pStyle w:val="a3"/>
        <w:ind w:left="925"/>
        <w:jc w:val="left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left="925" w:right="6968"/>
        <w:jc w:val="left"/>
      </w:pPr>
      <w:r>
        <w:lastRenderedPageBreak/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приема;</w:t>
      </w:r>
    </w:p>
    <w:p w:rsidR="0019789F" w:rsidRDefault="0019789F" w:rsidP="0019789F">
      <w:pPr>
        <w:pStyle w:val="a3"/>
        <w:spacing w:line="317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9789F" w:rsidRDefault="0019789F" w:rsidP="0019789F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9789F" w:rsidRDefault="0019789F" w:rsidP="0019789F">
      <w:pPr>
        <w:pStyle w:val="a3"/>
        <w:spacing w:line="242" w:lineRule="auto"/>
        <w:ind w:right="22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19789F" w:rsidRDefault="0019789F" w:rsidP="0019789F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9789F" w:rsidRDefault="0019789F" w:rsidP="0019789F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19789F" w:rsidRDefault="0019789F" w:rsidP="0019789F">
      <w:pPr>
        <w:pStyle w:val="a3"/>
        <w:ind w:right="226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9789F" w:rsidRDefault="0019789F" w:rsidP="0019789F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9789F" w:rsidRDefault="0019789F" w:rsidP="0019789F">
      <w:pPr>
        <w:pStyle w:val="a3"/>
        <w:ind w:right="23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9789F" w:rsidRDefault="0019789F" w:rsidP="0019789F">
      <w:pPr>
        <w:pStyle w:val="a3"/>
        <w:ind w:right="230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9789F" w:rsidRDefault="0019789F" w:rsidP="0019789F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9789F" w:rsidRDefault="0019789F" w:rsidP="0019789F">
      <w:pPr>
        <w:pStyle w:val="a3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9789F" w:rsidRDefault="0019789F" w:rsidP="0019789F">
      <w:pPr>
        <w:pStyle w:val="a3"/>
        <w:spacing w:line="321" w:lineRule="exact"/>
        <w:ind w:left="92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19789F" w:rsidRDefault="0019789F" w:rsidP="0019789F">
      <w:pPr>
        <w:pStyle w:val="a3"/>
        <w:ind w:right="227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9789F" w:rsidRDefault="0019789F" w:rsidP="0019789F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9789F" w:rsidRDefault="0019789F" w:rsidP="0019789F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F64F5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9789F" w:rsidRDefault="0019789F" w:rsidP="0019789F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19789F" w:rsidRDefault="0019789F" w:rsidP="0019789F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19789F" w:rsidRDefault="0019789F" w:rsidP="0019789F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9789F" w:rsidRDefault="0019789F" w:rsidP="0019789F">
      <w:pPr>
        <w:pStyle w:val="a3"/>
        <w:spacing w:line="321" w:lineRule="exact"/>
        <w:ind w:left="925"/>
      </w:pPr>
      <w:r>
        <w:t xml:space="preserve">надлежащее   </w:t>
      </w:r>
      <w:r>
        <w:rPr>
          <w:spacing w:val="11"/>
        </w:rPr>
        <w:t xml:space="preserve"> </w:t>
      </w:r>
      <w:r>
        <w:t xml:space="preserve">размещение    </w:t>
      </w:r>
      <w:r>
        <w:rPr>
          <w:spacing w:val="10"/>
        </w:rPr>
        <w:t xml:space="preserve"> </w:t>
      </w:r>
      <w:r>
        <w:t xml:space="preserve">оборудования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9"/>
        </w:rPr>
        <w:t xml:space="preserve"> </w:t>
      </w:r>
      <w:r>
        <w:t xml:space="preserve">носителей    </w:t>
      </w:r>
      <w:r>
        <w:rPr>
          <w:spacing w:val="11"/>
        </w:rPr>
        <w:t xml:space="preserve"> </w:t>
      </w:r>
      <w:r>
        <w:t>информации,</w:t>
      </w:r>
    </w:p>
    <w:p w:rsidR="0019789F" w:rsidRDefault="0019789F" w:rsidP="0019789F">
      <w:pPr>
        <w:spacing w:line="321" w:lineRule="exact"/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3"/>
      </w:pPr>
      <w:r>
        <w:lastRenderedPageBreak/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9789F" w:rsidRDefault="0019789F" w:rsidP="0019789F">
      <w:pPr>
        <w:pStyle w:val="a3"/>
        <w:spacing w:before="1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9789F" w:rsidRDefault="0019789F" w:rsidP="0019789F">
      <w:pPr>
        <w:pStyle w:val="a3"/>
        <w:spacing w:before="2"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9789F" w:rsidRDefault="0019789F" w:rsidP="0019789F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муниципальная услуги;</w:t>
      </w:r>
    </w:p>
    <w:p w:rsidR="0019789F" w:rsidRDefault="0019789F" w:rsidP="0019789F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535946">
      <w:pPr>
        <w:pStyle w:val="110"/>
        <w:ind w:left="253" w:right="0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789F" w:rsidRDefault="0019789F" w:rsidP="0019789F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9789F" w:rsidRDefault="0019789F" w:rsidP="0019789F">
      <w:pPr>
        <w:pStyle w:val="a3"/>
        <w:spacing w:before="1"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19789F" w:rsidRDefault="0019789F" w:rsidP="0019789F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9789F" w:rsidRDefault="0019789F" w:rsidP="0019789F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53594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19789F" w:rsidRDefault="0019789F" w:rsidP="0019789F">
      <w:pPr>
        <w:pStyle w:val="a3"/>
        <w:ind w:right="226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9789F" w:rsidRDefault="0019789F" w:rsidP="0019789F">
      <w:pPr>
        <w:pStyle w:val="a3"/>
        <w:spacing w:before="1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9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9789F" w:rsidRDefault="0019789F" w:rsidP="0019789F">
      <w:pPr>
        <w:pStyle w:val="a3"/>
        <w:spacing w:line="242" w:lineRule="auto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19789F" w:rsidRDefault="0019789F" w:rsidP="0019789F">
      <w:pPr>
        <w:pStyle w:val="a3"/>
        <w:ind w:right="223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96"/>
        <w:ind w:left="1006" w:right="654" w:firstLine="755"/>
      </w:pPr>
      <w:r>
        <w:lastRenderedPageBreak/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</w:p>
    <w:p w:rsidR="0019789F" w:rsidRDefault="0019789F" w:rsidP="0019789F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19789F">
      <w:pPr>
        <w:pStyle w:val="110"/>
        <w:ind w:left="1973" w:right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 процедур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535946" w:rsidP="0019789F">
      <w:pPr>
        <w:pStyle w:val="a5"/>
        <w:numPr>
          <w:ilvl w:val="1"/>
          <w:numId w:val="21"/>
        </w:numPr>
        <w:tabs>
          <w:tab w:val="left" w:pos="1485"/>
        </w:tabs>
        <w:ind w:right="222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19789F">
        <w:rPr>
          <w:sz w:val="28"/>
        </w:rPr>
        <w:t>муниципальной услуги включает в</w:t>
      </w:r>
      <w:r w:rsidR="0019789F">
        <w:rPr>
          <w:spacing w:val="1"/>
          <w:sz w:val="28"/>
        </w:rPr>
        <w:t xml:space="preserve"> </w:t>
      </w:r>
      <w:r w:rsidR="0019789F">
        <w:rPr>
          <w:sz w:val="28"/>
        </w:rPr>
        <w:t>себя</w:t>
      </w:r>
      <w:r w:rsidR="0019789F">
        <w:rPr>
          <w:spacing w:val="-1"/>
          <w:sz w:val="28"/>
        </w:rPr>
        <w:t xml:space="preserve"> </w:t>
      </w:r>
      <w:r w:rsidR="0019789F">
        <w:rPr>
          <w:sz w:val="28"/>
        </w:rPr>
        <w:t>следующие административные процедуры:</w:t>
      </w:r>
    </w:p>
    <w:p w:rsidR="0019789F" w:rsidRDefault="0019789F" w:rsidP="0019789F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9789F" w:rsidRDefault="0019789F" w:rsidP="0019789F">
      <w:pPr>
        <w:pStyle w:val="a3"/>
        <w:ind w:left="925" w:right="500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9789F" w:rsidRDefault="0019789F" w:rsidP="0019789F">
      <w:pPr>
        <w:pStyle w:val="a3"/>
        <w:spacing w:line="321" w:lineRule="exact"/>
        <w:ind w:left="925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19789F" w:rsidRDefault="0019789F" w:rsidP="0019789F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9789F" w:rsidRDefault="0019789F" w:rsidP="0019789F">
      <w:pPr>
        <w:pStyle w:val="a3"/>
        <w:ind w:left="0"/>
        <w:jc w:val="left"/>
        <w:rPr>
          <w:sz w:val="30"/>
        </w:r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535946">
      <w:pPr>
        <w:pStyle w:val="110"/>
        <w:ind w:left="797" w:right="340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 w:rsidR="00535946">
        <w:t xml:space="preserve"> 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9789F" w:rsidRDefault="0019789F" w:rsidP="0019789F">
      <w:pPr>
        <w:pStyle w:val="a3"/>
        <w:ind w:right="221" w:firstLine="707"/>
      </w:pPr>
      <w:r>
        <w:t>получение информации о порядке и сроках предоставления муниципальной услуги;</w:t>
      </w:r>
    </w:p>
    <w:p w:rsidR="0019789F" w:rsidRDefault="0019789F" w:rsidP="0019789F">
      <w:pPr>
        <w:pStyle w:val="a3"/>
        <w:ind w:right="226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594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9789F" w:rsidRDefault="0019789F" w:rsidP="0019789F">
      <w:pPr>
        <w:sectPr w:rsidR="0019789F">
          <w:pgSz w:w="11910" w:h="16840"/>
          <w:pgMar w:top="13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76"/>
        <w:ind w:left="3999" w:right="967" w:hanging="3032"/>
      </w:pPr>
      <w:r>
        <w:lastRenderedPageBreak/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36"/>
        </w:tabs>
        <w:ind w:right="227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9789F" w:rsidRDefault="0019789F" w:rsidP="0019789F">
      <w:pPr>
        <w:pStyle w:val="a3"/>
        <w:ind w:right="223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19789F" w:rsidRDefault="0019789F" w:rsidP="0019789F">
      <w:pPr>
        <w:pStyle w:val="a3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9789F" w:rsidRDefault="0019789F" w:rsidP="0019789F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9789F" w:rsidRDefault="0019789F" w:rsidP="0019789F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9789F" w:rsidRDefault="0019789F" w:rsidP="0019789F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9789F" w:rsidRDefault="0019789F" w:rsidP="0019789F">
      <w:pPr>
        <w:pStyle w:val="a3"/>
        <w:spacing w:line="321" w:lineRule="exact"/>
        <w:ind w:left="925"/>
      </w:pPr>
      <w:r>
        <w:t>е)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</w:t>
      </w:r>
    </w:p>
    <w:p w:rsidR="0019789F" w:rsidRDefault="0019789F" w:rsidP="0019789F">
      <w:pPr>
        <w:spacing w:line="321" w:lineRule="exact"/>
        <w:sectPr w:rsidR="0019789F">
          <w:pgSz w:w="11910" w:h="16840"/>
          <w:pgMar w:top="136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3"/>
      </w:pPr>
      <w:r>
        <w:lastRenderedPageBreak/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9789F" w:rsidRDefault="0019789F" w:rsidP="0019789F">
      <w:pPr>
        <w:pStyle w:val="a3"/>
        <w:spacing w:before="2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27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9789F" w:rsidRDefault="0019789F" w:rsidP="0019789F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18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9789F" w:rsidRDefault="0019789F" w:rsidP="0019789F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9789F" w:rsidRDefault="0019789F" w:rsidP="0019789F">
      <w:pPr>
        <w:pStyle w:val="a3"/>
        <w:ind w:right="222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</w:t>
      </w:r>
      <w:r>
        <w:rPr>
          <w:spacing w:val="-1"/>
        </w:rPr>
        <w:t xml:space="preserve"> </w:t>
      </w:r>
      <w:r>
        <w:t>не реже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9789F" w:rsidRDefault="0019789F" w:rsidP="0019789F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9789F" w:rsidRDefault="0019789F" w:rsidP="0019789F">
      <w:pPr>
        <w:pStyle w:val="a3"/>
        <w:spacing w:before="1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Pr="00D50751" w:rsidRDefault="0019789F" w:rsidP="00D50751">
      <w:pPr>
        <w:pStyle w:val="a5"/>
        <w:numPr>
          <w:ilvl w:val="1"/>
          <w:numId w:val="21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1"/>
          <w:sz w:val="28"/>
        </w:rPr>
        <w:t xml:space="preserve"> </w:t>
      </w:r>
      <w:r w:rsidRPr="00D50751">
        <w:rPr>
          <w:sz w:val="28"/>
          <w:szCs w:val="28"/>
        </w:rPr>
        <w:t>муниципальной</w:t>
      </w:r>
      <w:r w:rsidRPr="00D50751">
        <w:rPr>
          <w:spacing w:val="-5"/>
          <w:sz w:val="28"/>
          <w:szCs w:val="28"/>
        </w:rPr>
        <w:t xml:space="preserve"> </w:t>
      </w:r>
      <w:r w:rsidRPr="00D50751">
        <w:rPr>
          <w:sz w:val="28"/>
          <w:szCs w:val="28"/>
        </w:rPr>
        <w:t>услуги</w:t>
      </w:r>
      <w:r w:rsidRPr="00D50751">
        <w:rPr>
          <w:spacing w:val="-3"/>
          <w:sz w:val="28"/>
          <w:szCs w:val="28"/>
        </w:rPr>
        <w:t xml:space="preserve"> </w:t>
      </w:r>
      <w:r w:rsidRPr="00D50751">
        <w:rPr>
          <w:sz w:val="28"/>
          <w:szCs w:val="28"/>
        </w:rPr>
        <w:t>обеспечивается</w:t>
      </w:r>
      <w:r w:rsidRPr="00D50751">
        <w:rPr>
          <w:spacing w:val="-4"/>
          <w:sz w:val="28"/>
          <w:szCs w:val="28"/>
        </w:rPr>
        <w:t xml:space="preserve"> </w:t>
      </w:r>
      <w:r w:rsidRPr="00D50751">
        <w:rPr>
          <w:sz w:val="28"/>
          <w:szCs w:val="28"/>
        </w:rPr>
        <w:t>возможность</w:t>
      </w:r>
      <w:r w:rsidRPr="00D50751">
        <w:rPr>
          <w:spacing w:val="-4"/>
          <w:sz w:val="28"/>
          <w:szCs w:val="28"/>
        </w:rPr>
        <w:t xml:space="preserve"> </w:t>
      </w:r>
      <w:r w:rsidRPr="00D50751">
        <w:rPr>
          <w:sz w:val="28"/>
          <w:szCs w:val="28"/>
        </w:rPr>
        <w:t>получения</w:t>
      </w:r>
      <w:r w:rsidRPr="00D50751">
        <w:rPr>
          <w:spacing w:val="-3"/>
          <w:sz w:val="28"/>
          <w:szCs w:val="28"/>
        </w:rPr>
        <w:t xml:space="preserve"> </w:t>
      </w:r>
      <w:r w:rsidRPr="00D50751">
        <w:rPr>
          <w:sz w:val="28"/>
          <w:szCs w:val="28"/>
        </w:rPr>
        <w:t>документа:</w:t>
      </w:r>
    </w:p>
    <w:p w:rsidR="0019789F" w:rsidRDefault="0019789F" w:rsidP="0019789F">
      <w:pPr>
        <w:pStyle w:val="a3"/>
        <w:spacing w:before="2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9789F" w:rsidRDefault="0019789F" w:rsidP="0019789F">
      <w:pPr>
        <w:pStyle w:val="a3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r>
        <w:t>в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</w:pPr>
      <w:r>
        <w:lastRenderedPageBreak/>
        <w:t>многофункциональном</w:t>
      </w:r>
      <w:r>
        <w:rPr>
          <w:spacing w:val="-6"/>
        </w:rPr>
        <w:t xml:space="preserve"> </w:t>
      </w:r>
      <w:r>
        <w:t>центре.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645"/>
        </w:tabs>
        <w:spacing w:before="3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50751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19789F" w:rsidRDefault="0019789F" w:rsidP="0019789F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 направляется:</w:t>
      </w:r>
    </w:p>
    <w:p w:rsidR="0019789F" w:rsidRDefault="0019789F" w:rsidP="0019789F">
      <w:pPr>
        <w:pStyle w:val="a3"/>
        <w:ind w:right="220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75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751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D50751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50751">
        <w:t xml:space="preserve">предоставлении </w:t>
      </w:r>
      <w:r>
        <w:t>муниципальной услуги.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9789F" w:rsidRDefault="0019789F" w:rsidP="0019789F">
      <w:pPr>
        <w:pStyle w:val="a3"/>
        <w:ind w:right="220" w:firstLine="707"/>
      </w:pPr>
      <w:r>
        <w:t xml:space="preserve">Оценка качества </w:t>
      </w:r>
      <w:r w:rsidR="00D50751">
        <w:t>предоставления государственной м</w:t>
      </w:r>
      <w:r>
        <w:t>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основания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досрочном</w:t>
      </w:r>
      <w:r>
        <w:rPr>
          <w:spacing w:val="6"/>
        </w:rPr>
        <w:t xml:space="preserve"> </w:t>
      </w:r>
      <w:r>
        <w:t>прекращении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19789F" w:rsidRDefault="0019789F" w:rsidP="0019789F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9789F" w:rsidRDefault="0019789F" w:rsidP="0019789F">
      <w:pPr>
        <w:pStyle w:val="a3"/>
        <w:ind w:left="0"/>
        <w:jc w:val="left"/>
      </w:pPr>
    </w:p>
    <w:p w:rsidR="0019789F" w:rsidRDefault="0019789F" w:rsidP="0019789F">
      <w:pPr>
        <w:pStyle w:val="110"/>
        <w:ind w:left="910" w:right="217"/>
        <w:jc w:val="center"/>
      </w:pPr>
      <w:bookmarkStart w:id="1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1"/>
      <w:r>
        <w:t>административного</w:t>
      </w:r>
    </w:p>
    <w:p w:rsidR="0019789F" w:rsidRDefault="0019789F" w:rsidP="0019789F">
      <w:pPr>
        <w:pStyle w:val="110"/>
        <w:spacing w:before="2"/>
        <w:ind w:left="220" w:right="228"/>
        <w:jc w:val="center"/>
      </w:pPr>
      <w:bookmarkStart w:id="2" w:name="_TOC_250000"/>
      <w:bookmarkEnd w:id="2"/>
      <w:r>
        <w:t>регламента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19789F">
      <w:pPr>
        <w:pStyle w:val="110"/>
        <w:spacing w:before="1"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19789F" w:rsidRDefault="0019789F" w:rsidP="0019789F">
      <w:pPr>
        <w:ind w:left="910" w:right="91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9789F" w:rsidRDefault="0019789F" w:rsidP="0019789F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9789F" w:rsidRDefault="0019789F" w:rsidP="0019789F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9789F" w:rsidRDefault="0019789F" w:rsidP="00D50751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 w:rsidR="00D50751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9789F" w:rsidRDefault="0019789F" w:rsidP="0019789F">
      <w:pPr>
        <w:pStyle w:val="a3"/>
        <w:spacing w:before="2" w:line="322" w:lineRule="exact"/>
        <w:ind w:left="75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граждан;</w:t>
      </w:r>
    </w:p>
    <w:p w:rsidR="0019789F" w:rsidRDefault="0019789F" w:rsidP="0019789F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pStyle w:val="110"/>
        <w:spacing w:line="242" w:lineRule="auto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19789F" w:rsidRDefault="0019789F" w:rsidP="0019789F">
      <w:pPr>
        <w:ind w:left="216" w:right="228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jc w:val="center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367"/>
        </w:tabs>
        <w:spacing w:before="67"/>
        <w:ind w:right="222" w:firstLine="539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9789F" w:rsidRDefault="0019789F" w:rsidP="0019789F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10138"/>
        </w:tabs>
        <w:spacing w:before="1"/>
        <w:ind w:left="757" w:right="232"/>
        <w:jc w:val="left"/>
      </w:pPr>
      <w:r>
        <w:t xml:space="preserve">соблюдение сроков предоставления </w:t>
      </w:r>
      <w:r w:rsidR="00D50751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19789F" w:rsidRDefault="0019789F" w:rsidP="0019789F">
      <w:pPr>
        <w:pStyle w:val="a3"/>
        <w:spacing w:line="321" w:lineRule="exact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line="322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9789F" w:rsidRPr="00D50751" w:rsidRDefault="0019789F" w:rsidP="0019789F">
      <w:pPr>
        <w:ind w:left="217" w:right="22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>Удмуртской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D50751" w:rsidRPr="00D50751">
        <w:rPr>
          <w:sz w:val="28"/>
        </w:rPr>
        <w:t>Администрации муниципального образования «Муниципальный округ Шарканский район Удмуртской Республики»</w:t>
      </w:r>
      <w:r w:rsidRPr="00D50751">
        <w:rPr>
          <w:sz w:val="28"/>
        </w:rPr>
        <w:t>;</w:t>
      </w:r>
    </w:p>
    <w:p w:rsidR="0019789F" w:rsidRDefault="0019789F" w:rsidP="0019789F">
      <w:pPr>
        <w:pStyle w:val="a3"/>
        <w:spacing w:line="242" w:lineRule="auto"/>
        <w:ind w:right="225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11"/>
        <w:ind w:left="0"/>
        <w:jc w:val="left"/>
        <w:rPr>
          <w:sz w:val="27"/>
        </w:rPr>
      </w:pPr>
    </w:p>
    <w:p w:rsidR="0019789F" w:rsidRDefault="0019789F" w:rsidP="00D50751">
      <w:pPr>
        <w:pStyle w:val="110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314"/>
        </w:tabs>
        <w:spacing w:before="1"/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>Удмуртской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>Администрации муниципального образования «Муниципальный округ Шарканский район Удмуртской Республики»</w:t>
      </w:r>
      <w:r w:rsidR="00D50751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9789F" w:rsidRDefault="0019789F" w:rsidP="0019789F">
      <w:pPr>
        <w:pStyle w:val="a3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413" w:right="422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 xml:space="preserve"> 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338"/>
        </w:tabs>
        <w:spacing w:before="1"/>
        <w:ind w:right="226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0"/>
          <w:sz w:val="28"/>
        </w:rPr>
        <w:t xml:space="preserve"> </w:t>
      </w:r>
      <w:r>
        <w:rPr>
          <w:sz w:val="28"/>
        </w:rPr>
        <w:t>путем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jc w:val="left"/>
      </w:pPr>
      <w:r>
        <w:lastRenderedPageBreak/>
        <w:t>получения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F91BB6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 завершения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19789F" w:rsidRDefault="0019789F" w:rsidP="0019789F">
      <w:pPr>
        <w:pStyle w:val="a3"/>
        <w:spacing w:line="317" w:lineRule="exact"/>
        <w:ind w:left="75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9789F" w:rsidRDefault="0019789F" w:rsidP="0019789F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 w:rsidR="00F91BB6">
        <w:t xml:space="preserve"> </w:t>
      </w:r>
      <w:r>
        <w:rPr>
          <w:spacing w:val="3"/>
        </w:rPr>
        <w:t xml:space="preserve"> </w:t>
      </w:r>
      <w:r>
        <w:t>услуги;</w:t>
      </w:r>
    </w:p>
    <w:p w:rsidR="0019789F" w:rsidRDefault="0019789F" w:rsidP="0019789F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right="224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429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9789F" w:rsidRDefault="0019789F" w:rsidP="0019789F">
      <w:pPr>
        <w:pStyle w:val="a3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numPr>
          <w:ilvl w:val="2"/>
          <w:numId w:val="19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19789F" w:rsidRDefault="0019789F" w:rsidP="0019789F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19789F" w:rsidRDefault="0019789F" w:rsidP="0019789F">
      <w:pPr>
        <w:pStyle w:val="110"/>
        <w:ind w:right="228"/>
        <w:jc w:val="center"/>
      </w:pPr>
      <w:r>
        <w:t>служащих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52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19789F" w:rsidP="0019789F">
      <w:pPr>
        <w:pStyle w:val="110"/>
        <w:ind w:left="220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9789F" w:rsidRDefault="0019789F" w:rsidP="0019789F">
      <w:pPr>
        <w:pStyle w:val="a3"/>
        <w:spacing w:before="2"/>
        <w:ind w:right="223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19789F" w:rsidRDefault="0019789F" w:rsidP="0019789F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9789F" w:rsidRDefault="0019789F" w:rsidP="0019789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9789F" w:rsidRDefault="0019789F" w:rsidP="0019789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9789F" w:rsidRDefault="0019789F" w:rsidP="0019789F">
      <w:pPr>
        <w:pStyle w:val="a3"/>
        <w:spacing w:before="6"/>
        <w:ind w:left="0"/>
        <w:jc w:val="left"/>
      </w:pPr>
    </w:p>
    <w:p w:rsidR="0019789F" w:rsidRDefault="0019789F" w:rsidP="0019789F">
      <w:pPr>
        <w:pStyle w:val="110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19789F" w:rsidRDefault="0019789F" w:rsidP="0019789F">
      <w:pPr>
        <w:spacing w:line="321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1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9789F" w:rsidRDefault="0019789F" w:rsidP="0019789F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9789F" w:rsidRDefault="0019789F" w:rsidP="0019789F">
      <w:pPr>
        <w:pStyle w:val="a3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91BB6" w:rsidRDefault="00F91BB6" w:rsidP="0019789F">
      <w:pPr>
        <w:pStyle w:val="a3"/>
        <w:ind w:right="224" w:firstLine="707"/>
        <w:rPr>
          <w:color w:val="000000"/>
        </w:rPr>
      </w:pPr>
      <w:hyperlink r:id="rId9" w:history="1">
        <w:r w:rsidRPr="00C56889">
          <w:rPr>
            <w:color w:val="000000"/>
          </w:rPr>
          <w:t>постановлением</w:t>
        </w:r>
      </w:hyperlink>
      <w:r w:rsidRPr="00C56889">
        <w:rPr>
          <w:color w:val="000000"/>
        </w:rPr>
        <w:t xml:space="preserve"> </w:t>
      </w:r>
      <w:r>
        <w:rPr>
          <w:color w:val="000000"/>
        </w:rPr>
        <w:t>Администрации муниципального образования «Муниципальный округ Шарканский район Удмуртской Республики» от 11.03.2022 года №240 «Об утверждении Правил подачи и рассмотрения жалоб на решения и действия  (бездействия) органа местного самоуправления, предоставляющего муниципальные услуги, должностных лиц и муниципальных служащих Администрации муниципального образования «Муниципальный округ Шарканский район Удмуртской Республики»;</w:t>
      </w:r>
    </w:p>
    <w:p w:rsidR="0019789F" w:rsidRDefault="0019789F" w:rsidP="0019789F">
      <w:pPr>
        <w:pStyle w:val="a3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numPr>
          <w:ilvl w:val="2"/>
          <w:numId w:val="19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9789F" w:rsidRDefault="0019789F" w:rsidP="0019789F">
      <w:pPr>
        <w:pStyle w:val="a3"/>
        <w:spacing w:before="1"/>
        <w:ind w:left="0"/>
        <w:jc w:val="left"/>
        <w:rPr>
          <w:b/>
        </w:rPr>
      </w:pPr>
    </w:p>
    <w:p w:rsidR="0019789F" w:rsidRDefault="0019789F" w:rsidP="0019789F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3"/>
        <w:spacing w:before="1"/>
        <w:ind w:left="925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4" w:firstLine="707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9789F" w:rsidRDefault="0019789F" w:rsidP="0019789F">
      <w:pPr>
        <w:pStyle w:val="a3"/>
        <w:spacing w:before="1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9789F" w:rsidRDefault="0019789F" w:rsidP="0019789F">
      <w:pPr>
        <w:pStyle w:val="a3"/>
        <w:ind w:left="925"/>
      </w:pPr>
      <w:r>
        <w:t>иные</w:t>
      </w:r>
      <w:r>
        <w:rPr>
          <w:spacing w:val="-2"/>
        </w:rPr>
        <w:t xml:space="preserve"> </w:t>
      </w:r>
      <w:r>
        <w:t>процедуры и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6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2"/>
        <w:jc w:val="left"/>
      </w:pPr>
      <w:r>
        <w:lastRenderedPageBreak/>
        <w:t>ФЗ.</w:t>
      </w:r>
    </w:p>
    <w:p w:rsidR="0019789F" w:rsidRDefault="0019789F" w:rsidP="0019789F">
      <w:pPr>
        <w:pStyle w:val="a3"/>
        <w:spacing w:before="2"/>
        <w:ind w:left="0"/>
        <w:jc w:val="left"/>
      </w:pPr>
      <w:r>
        <w:br w:type="column"/>
      </w:r>
    </w:p>
    <w:p w:rsidR="0019789F" w:rsidRDefault="0019789F" w:rsidP="0019789F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19789F" w:rsidRDefault="0019789F" w:rsidP="0019789F">
      <w:p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9789F" w:rsidRDefault="0019789F" w:rsidP="0019789F">
      <w:pPr>
        <w:pStyle w:val="a3"/>
        <w:jc w:val="left"/>
      </w:pPr>
      <w:r>
        <w:lastRenderedPageBreak/>
        <w:t>реализации</w:t>
      </w:r>
      <w:r>
        <w:rPr>
          <w:spacing w:val="3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pStyle w:val="110"/>
        <w:ind w:left="225" w:right="228"/>
        <w:jc w:val="center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19789F" w:rsidRDefault="0019789F" w:rsidP="0019789F">
      <w:pPr>
        <w:pStyle w:val="a3"/>
        <w:spacing w:before="9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736"/>
        </w:tabs>
        <w:ind w:right="224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9789F" w:rsidRDefault="0019789F" w:rsidP="0019789F">
      <w:pPr>
        <w:pStyle w:val="a3"/>
        <w:ind w:right="228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9789F" w:rsidRDefault="0019789F" w:rsidP="0019789F">
      <w:pPr>
        <w:pStyle w:val="a3"/>
        <w:spacing w:line="242" w:lineRule="auto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9789F" w:rsidRDefault="0019789F" w:rsidP="0019789F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9789F" w:rsidRDefault="0019789F" w:rsidP="0019789F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9789F" w:rsidRDefault="0019789F" w:rsidP="0019789F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19789F" w:rsidRDefault="0019789F" w:rsidP="0019789F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9789F" w:rsidRDefault="0019789F" w:rsidP="0019789F">
      <w:pPr>
        <w:pStyle w:val="a3"/>
        <w:spacing w:line="322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9789F" w:rsidRDefault="0019789F" w:rsidP="0019789F">
      <w:pPr>
        <w:spacing w:line="322" w:lineRule="exact"/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19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9789F" w:rsidRDefault="0019789F" w:rsidP="0019789F">
      <w:pPr>
        <w:pStyle w:val="a3"/>
        <w:spacing w:before="7"/>
        <w:ind w:left="0"/>
        <w:jc w:val="left"/>
      </w:pPr>
    </w:p>
    <w:p w:rsidR="00F91BB6" w:rsidRDefault="0019789F" w:rsidP="00F91BB6">
      <w:pPr>
        <w:pStyle w:val="110"/>
        <w:ind w:left="3673" w:right="1159" w:hanging="2511"/>
        <w:jc w:val="center"/>
      </w:pPr>
      <w:r>
        <w:t xml:space="preserve">Выдача заявителю результата предоставления </w:t>
      </w:r>
    </w:p>
    <w:p w:rsidR="0019789F" w:rsidRDefault="0019789F" w:rsidP="00F91BB6">
      <w:pPr>
        <w:pStyle w:val="110"/>
        <w:ind w:left="3673" w:right="1159" w:hanging="2511"/>
        <w:jc w:val="center"/>
      </w:pPr>
      <w:r>
        <w:t>муниципальной</w:t>
      </w:r>
      <w:r w:rsidR="00F91BB6">
        <w:rPr>
          <w:spacing w:val="-5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429"/>
        </w:tabs>
        <w:ind w:right="220" w:firstLine="707"/>
        <w:jc w:val="both"/>
        <w:rPr>
          <w:sz w:val="28"/>
        </w:rPr>
      </w:pPr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9789F" w:rsidRDefault="0019789F" w:rsidP="0019789F">
      <w:pPr>
        <w:pStyle w:val="a3"/>
        <w:spacing w:before="1"/>
        <w:ind w:right="221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F91BB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9789F" w:rsidRDefault="0019789F" w:rsidP="0019789F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right="229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19789F" w:rsidRDefault="0019789F" w:rsidP="0019789F">
      <w:pPr>
        <w:pStyle w:val="a3"/>
        <w:spacing w:line="321" w:lineRule="exact"/>
        <w:jc w:val="left"/>
      </w:pPr>
      <w:r>
        <w:t>Федерации;</w:t>
      </w:r>
    </w:p>
    <w:p w:rsidR="0019789F" w:rsidRDefault="0019789F" w:rsidP="0019789F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spacing w:before="2"/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9789F" w:rsidRDefault="0019789F" w:rsidP="0019789F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19789F" w:rsidRDefault="0019789F" w:rsidP="0019789F">
      <w:pPr>
        <w:pStyle w:val="a3"/>
        <w:ind w:firstLine="707"/>
        <w:jc w:val="lef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F91BB6">
        <w:t xml:space="preserve">муниципальной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2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67"/>
        <w:ind w:right="221"/>
        <w:jc w:val="right"/>
      </w:pPr>
      <w:r>
        <w:lastRenderedPageBreak/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19789F" w:rsidRDefault="0019789F" w:rsidP="0019789F">
      <w:pPr>
        <w:pStyle w:val="a3"/>
        <w:spacing w:before="1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9789F" w:rsidRDefault="0019789F" w:rsidP="0019789F">
      <w:pPr>
        <w:pStyle w:val="a3"/>
        <w:spacing w:before="2"/>
        <w:ind w:firstLine="707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7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9789F" w:rsidRDefault="0019789F" w:rsidP="0019789F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19789F" w:rsidRDefault="0019789F" w:rsidP="0019789F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9789F" w:rsidRDefault="0019789F" w:rsidP="0019789F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9789F" w:rsidRDefault="0019789F" w:rsidP="0019789F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0704A1" w:rsidP="0019789F">
      <w:pPr>
        <w:pStyle w:val="a3"/>
        <w:ind w:left="0"/>
        <w:jc w:val="left"/>
        <w:rPr>
          <w:sz w:val="17"/>
        </w:rPr>
      </w:pPr>
      <w:r>
        <w:pict>
          <v:shape id="_x0000_s1042" style="position:absolute;margin-left:212.65pt;margin-top:12.05pt;width:354.05pt;height:.1pt;z-index:-251652096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4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0704A1" w:rsidP="0019789F">
      <w:pPr>
        <w:pStyle w:val="a3"/>
        <w:spacing w:before="4"/>
        <w:ind w:left="0"/>
        <w:jc w:val="left"/>
        <w:rPr>
          <w:b/>
          <w:sz w:val="25"/>
        </w:rPr>
      </w:pPr>
      <w:r>
        <w:pict>
          <v:shape id="_x0000_s1043" style="position:absolute;margin-left:63.85pt;margin-top:16.85pt;width:498.05pt;height:.1pt;z-index:-251651072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4"/>
        <w:ind w:left="0"/>
        <w:jc w:val="left"/>
        <w:rPr>
          <w:sz w:val="23"/>
        </w:rPr>
      </w:pPr>
    </w:p>
    <w:p w:rsidR="0019789F" w:rsidRDefault="0019789F" w:rsidP="0019789F">
      <w:pPr>
        <w:ind w:left="217"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F91BB6" w:rsidRPr="00F91BB6">
        <w:rPr>
          <w:sz w:val="24"/>
          <w:szCs w:val="24"/>
        </w:rPr>
        <w:t>Выдача уведомления о</w:t>
      </w:r>
      <w:r w:rsidR="00F91BB6" w:rsidRPr="00F91BB6">
        <w:rPr>
          <w:spacing w:val="-67"/>
          <w:sz w:val="24"/>
          <w:szCs w:val="24"/>
        </w:rPr>
        <w:t xml:space="preserve"> </w:t>
      </w:r>
      <w:r w:rsidR="00F91BB6" w:rsidRPr="00F91BB6">
        <w:rPr>
          <w:sz w:val="24"/>
          <w:szCs w:val="24"/>
        </w:rPr>
        <w:t>соответствии (не соответствии) указанных в уведомлении о планируемых строительстве</w:t>
      </w:r>
      <w:r w:rsidR="00F91BB6" w:rsidRPr="00F91BB6">
        <w:rPr>
          <w:spacing w:val="1"/>
          <w:sz w:val="24"/>
          <w:szCs w:val="24"/>
        </w:rPr>
        <w:t xml:space="preserve"> </w:t>
      </w:r>
      <w:r w:rsidR="00F91BB6" w:rsidRPr="00F91BB6">
        <w:rPr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3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131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849" w:right="530" w:hanging="3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уведомление о планируемом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строительстве,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изменении параметров представлено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государственной власти, орган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местного самоуправления, в полномочия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 не входит 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Указывается, какое ведомство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предоставляет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услугу,</w:t>
            </w:r>
            <w:r w:rsidRPr="001978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информация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о</w:t>
            </w:r>
            <w:r w:rsidRPr="001978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его</w:t>
            </w:r>
            <w:r w:rsidRPr="001978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19789F" w:rsidTr="006C711F">
        <w:trPr>
          <w:trHeight w:val="2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исчерпывающий</w:t>
            </w:r>
            <w:proofErr w:type="spellEnd"/>
          </w:p>
        </w:tc>
      </w:tr>
    </w:tbl>
    <w:p w:rsidR="0019789F" w:rsidRDefault="0019789F" w:rsidP="0019789F">
      <w:pPr>
        <w:spacing w:line="256" w:lineRule="exact"/>
        <w:rPr>
          <w:sz w:val="24"/>
        </w:rPr>
        <w:sectPr w:rsidR="0019789F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6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9789F" w:rsidRDefault="0019789F" w:rsidP="006C711F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127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1"/>
              <w:ind w:left="849" w:right="530" w:hanging="3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</w:tr>
      <w:tr w:rsidR="0019789F" w:rsidTr="006C711F">
        <w:trPr>
          <w:trHeight w:val="17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силу на момент обращения за услугой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(документ, удостоверяющий личность;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документ, удостоверяющий полномочия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представителя заявителя, в случае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обращения за предоставлением услуги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утративших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силу</w:t>
            </w:r>
            <w:proofErr w:type="spellEnd"/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представленные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содержат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подчистки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исправления текста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2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содержащих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подчистки и исправления текста,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не заверенные в порядке,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установленном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законодательством Российской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Федерации</w:t>
            </w:r>
          </w:p>
        </w:tc>
      </w:tr>
      <w:tr w:rsidR="0019789F" w:rsidTr="006C711F">
        <w:trPr>
          <w:trHeight w:val="17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представленные в электронном виде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 содержат повреждения,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наличие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 не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позволяет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полном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объеме использовать информацию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сведения, содержащиеся в документах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2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содержащих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19789F" w:rsidTr="006C711F">
        <w:trPr>
          <w:trHeight w:val="2328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уведомление о планируемом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строительстве,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изменении параметров и документы,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поданы в электронной форме с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нарушением требований, установленных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пунктами 2.5-2.7 Административного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8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 документов, поданных с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нарушением указанных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требований,</w:t>
            </w:r>
            <w:r w:rsidRPr="001978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а</w:t>
            </w:r>
            <w:r w:rsidRPr="0019789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также</w:t>
            </w:r>
            <w:r w:rsidRPr="0019789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нарушенные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требования</w:t>
            </w:r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выявлено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несоблюдение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установленных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статьей 11 Федерального закона "Об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 подписи" условий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признания 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 подписи действительной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документах,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представленных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56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электронных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не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соответствующих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указанному</w:t>
            </w:r>
            <w:r w:rsidRPr="0019789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19789F" w:rsidRDefault="0019789F" w:rsidP="0019789F">
      <w:pPr>
        <w:pStyle w:val="a3"/>
        <w:spacing w:before="2"/>
        <w:ind w:left="0"/>
        <w:jc w:val="left"/>
        <w:rPr>
          <w:sz w:val="15"/>
        </w:rPr>
      </w:pPr>
    </w:p>
    <w:p w:rsidR="0019789F" w:rsidRDefault="0019789F" w:rsidP="0019789F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spacing w:before="2"/>
        <w:ind w:left="0"/>
        <w:jc w:val="left"/>
        <w:rPr>
          <w:sz w:val="23"/>
        </w:rPr>
      </w:pPr>
    </w:p>
    <w:p w:rsidR="0019789F" w:rsidRDefault="0019789F" w:rsidP="0019789F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789F" w:rsidRDefault="0019789F" w:rsidP="0019789F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0704A1" w:rsidP="0019789F">
      <w:pPr>
        <w:pStyle w:val="a3"/>
        <w:ind w:left="0"/>
        <w:jc w:val="left"/>
        <w:rPr>
          <w:sz w:val="25"/>
        </w:rPr>
      </w:pPr>
      <w:r>
        <w:pict>
          <v:rect id="_x0000_s1044" style="position:absolute;margin-left:62.4pt;margin-top:16.35pt;width:156pt;height:.5pt;z-index:-2516500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248.2pt;margin-top:16.35pt;width:85.1pt;height:.5pt;z-index:-2516490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68.7pt;margin-top:16.35pt;width:167.3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19789F" w:rsidRDefault="0019789F" w:rsidP="0019789F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9789F" w:rsidRDefault="0019789F" w:rsidP="0019789F">
      <w:pPr>
        <w:jc w:val="center"/>
        <w:rPr>
          <w:sz w:val="20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4"/>
        </w:rPr>
      </w:pP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19789F" w:rsidRDefault="0019789F" w:rsidP="0019789F">
      <w:pPr>
        <w:ind w:left="215" w:right="228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9789F" w:rsidRDefault="0019789F" w:rsidP="0019789F">
      <w:pPr>
        <w:spacing w:before="1"/>
        <w:ind w:left="233" w:right="247" w:firstLine="5"/>
        <w:jc w:val="center"/>
        <w:rPr>
          <w:b/>
          <w:sz w:val="24"/>
        </w:rPr>
      </w:pPr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3"/>
        </w:rPr>
      </w:pPr>
    </w:p>
    <w:p w:rsidR="0019789F" w:rsidRDefault="0019789F" w:rsidP="0019789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0704A1" w:rsidP="0019789F">
      <w:pPr>
        <w:pStyle w:val="a3"/>
        <w:spacing w:before="7"/>
        <w:ind w:left="0"/>
        <w:jc w:val="left"/>
        <w:rPr>
          <w:sz w:val="23"/>
        </w:rPr>
      </w:pPr>
      <w:r>
        <w:pict>
          <v:rect id="_x0000_s1047" style="position:absolute;margin-left:67.6pt;margin-top:15.55pt;width:495.6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19789F" w:rsidRDefault="0019789F" w:rsidP="0019789F">
      <w:pPr>
        <w:spacing w:line="252" w:lineRule="auto"/>
        <w:ind w:left="238" w:right="19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9789F" w:rsidRDefault="0019789F" w:rsidP="0019789F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2"/>
        <w:ind w:left="0"/>
        <w:jc w:val="left"/>
        <w:rPr>
          <w:sz w:val="20"/>
        </w:rPr>
      </w:pPr>
    </w:p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19789F" w:rsidRDefault="0019789F" w:rsidP="0019789F">
      <w:pPr>
        <w:pStyle w:val="a3"/>
        <w:ind w:left="0"/>
        <w:jc w:val="left"/>
        <w:rPr>
          <w:sz w:val="24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9789F" w:rsidRDefault="0019789F" w:rsidP="0019789F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1067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4"/>
              <w:ind w:left="108" w:right="1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лице,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 застройщиком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516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Фамилия,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имя,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отчество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(при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61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6"/>
              <w:ind w:left="108" w:right="94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Реквизиты 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удостоверяющего</w:t>
            </w:r>
            <w:r w:rsidRPr="0019789F">
              <w:rPr>
                <w:spacing w:val="60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личность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(не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указываются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случае,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</w:p>
          <w:p w:rsidR="0019789F" w:rsidRDefault="0019789F" w:rsidP="006C711F">
            <w:pPr>
              <w:pStyle w:val="TableParagraph"/>
              <w:ind w:left="10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622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6"/>
              <w:ind w:left="108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Основной государственный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индивидуального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предпринимателя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индивидуальным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99" w:line="270" w:lineRule="atLeast"/>
              <w:ind w:left="108" w:right="44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 о юридическом лице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является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398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51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10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79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61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08"/>
              <w:ind w:left="108" w:right="33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Идентификационный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налогоплательщика - юридического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 (не указывается в случае, если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 является иностранное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spacing w:before="3"/>
        <w:ind w:left="0"/>
        <w:jc w:val="left"/>
        <w:rPr>
          <w:sz w:val="15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9789F" w:rsidTr="006C711F">
        <w:trPr>
          <w:trHeight w:val="55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19789F" w:rsidTr="006C711F">
        <w:trPr>
          <w:trHeight w:val="554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</w:pPr>
          </w:p>
        </w:tc>
      </w:tr>
    </w:tbl>
    <w:p w:rsidR="0019789F" w:rsidRDefault="0019789F" w:rsidP="0019789F">
      <w:pPr>
        <w:pStyle w:val="a3"/>
        <w:spacing w:before="5"/>
        <w:ind w:left="0"/>
        <w:jc w:val="left"/>
        <w:rPr>
          <w:sz w:val="23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9789F" w:rsidTr="006C711F">
        <w:trPr>
          <w:trHeight w:val="1104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9789F" w:rsidRPr="0019789F" w:rsidRDefault="0019789F" w:rsidP="006C711F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Данные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(сведения),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указанные</w:t>
            </w:r>
          </w:p>
          <w:p w:rsidR="0019789F" w:rsidRPr="0019789F" w:rsidRDefault="0019789F" w:rsidP="006C711F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19789F" w:rsidRPr="0019789F" w:rsidRDefault="0019789F" w:rsidP="006C711F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Данные (сведения),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которые необходимо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указать</w:t>
            </w:r>
          </w:p>
          <w:p w:rsidR="0019789F" w:rsidRPr="0019789F" w:rsidRDefault="0019789F" w:rsidP="006C711F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19789F" w:rsidRPr="0019789F" w:rsidRDefault="0019789F" w:rsidP="006C711F">
            <w:pPr>
              <w:pStyle w:val="TableParagraph"/>
              <w:ind w:left="160" w:right="154" w:firstLine="6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19789F">
              <w:rPr>
                <w:sz w:val="24"/>
                <w:lang w:val="ru-RU"/>
              </w:rPr>
              <w:t>ов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(-</w:t>
            </w:r>
            <w:proofErr w:type="spellStart"/>
            <w:r w:rsidRPr="0019789F">
              <w:rPr>
                <w:sz w:val="24"/>
                <w:lang w:val="ru-RU"/>
              </w:rPr>
              <w:t>ов</w:t>
            </w:r>
            <w:proofErr w:type="spellEnd"/>
            <w:r w:rsidRPr="0019789F">
              <w:rPr>
                <w:sz w:val="24"/>
                <w:lang w:val="ru-RU"/>
              </w:rPr>
              <w:t>), документации,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60" w:right="154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основании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принималось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решение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уведомления</w:t>
            </w:r>
          </w:p>
        </w:tc>
      </w:tr>
      <w:tr w:rsidR="0019789F" w:rsidTr="006C711F">
        <w:trPr>
          <w:trHeight w:val="551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4677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spacing w:before="5"/>
        <w:ind w:left="0"/>
        <w:jc w:val="left"/>
        <w:rPr>
          <w:sz w:val="23"/>
        </w:rPr>
      </w:pPr>
    </w:p>
    <w:p w:rsidR="0019789F" w:rsidRDefault="0019789F" w:rsidP="0019789F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9789F" w:rsidTr="006C711F">
        <w:trPr>
          <w:trHeight w:val="1223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информационной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«Единый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муниципальных услуг (функций)»/на региональном портале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 и муниципальных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500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выдать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личном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обращении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государственной власти, орган местного самоуправления либо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многофункциональный центр предоставления государственных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муниципальных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расположенном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1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почтовый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8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  <w:lang w:val="ru-RU"/>
              </w:rPr>
            </w:pPr>
            <w:r w:rsidRPr="0019789F">
              <w:rPr>
                <w:i/>
                <w:sz w:val="20"/>
                <w:lang w:val="ru-RU"/>
              </w:rPr>
              <w:t>Указывается</w:t>
            </w:r>
            <w:r w:rsidRPr="0019789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один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из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перечисленных</w:t>
            </w:r>
            <w:r w:rsidRPr="0019789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0704A1" w:rsidP="0019789F">
      <w:pPr>
        <w:pStyle w:val="a3"/>
        <w:spacing w:before="7"/>
        <w:ind w:left="0"/>
        <w:jc w:val="left"/>
        <w:rPr>
          <w:sz w:val="24"/>
        </w:rPr>
      </w:pPr>
      <w:r>
        <w:pict>
          <v:rect id="_x0000_s1048" style="position:absolute;margin-left:234.05pt;margin-top:16.1pt;width:101.3pt;height:.5pt;z-index:-2516459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9" style="position:absolute;margin-left:361.6pt;margin-top:16.1pt;width:157.2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19789F" w:rsidRDefault="0019789F" w:rsidP="0019789F">
      <w:pPr>
        <w:tabs>
          <w:tab w:val="left" w:pos="6697"/>
        </w:tabs>
        <w:spacing w:line="207" w:lineRule="exact"/>
        <w:ind w:left="421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19789F" w:rsidRDefault="000704A1" w:rsidP="0019789F">
      <w:pPr>
        <w:spacing w:before="10" w:line="230" w:lineRule="exact"/>
        <w:ind w:left="7134"/>
        <w:rPr>
          <w:sz w:val="20"/>
        </w:rPr>
      </w:pPr>
      <w:r>
        <w:pict>
          <v:line id="_x0000_s1038" style="position:absolute;left:0;text-align:left;z-index:-251656192;mso-position-horizontal-relative:page" from="63.85pt,-99.4pt" to="393.8pt,-99.4pt" strokeweight=".21164mm">
            <w10:wrap anchorx="page"/>
          </v:line>
        </w:pict>
      </w:r>
      <w:r>
        <w:pict>
          <v:line id="_x0000_s1039" style="position:absolute;left:0;text-align:left;z-index:-251655168;mso-position-horizontal-relative:page" from="63.85pt,-65.35pt" to="393.8pt,-65.35pt" strokeweight=".21164mm">
            <w10:wrap anchorx="page"/>
          </v:line>
        </w:pict>
      </w:r>
      <w:r w:rsidR="0019789F">
        <w:rPr>
          <w:sz w:val="20"/>
        </w:rPr>
        <w:t>(при</w:t>
      </w:r>
      <w:r w:rsidR="0019789F">
        <w:rPr>
          <w:spacing w:val="-6"/>
          <w:sz w:val="20"/>
        </w:rPr>
        <w:t xml:space="preserve"> </w:t>
      </w:r>
      <w:r w:rsidR="0019789F">
        <w:rPr>
          <w:sz w:val="20"/>
        </w:rPr>
        <w:t>наличии)</w:t>
      </w:r>
    </w:p>
    <w:p w:rsidR="0019789F" w:rsidRDefault="0019789F" w:rsidP="0019789F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spacing w:line="276" w:lineRule="exact"/>
        <w:rPr>
          <w:sz w:val="24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</w:p>
    <w:p w:rsidR="0019789F" w:rsidRDefault="0019789F" w:rsidP="0019789F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0704A1" w:rsidP="0019789F">
      <w:pPr>
        <w:pStyle w:val="a3"/>
        <w:ind w:left="0"/>
        <w:jc w:val="left"/>
        <w:rPr>
          <w:sz w:val="17"/>
        </w:rPr>
      </w:pPr>
      <w:r>
        <w:pict>
          <v:shape id="_x0000_s1050" style="position:absolute;margin-left:212.65pt;margin-top:12.05pt;width:348.05pt;height:.1pt;z-index:-251643904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4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19789F" w:rsidRDefault="0019789F" w:rsidP="0019789F">
      <w:pPr>
        <w:ind w:left="214" w:right="22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</w:p>
    <w:p w:rsidR="0019789F" w:rsidRDefault="0019789F" w:rsidP="0019789F">
      <w:pPr>
        <w:ind w:left="233" w:right="244" w:firstLine="63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9789F" w:rsidRDefault="0019789F" w:rsidP="0019789F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0704A1" w:rsidP="0019789F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51" style="position:absolute;margin-left:63.85pt;margin-top:14.55pt;width:498.05pt;height:.1pt;z-index:-251642880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19789F" w:rsidRDefault="0019789F" w:rsidP="0019789F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>уведомлении  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9789F" w:rsidRDefault="0019789F" w:rsidP="0019789F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9789F" w:rsidRDefault="0019789F" w:rsidP="0019789F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3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249" w:right="243" w:hanging="3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внесении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исправлений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Административным</w:t>
            </w:r>
          </w:p>
          <w:p w:rsidR="0019789F" w:rsidRDefault="0019789F" w:rsidP="006C711F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131"/>
              <w:ind w:left="393" w:right="39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внесении исправлений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</w:p>
        </w:tc>
      </w:tr>
      <w:tr w:rsidR="0019789F" w:rsidTr="006C711F">
        <w:trPr>
          <w:trHeight w:val="102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несоответствие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кругу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указанных в пункте 2.2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9789F" w:rsidTr="006C711F">
        <w:trPr>
          <w:trHeight w:val="107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46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отсутствие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факта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допущения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опечатки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9789F" w:rsidRDefault="0019789F" w:rsidP="0019789F">
      <w:pPr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9789F" w:rsidRDefault="0019789F" w:rsidP="0019789F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9789F" w:rsidRDefault="000704A1" w:rsidP="0019789F">
      <w:pPr>
        <w:pStyle w:val="a3"/>
        <w:spacing w:before="9"/>
        <w:ind w:left="0"/>
        <w:jc w:val="left"/>
        <w:rPr>
          <w:sz w:val="17"/>
        </w:rPr>
      </w:pPr>
      <w:r>
        <w:pict>
          <v:shape id="_x0000_s1052" style="position:absolute;margin-left:63.85pt;margin-top:12.5pt;width:498pt;height:.1pt;z-index:-25164185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789F" w:rsidRDefault="0019789F" w:rsidP="0019789F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9"/>
        <w:ind w:left="0"/>
        <w:jc w:val="left"/>
        <w:rPr>
          <w:sz w:val="27"/>
        </w:rPr>
      </w:pPr>
    </w:p>
    <w:p w:rsidR="0019789F" w:rsidRDefault="000704A1" w:rsidP="0019789F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56.05pt;height:.5pt;mso-position-horizontal-relative:char;mso-position-vertical-relative:line" coordsize="3121,10">
            <v:rect id="_x0000_s1037" style="position:absolute;width:3121;height:10" fillcolor="black" stroked="f"/>
            <w10:wrap type="none"/>
            <w10:anchorlock/>
          </v:group>
        </w:pict>
      </w:r>
      <w:r w:rsidR="0019789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85.1pt;height:.5pt;mso-position-horizontal-relative:char;mso-position-vertical-relative:line" coordsize="1702,10">
            <v:rect id="_x0000_s1035" style="position:absolute;width:1702;height:10" fillcolor="black" stroked="f"/>
            <w10:wrap type="none"/>
            <w10:anchorlock/>
          </v:group>
        </w:pict>
      </w:r>
      <w:r w:rsidR="0019789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167.3pt;height:.5pt;mso-position-horizontal-relative:char;mso-position-vertical-relative:line" coordsize="3346,10">
            <v:rect id="_x0000_s1033" style="position:absolute;width:3346;height:10" fillcolor="black" stroked="f"/>
            <w10:wrap type="none"/>
            <w10:anchorlock/>
          </v:group>
        </w:pict>
      </w:r>
    </w:p>
    <w:p w:rsidR="0019789F" w:rsidRDefault="0019789F" w:rsidP="0019789F">
      <w:pPr>
        <w:spacing w:line="20" w:lineRule="exact"/>
        <w:rPr>
          <w:sz w:val="2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spacing w:line="249" w:lineRule="auto"/>
        <w:rPr>
          <w:sz w:val="20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9789F" w:rsidRDefault="0019789F" w:rsidP="0019789F">
      <w:pPr>
        <w:pStyle w:val="a3"/>
        <w:spacing w:before="2"/>
        <w:ind w:left="0"/>
        <w:jc w:val="left"/>
        <w:rPr>
          <w:sz w:val="16"/>
        </w:rPr>
      </w:pPr>
    </w:p>
    <w:p w:rsidR="0019789F" w:rsidRDefault="0019789F" w:rsidP="0019789F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rPr>
          <w:sz w:val="24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9789F" w:rsidRDefault="0019789F" w:rsidP="0019789F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spacing w:before="1"/>
        <w:ind w:left="0"/>
        <w:jc w:val="left"/>
        <w:rPr>
          <w:sz w:val="37"/>
        </w:rPr>
      </w:pPr>
    </w:p>
    <w:p w:rsidR="0019789F" w:rsidRDefault="0019789F" w:rsidP="0019789F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9789F" w:rsidRDefault="0019789F" w:rsidP="0019789F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9789F" w:rsidRDefault="0019789F" w:rsidP="0019789F">
      <w:pPr>
        <w:ind w:left="43" w:right="58"/>
        <w:jc w:val="center"/>
        <w:rPr>
          <w:b/>
          <w:sz w:val="24"/>
        </w:rPr>
      </w:pPr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3"/>
        </w:rPr>
      </w:pPr>
    </w:p>
    <w:p w:rsidR="0019789F" w:rsidRDefault="0019789F" w:rsidP="0019789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0704A1" w:rsidP="0019789F">
      <w:pPr>
        <w:pStyle w:val="a3"/>
        <w:spacing w:before="6"/>
        <w:ind w:left="0"/>
        <w:jc w:val="left"/>
        <w:rPr>
          <w:sz w:val="19"/>
        </w:rPr>
      </w:pPr>
      <w:r>
        <w:pict>
          <v:group id="_x0000_s1053" style="position:absolute;margin-left:63.85pt;margin-top:13.2pt;width:498.05pt;height:.95pt;z-index:-251640832;mso-wrap-distance-left:0;mso-wrap-distance-right:0;mso-position-horizontal-relative:page" coordorigin="1277,264" coordsize="9961,19">
            <v:line id="_x0000_s1054" style="position:absolute" from="1277,270" to="11237,270" strokeweight=".21164mm"/>
            <v:rect id="_x0000_s1055" style="position:absolute;left:1277;top:270;width:9961;height:12" fillcolor="black" stroked="f"/>
            <w10:wrap type="topAndBottom" anchorx="page"/>
          </v:group>
        </w:pict>
      </w:r>
    </w:p>
    <w:p w:rsidR="0019789F" w:rsidRDefault="0019789F" w:rsidP="0019789F">
      <w:pPr>
        <w:spacing w:line="249" w:lineRule="auto"/>
        <w:ind w:left="238" w:right="2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</w:p>
    <w:p w:rsidR="0019789F" w:rsidRDefault="0019789F" w:rsidP="0019789F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7"/>
        <w:ind w:left="0"/>
        <w:jc w:val="left"/>
        <w:rPr>
          <w:sz w:val="23"/>
        </w:rPr>
      </w:pPr>
    </w:p>
    <w:p w:rsidR="0019789F" w:rsidRDefault="0019789F" w:rsidP="0019789F">
      <w:pPr>
        <w:pStyle w:val="a5"/>
        <w:numPr>
          <w:ilvl w:val="3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95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7"/>
              <w:ind w:left="108" w:right="1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лице,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случае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 застройщиком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Фамилия,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имя,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отчество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(при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49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94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Реквизиты 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удостоверяющего</w:t>
            </w:r>
            <w:r w:rsidRPr="0019789F">
              <w:rPr>
                <w:spacing w:val="60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личность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(не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указываются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случае,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</w:p>
          <w:p w:rsidR="0019789F" w:rsidRDefault="0019789F" w:rsidP="006C711F">
            <w:pPr>
              <w:pStyle w:val="TableParagraph"/>
              <w:ind w:left="108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50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Основной государственный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индивидуального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предпринимателя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индивидуальным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sectPr w:rsidR="0019789F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95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1"/>
              <w:ind w:left="108" w:right="42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 о юридическом лице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застройщиком является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4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67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49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48"/>
              <w:ind w:left="108" w:right="33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Идентификационный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налогоплательщика - юридического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 (не указывается в случае, если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 является иностранное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0704A1" w:rsidP="0019789F">
      <w:pPr>
        <w:pStyle w:val="a3"/>
        <w:spacing w:before="1"/>
        <w:ind w:left="0"/>
        <w:jc w:val="left"/>
        <w:rPr>
          <w:sz w:val="12"/>
        </w:rPr>
      </w:pPr>
      <w:r>
        <w:pict>
          <v:line id="_x0000_s1040" style="position:absolute;z-index:-251654144;mso-position-horizontal-relative:page;mso-position-vertical-relative:page" from="63.85pt,529.3pt" to="393.8pt,529.3pt" strokeweight=".21164mm">
            <w10:wrap anchorx="page" anchory="page"/>
          </v:line>
        </w:pict>
      </w:r>
      <w:r>
        <w:pict>
          <v:line id="_x0000_s1041" style="position:absolute;z-index:-251653120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19789F" w:rsidRDefault="0019789F" w:rsidP="0019789F">
      <w:pPr>
        <w:pStyle w:val="a5"/>
        <w:numPr>
          <w:ilvl w:val="3"/>
          <w:numId w:val="17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9789F" w:rsidRDefault="0019789F" w:rsidP="0019789F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9789F" w:rsidTr="006C711F">
        <w:trPr>
          <w:trHeight w:val="55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19789F" w:rsidTr="006C711F">
        <w:trPr>
          <w:trHeight w:val="278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</w:tr>
    </w:tbl>
    <w:p w:rsidR="0019789F" w:rsidRDefault="0019789F" w:rsidP="0019789F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9789F" w:rsidRDefault="0019789F" w:rsidP="0019789F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9789F" w:rsidTr="006C711F">
        <w:trPr>
          <w:trHeight w:val="1224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hanging="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федеральной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«Единый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 государственных и муниципальных услуг (функций)»/на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региональном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775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43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выдать на бумажном носителе при личном обращении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власти,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местного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самоуправления либо в многофункциональный центр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государственных и муниципальных услуг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расположенном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2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right="1591"/>
              <w:jc w:val="right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почтовый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  <w:lang w:val="ru-RU"/>
              </w:rPr>
            </w:pPr>
            <w:r w:rsidRPr="0019789F">
              <w:rPr>
                <w:i/>
                <w:sz w:val="20"/>
                <w:lang w:val="ru-RU"/>
              </w:rPr>
              <w:t>Указывается</w:t>
            </w:r>
            <w:r w:rsidRPr="0019789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один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из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перечисленных</w:t>
            </w:r>
            <w:r w:rsidRPr="0019789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0704A1" w:rsidP="0019789F">
      <w:pPr>
        <w:pStyle w:val="a3"/>
        <w:spacing w:before="7"/>
        <w:ind w:left="0"/>
        <w:jc w:val="left"/>
        <w:rPr>
          <w:sz w:val="21"/>
        </w:rPr>
      </w:pPr>
      <w:r>
        <w:pict>
          <v:shape id="_x0000_s1056" style="position:absolute;margin-left:276.5pt;margin-top:14.7pt;width:84pt;height:.1pt;z-index:-251639808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57" style="position:absolute;margin-left:369.5pt;margin-top:14.7pt;width:156.05pt;height:.1pt;z-index:-25163878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spacing w:line="267" w:lineRule="exact"/>
        <w:rPr>
          <w:sz w:val="24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spacing w:before="1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</w:p>
    <w:p w:rsidR="0019789F" w:rsidRDefault="0019789F" w:rsidP="0019789F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0704A1" w:rsidP="0019789F">
      <w:pPr>
        <w:pStyle w:val="a3"/>
        <w:ind w:left="0"/>
        <w:jc w:val="left"/>
        <w:rPr>
          <w:sz w:val="17"/>
        </w:rPr>
      </w:pPr>
      <w:r>
        <w:pict>
          <v:shape id="_x0000_s1058" style="position:absolute;margin-left:212.65pt;margin-top:12.05pt;width:348.05pt;height:.1pt;z-index:-25163776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</w:p>
    <w:p w:rsidR="0019789F" w:rsidRDefault="0019789F" w:rsidP="0019789F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</w:p>
    <w:p w:rsidR="0019789F" w:rsidRDefault="0019789F" w:rsidP="0019789F">
      <w:pPr>
        <w:spacing w:before="1"/>
        <w:ind w:left="43" w:right="54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0704A1" w:rsidP="0019789F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59" style="position:absolute;margin-left:63.85pt;margin-top:14.55pt;width:498pt;height:.1pt;z-index:-25163673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8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9789F" w:rsidRDefault="0019789F" w:rsidP="0019789F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68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before="27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27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 дубликата уведомления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325" w:right="312" w:firstLine="12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 причин отказа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дубликата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уведомления</w:t>
            </w:r>
          </w:p>
        </w:tc>
      </w:tr>
      <w:tr w:rsidR="0019789F" w:rsidTr="006C711F">
        <w:trPr>
          <w:trHeight w:val="1021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несоответствие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кругу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указанных в пункте 2.2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9789F" w:rsidRDefault="0019789F" w:rsidP="0019789F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</w:p>
    <w:p w:rsidR="0019789F" w:rsidRDefault="000704A1" w:rsidP="0019789F">
      <w:pPr>
        <w:pStyle w:val="a3"/>
        <w:spacing w:before="4"/>
        <w:ind w:left="0"/>
        <w:jc w:val="left"/>
        <w:rPr>
          <w:sz w:val="17"/>
        </w:rPr>
      </w:pPr>
      <w:r>
        <w:pict>
          <v:shape id="_x0000_s1060" style="position:absolute;margin-left:63.85pt;margin-top:12.25pt;width:498.05pt;height:.1pt;z-index:-251635712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19789F" w:rsidRDefault="0019789F" w:rsidP="0019789F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789F" w:rsidRDefault="0019789F" w:rsidP="0019789F">
      <w:pPr>
        <w:spacing w:line="271" w:lineRule="auto"/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9789F" w:rsidRDefault="0019789F" w:rsidP="0019789F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0704A1" w:rsidP="0019789F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19789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19789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19789F" w:rsidRDefault="0019789F" w:rsidP="0019789F">
      <w:pPr>
        <w:spacing w:line="20" w:lineRule="exact"/>
        <w:rPr>
          <w:sz w:val="2"/>
        </w:rPr>
        <w:sectPr w:rsidR="0019789F">
          <w:pgSz w:w="11910" w:h="16840"/>
          <w:pgMar w:top="106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spacing w:line="249" w:lineRule="auto"/>
        <w:rPr>
          <w:sz w:val="20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rPr>
          <w:sz w:val="24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9789F" w:rsidRDefault="0019789F" w:rsidP="0019789F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19789F" w:rsidP="0019789F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19789F" w:rsidRDefault="0019789F" w:rsidP="0019789F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9789F" w:rsidRDefault="0019789F" w:rsidP="0019789F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9789F" w:rsidTr="006C711F">
        <w:trPr>
          <w:trHeight w:val="2505"/>
        </w:trPr>
        <w:tc>
          <w:tcPr>
            <w:tcW w:w="2271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170" w:right="161" w:firstLine="3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Основание для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начала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процедуры</w:t>
            </w:r>
          </w:p>
        </w:tc>
        <w:tc>
          <w:tcPr>
            <w:tcW w:w="3724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1391" w:right="194" w:hanging="117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207" w:right="20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Срок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выполнения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администра</w:t>
            </w:r>
            <w:proofErr w:type="spellEnd"/>
            <w:r w:rsidRPr="0019789F">
              <w:rPr>
                <w:sz w:val="24"/>
                <w:lang w:val="ru-RU"/>
              </w:rPr>
              <w:t>-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тивных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действий</w:t>
            </w:r>
          </w:p>
        </w:tc>
        <w:tc>
          <w:tcPr>
            <w:tcW w:w="1343" w:type="dxa"/>
          </w:tcPr>
          <w:p w:rsidR="0019789F" w:rsidRPr="0019789F" w:rsidRDefault="0019789F" w:rsidP="006C711F">
            <w:pPr>
              <w:pStyle w:val="TableParagraph"/>
              <w:ind w:left="115" w:right="105"/>
              <w:jc w:val="center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z w:val="24"/>
                <w:lang w:val="ru-RU"/>
              </w:rPr>
              <w:t>-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выполнен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администр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ативного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действия</w:t>
            </w:r>
          </w:p>
        </w:tc>
        <w:tc>
          <w:tcPr>
            <w:tcW w:w="2198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116" w:right="112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Место выполнения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административно-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 действия/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используемая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информационная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система</w:t>
            </w:r>
          </w:p>
        </w:tc>
        <w:tc>
          <w:tcPr>
            <w:tcW w:w="1841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Default="0019789F" w:rsidP="006C711F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46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263" w:right="250" w:hanging="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действия, способ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фиксации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9789F" w:rsidRDefault="0019789F" w:rsidP="006C71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9789F" w:rsidRDefault="0019789F" w:rsidP="006C711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9789F" w:rsidRDefault="0019789F" w:rsidP="006C711F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9789F" w:rsidRDefault="0019789F" w:rsidP="006C711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9789F" w:rsidRDefault="0019789F" w:rsidP="006C711F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277"/>
        </w:trPr>
        <w:tc>
          <w:tcPr>
            <w:tcW w:w="15628" w:type="dxa"/>
            <w:gridSpan w:val="7"/>
          </w:tcPr>
          <w:p w:rsidR="0019789F" w:rsidRPr="0019789F" w:rsidRDefault="0019789F" w:rsidP="006C711F">
            <w:pPr>
              <w:pStyle w:val="TableParagraph"/>
              <w:spacing w:line="258" w:lineRule="exact"/>
              <w:ind w:left="539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1.</w:t>
            </w:r>
            <w:r w:rsidRPr="0019789F">
              <w:rPr>
                <w:spacing w:val="4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Проверка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регистрация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заявления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19789F" w:rsidTr="006C711F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  <w:p w:rsidR="0019789F" w:rsidRDefault="0019789F" w:rsidP="006C711F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назначение</w:t>
            </w:r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17" w:right="34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должностного лица,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ответственного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</w:t>
            </w:r>
          </w:p>
        </w:tc>
      </w:tr>
      <w:tr w:rsidR="0019789F" w:rsidTr="006C711F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44" w:lineRule="exact"/>
              <w:ind w:left="107"/>
              <w:rPr>
                <w:sz w:val="23"/>
                <w:lang w:val="ru-RU"/>
              </w:rPr>
            </w:pPr>
            <w:r w:rsidRPr="0019789F">
              <w:rPr>
                <w:sz w:val="23"/>
                <w:lang w:val="ru-RU"/>
              </w:rPr>
              <w:t>Принятие</w:t>
            </w:r>
            <w:r w:rsidRPr="0019789F">
              <w:rPr>
                <w:spacing w:val="-2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решения</w:t>
            </w:r>
            <w:r w:rsidRPr="0019789F">
              <w:rPr>
                <w:spacing w:val="-1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об</w:t>
            </w:r>
            <w:r w:rsidRPr="0019789F">
              <w:rPr>
                <w:spacing w:val="-2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отказе</w:t>
            </w:r>
            <w:r w:rsidRPr="0019789F">
              <w:rPr>
                <w:spacing w:val="-1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в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3"/>
              </w:rPr>
              <w:t>приеме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документов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19789F" w:rsidTr="006C711F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19789F" w:rsidTr="006C711F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:rsidR="0019789F" w:rsidRDefault="0019789F" w:rsidP="0019789F">
      <w:pPr>
        <w:spacing w:line="27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9789F" w:rsidRDefault="0019789F" w:rsidP="006C711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9789F" w:rsidRDefault="0019789F" w:rsidP="006C711F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9789F" w:rsidRDefault="0019789F" w:rsidP="006C711F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9789F" w:rsidRDefault="0019789F" w:rsidP="006C711F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374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223"/>
              <w:jc w:val="both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Регистрация заявления, в случае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отсутствия оснований для 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13" w:right="68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регистрац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ию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корреспон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9789F" w:rsidRDefault="0019789F" w:rsidP="006C711F">
            <w:pPr>
              <w:pStyle w:val="TableParagraph"/>
              <w:ind w:left="130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</w:tr>
      <w:tr w:rsidR="0019789F" w:rsidTr="006C711F">
        <w:trPr>
          <w:trHeight w:val="299"/>
        </w:trPr>
        <w:tc>
          <w:tcPr>
            <w:tcW w:w="15603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9789F" w:rsidTr="006C711F">
        <w:trPr>
          <w:trHeight w:val="3864"/>
        </w:trPr>
        <w:tc>
          <w:tcPr>
            <w:tcW w:w="2271" w:type="dxa"/>
            <w:vMerge w:val="restart"/>
          </w:tcPr>
          <w:p w:rsidR="0019789F" w:rsidRPr="0019789F" w:rsidRDefault="0019789F" w:rsidP="006C711F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пакет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зарегистрированны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поступивших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должностному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лицу,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ответственному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 межведомственных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запросов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органы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 день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заявления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04" w:right="134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</w:p>
          <w:p w:rsidR="0019789F" w:rsidRDefault="0019789F" w:rsidP="006C711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19789F" w:rsidRPr="0019789F" w:rsidRDefault="0019789F" w:rsidP="006C711F">
            <w:pPr>
              <w:pStyle w:val="TableParagraph"/>
              <w:ind w:left="82" w:right="265"/>
              <w:jc w:val="both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орган/ГИС/ ПГС /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19789F" w:rsidRPr="0019789F" w:rsidRDefault="0019789F" w:rsidP="006C711F">
            <w:pPr>
              <w:pStyle w:val="TableParagraph"/>
              <w:ind w:left="82" w:right="1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отсутствие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находящихся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распоряжении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государственн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ых</w:t>
            </w:r>
            <w:proofErr w:type="spellEnd"/>
            <w:r w:rsidRPr="0019789F">
              <w:rPr>
                <w:sz w:val="24"/>
                <w:lang w:val="ru-RU"/>
              </w:rPr>
              <w:t xml:space="preserve"> органов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32" w:type="dxa"/>
          </w:tcPr>
          <w:p w:rsidR="0019789F" w:rsidRPr="0019789F" w:rsidRDefault="0019789F" w:rsidP="006C711F">
            <w:pPr>
              <w:pStyle w:val="TableParagraph"/>
              <w:ind w:left="80" w:right="10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межведомственного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запроса в органы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(организации),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предоставляющие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(сведения),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предусмотренные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пунктом 2.9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регламента, в том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числе с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использованием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</w:p>
        </w:tc>
      </w:tr>
      <w:tr w:rsidR="0019789F" w:rsidTr="006C711F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65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получение ответов на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межведомственные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запросы,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формирование полного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комплекта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3 рабочих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дня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 дня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направления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pacing w:val="-1"/>
                <w:sz w:val="24"/>
                <w:lang w:val="ru-RU"/>
              </w:rPr>
              <w:t>межведомстве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нного</w:t>
            </w:r>
            <w:proofErr w:type="spellEnd"/>
            <w:r w:rsidRPr="0019789F">
              <w:rPr>
                <w:sz w:val="24"/>
                <w:lang w:val="ru-RU"/>
              </w:rPr>
              <w:t xml:space="preserve"> запроса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или</w:t>
            </w:r>
          </w:p>
          <w:p w:rsidR="0019789F" w:rsidRDefault="0019789F" w:rsidP="006C711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04" w:right="134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99" w:type="dxa"/>
          </w:tcPr>
          <w:p w:rsidR="0019789F" w:rsidRPr="0019789F" w:rsidRDefault="0019789F" w:rsidP="006C711F">
            <w:pPr>
              <w:pStyle w:val="TableParagraph"/>
              <w:ind w:left="82" w:right="1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орган) /ГИС/ ПГС /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9789F" w:rsidRPr="0019789F" w:rsidRDefault="0019789F" w:rsidP="006C711F">
            <w:pPr>
              <w:pStyle w:val="TableParagraph"/>
              <w:ind w:left="80" w:right="6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получение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(сведений),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необходимых для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</w:p>
          <w:p w:rsidR="0019789F" w:rsidRDefault="0019789F" w:rsidP="006C711F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9789F" w:rsidRDefault="0019789F" w:rsidP="0019789F">
      <w:pPr>
        <w:spacing w:line="26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9789F" w:rsidRDefault="0019789F" w:rsidP="006C711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9789F" w:rsidRDefault="0019789F" w:rsidP="006C711F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9789F" w:rsidRDefault="0019789F" w:rsidP="006C711F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9789F" w:rsidRDefault="0019789F" w:rsidP="006C711F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9789F" w:rsidRDefault="0019789F" w:rsidP="006C711F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270"/>
        </w:trPr>
        <w:tc>
          <w:tcPr>
            <w:tcW w:w="2271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</w:tr>
      <w:tr w:rsidR="0019789F" w:rsidTr="006C711F">
        <w:trPr>
          <w:trHeight w:val="522"/>
        </w:trPr>
        <w:tc>
          <w:tcPr>
            <w:tcW w:w="15601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19789F" w:rsidRDefault="0019789F" w:rsidP="0019789F">
      <w:pPr>
        <w:spacing w:line="270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10044"/>
        </w:trPr>
        <w:tc>
          <w:tcPr>
            <w:tcW w:w="2271" w:type="dxa"/>
          </w:tcPr>
          <w:p w:rsidR="0019789F" w:rsidRPr="0019789F" w:rsidRDefault="0019789F" w:rsidP="006C711F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пакет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зарегистрированны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поступивших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должностному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лицу,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ответственному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Проверка соответствия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 и сведений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требованиям нормативных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правовых актов предоставления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ind w:left="107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19789F" w:rsidRPr="0019789F" w:rsidRDefault="0019789F" w:rsidP="006C711F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основания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предоставлени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предусмотренн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ые</w:t>
            </w:r>
            <w:proofErr w:type="spellEnd"/>
            <w:r w:rsidRPr="0019789F">
              <w:rPr>
                <w:sz w:val="24"/>
                <w:lang w:val="ru-RU"/>
              </w:rPr>
              <w:t xml:space="preserve"> пунктом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2.20</w:t>
            </w:r>
          </w:p>
          <w:p w:rsidR="0019789F" w:rsidRDefault="0019789F" w:rsidP="006C711F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05" w:right="57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проект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</w:tbl>
    <w:p w:rsidR="0019789F" w:rsidRDefault="0019789F" w:rsidP="0019789F">
      <w:pPr>
        <w:rPr>
          <w:sz w:val="24"/>
        </w:rPr>
        <w:sectPr w:rsidR="0019789F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457"/>
        </w:trPr>
        <w:tc>
          <w:tcPr>
            <w:tcW w:w="15642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19789F" w:rsidTr="006C711F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9789F" w:rsidRPr="0019789F" w:rsidRDefault="0019789F" w:rsidP="006C711F">
            <w:pPr>
              <w:pStyle w:val="TableParagraph"/>
              <w:ind w:left="143" w:right="26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проект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Принятие решения 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енной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услуги;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ель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органа)ил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иное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19789F" w:rsidRDefault="0019789F" w:rsidP="006C711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9789F" w:rsidRPr="0019789F" w:rsidRDefault="0019789F" w:rsidP="006C711F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подписанный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руководителем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 или иного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 им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</w:t>
            </w:r>
          </w:p>
        </w:tc>
      </w:tr>
      <w:tr w:rsidR="0019789F" w:rsidTr="006C711F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решения 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предоставлении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9789F" w:rsidRDefault="0019789F" w:rsidP="0019789F">
      <w:pPr>
        <w:rPr>
          <w:sz w:val="2"/>
          <w:szCs w:val="2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4394"/>
        </w:trPr>
        <w:tc>
          <w:tcPr>
            <w:tcW w:w="2271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45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Принятие решения об отказе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19789F" w:rsidRPr="0019789F" w:rsidRDefault="0019789F" w:rsidP="006C711F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подписанный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руководителем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 или иного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 им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</w:t>
            </w:r>
          </w:p>
        </w:tc>
      </w:tr>
      <w:tr w:rsidR="0019789F" w:rsidTr="006C711F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решения об отказе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предоставлении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  <w:tr w:rsidR="0019789F" w:rsidTr="006C711F">
        <w:trPr>
          <w:trHeight w:val="419"/>
        </w:trPr>
        <w:tc>
          <w:tcPr>
            <w:tcW w:w="15642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</w:tbl>
    <w:p w:rsidR="0019789F" w:rsidRDefault="0019789F" w:rsidP="0019789F">
      <w:pPr>
        <w:spacing w:line="270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899"/>
        </w:trPr>
        <w:tc>
          <w:tcPr>
            <w:tcW w:w="2271" w:type="dxa"/>
            <w:vMerge w:val="restart"/>
          </w:tcPr>
          <w:p w:rsidR="0019789F" w:rsidRPr="0019789F" w:rsidRDefault="0019789F" w:rsidP="006C711F">
            <w:pPr>
              <w:pStyle w:val="TableParagraph"/>
              <w:ind w:left="143" w:right="13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указанного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пункте 2.20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Административног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 регламента,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ГИС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38" w:right="14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Регистрация 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35" w:right="8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после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окончания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процедуры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принятия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решения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общий срок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ия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государствен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ой) услуги не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37" w:right="119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3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53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Внесение сведений о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конечном результате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  <w:tr w:rsidR="0019789F" w:rsidTr="006C711F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многофункциональный центр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 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указанного в пункте 2.18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подписанного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 электронной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должностного лица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 сроки,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установленны</w:t>
            </w:r>
            <w:proofErr w:type="spellEnd"/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соглашением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взаимодейств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ии</w:t>
            </w:r>
            <w:proofErr w:type="spellEnd"/>
            <w:r w:rsidRPr="0019789F">
              <w:rPr>
                <w:sz w:val="24"/>
                <w:lang w:val="ru-RU"/>
              </w:rPr>
              <w:t xml:space="preserve"> между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ным</w:t>
            </w:r>
            <w:proofErr w:type="spellEnd"/>
            <w:r w:rsidRPr="0019789F">
              <w:rPr>
                <w:sz w:val="24"/>
                <w:lang w:val="ru-RU"/>
              </w:rPr>
              <w:t xml:space="preserve"> органом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ональным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центром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07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19789F" w:rsidRPr="0019789F" w:rsidRDefault="0019789F" w:rsidP="006C711F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Указание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заявителем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способа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й) услуги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нальном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центре, а также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подача Запроса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через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нальный</w:t>
            </w:r>
            <w:proofErr w:type="spellEnd"/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выдача 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 заявителю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 бумажного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подтверждающего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содержание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заверенного печатью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pacing w:val="-1"/>
                <w:sz w:val="24"/>
                <w:lang w:val="ru-RU"/>
              </w:rPr>
              <w:t>многофункциональног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центра;</w:t>
            </w:r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05" w:right="31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внесение сведений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ГИС о выдаче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  <w:tr w:rsidR="0019789F" w:rsidTr="006C711F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</w:tbl>
    <w:p w:rsidR="0019789F" w:rsidRDefault="0019789F" w:rsidP="0019789F">
      <w:pPr>
        <w:spacing w:line="26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311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38" w:right="74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личный кабинет на Едином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35" w:right="8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ия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государствен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ой)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37" w:right="119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tabs>
                <w:tab w:val="left" w:pos="1150"/>
                <w:tab w:val="left" w:pos="1620"/>
              </w:tabs>
              <w:ind w:left="105" w:right="10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</w:t>
            </w:r>
            <w:r w:rsidRPr="0019789F">
              <w:rPr>
                <w:spacing w:val="2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направленный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кабинет</w:t>
            </w:r>
            <w:r w:rsidRPr="0019789F">
              <w:rPr>
                <w:sz w:val="24"/>
                <w:lang w:val="ru-RU"/>
              </w:rPr>
              <w:tab/>
              <w:t>на</w:t>
            </w:r>
            <w:r w:rsidRPr="0019789F">
              <w:rPr>
                <w:sz w:val="24"/>
                <w:lang w:val="ru-RU"/>
              </w:rPr>
              <w:tab/>
            </w:r>
            <w:r w:rsidRPr="0019789F">
              <w:rPr>
                <w:spacing w:val="-1"/>
                <w:sz w:val="24"/>
                <w:lang w:val="ru-RU"/>
              </w:rPr>
              <w:t>Единый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</w:t>
            </w:r>
          </w:p>
        </w:tc>
      </w:tr>
    </w:tbl>
    <w:p w:rsidR="0019789F" w:rsidRDefault="0019789F" w:rsidP="0019789F">
      <w:pPr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B5286" w:rsidRDefault="00FB5286" w:rsidP="00F91BB6"/>
    <w:sectPr w:rsidR="00FB5286" w:rsidSect="00FB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A1" w:rsidRDefault="000704A1" w:rsidP="00021F78">
      <w:r>
        <w:separator/>
      </w:r>
    </w:p>
  </w:endnote>
  <w:endnote w:type="continuationSeparator" w:id="0">
    <w:p w:rsidR="000704A1" w:rsidRDefault="000704A1" w:rsidP="000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A1" w:rsidRDefault="000704A1" w:rsidP="00021F78">
      <w:r>
        <w:separator/>
      </w:r>
    </w:p>
  </w:footnote>
  <w:footnote w:type="continuationSeparator" w:id="0">
    <w:p w:rsidR="000704A1" w:rsidRDefault="000704A1" w:rsidP="000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FC4"/>
    <w:multiLevelType w:val="multilevel"/>
    <w:tmpl w:val="68A87BD8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">
    <w:nsid w:val="07237656"/>
    <w:multiLevelType w:val="hybridMultilevel"/>
    <w:tmpl w:val="0958D2E6"/>
    <w:lvl w:ilvl="0" w:tplc="42B466E6">
      <w:start w:val="1"/>
      <w:numFmt w:val="decimal"/>
      <w:lvlText w:val="%1)"/>
      <w:lvlJc w:val="left"/>
      <w:pPr>
        <w:ind w:left="15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0FAD6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718C7B88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B366ED44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05B8B9B8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368E52A6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0902FD5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FB8CD6C4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DDE2AC98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2">
    <w:nsid w:val="0AE650F3"/>
    <w:multiLevelType w:val="hybridMultilevel"/>
    <w:tmpl w:val="EDE04704"/>
    <w:lvl w:ilvl="0" w:tplc="DAFA6898">
      <w:start w:val="3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B091C5B"/>
    <w:multiLevelType w:val="multilevel"/>
    <w:tmpl w:val="9C3C21EC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C764376"/>
    <w:multiLevelType w:val="multilevel"/>
    <w:tmpl w:val="D850EDC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0CF96516"/>
    <w:multiLevelType w:val="multilevel"/>
    <w:tmpl w:val="D64C9880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0E837A33"/>
    <w:multiLevelType w:val="multilevel"/>
    <w:tmpl w:val="DF6CD61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0F277663"/>
    <w:multiLevelType w:val="hybridMultilevel"/>
    <w:tmpl w:val="0CBCF63C"/>
    <w:lvl w:ilvl="0" w:tplc="E87C5E0E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8A18B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6FEB5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554ECC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7288A1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944EE6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C2CF58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2CC547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98A91D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135B34B3"/>
    <w:multiLevelType w:val="multilevel"/>
    <w:tmpl w:val="E9527D10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9">
    <w:nsid w:val="13A3017B"/>
    <w:multiLevelType w:val="multilevel"/>
    <w:tmpl w:val="45BE125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0">
    <w:nsid w:val="141A6C53"/>
    <w:multiLevelType w:val="hybridMultilevel"/>
    <w:tmpl w:val="EC0E6218"/>
    <w:lvl w:ilvl="0" w:tplc="C136C32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833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B6812C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B420CCF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706928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BA4D2E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C8642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FBCCE9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D0C39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1">
    <w:nsid w:val="1A9F6A0F"/>
    <w:multiLevelType w:val="multilevel"/>
    <w:tmpl w:val="C632E006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1C0476B6"/>
    <w:multiLevelType w:val="multilevel"/>
    <w:tmpl w:val="E0A6FBA8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3">
    <w:nsid w:val="297F1554"/>
    <w:multiLevelType w:val="multilevel"/>
    <w:tmpl w:val="F24E602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4">
    <w:nsid w:val="2FB3214A"/>
    <w:multiLevelType w:val="hybridMultilevel"/>
    <w:tmpl w:val="9A96014C"/>
    <w:lvl w:ilvl="0" w:tplc="1BDE75D0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2A1E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FFA842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5D690C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8B093A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AC6502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5C641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466ABB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5AAF00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6616E20"/>
    <w:multiLevelType w:val="multilevel"/>
    <w:tmpl w:val="A4AE272E"/>
    <w:lvl w:ilvl="0">
      <w:start w:val="3"/>
      <w:numFmt w:val="decimal"/>
      <w:lvlText w:val="%1"/>
      <w:lvlJc w:val="left"/>
      <w:pPr>
        <w:ind w:left="15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16">
    <w:nsid w:val="3A6563C7"/>
    <w:multiLevelType w:val="hybridMultilevel"/>
    <w:tmpl w:val="452C1372"/>
    <w:lvl w:ilvl="0" w:tplc="5CC0CAF8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60A90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F92FD1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38A7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E4C68F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EFC2AF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B0ABED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7662F2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07A6DC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3D0517B1"/>
    <w:multiLevelType w:val="multilevel"/>
    <w:tmpl w:val="6FF8D9D6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8">
    <w:nsid w:val="451D3509"/>
    <w:multiLevelType w:val="multilevel"/>
    <w:tmpl w:val="91AAB040"/>
    <w:lvl w:ilvl="0">
      <w:start w:val="6"/>
      <w:numFmt w:val="decimal"/>
      <w:lvlText w:val="%1"/>
      <w:lvlJc w:val="left"/>
      <w:pPr>
        <w:ind w:left="15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9">
    <w:nsid w:val="4BD14651"/>
    <w:multiLevelType w:val="multilevel"/>
    <w:tmpl w:val="04A44FB8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0">
    <w:nsid w:val="50CD1564"/>
    <w:multiLevelType w:val="multilevel"/>
    <w:tmpl w:val="ABDE09E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9BA7A2E"/>
    <w:multiLevelType w:val="multilevel"/>
    <w:tmpl w:val="49DCCF92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5A5B2804"/>
    <w:multiLevelType w:val="multilevel"/>
    <w:tmpl w:val="C2FE3216"/>
    <w:lvl w:ilvl="0">
      <w:start w:val="5"/>
      <w:numFmt w:val="decimal"/>
      <w:lvlText w:val="%1"/>
      <w:lvlJc w:val="left"/>
      <w:pPr>
        <w:ind w:left="15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3">
    <w:nsid w:val="5C445B0B"/>
    <w:multiLevelType w:val="hybridMultilevel"/>
    <w:tmpl w:val="1004DF1A"/>
    <w:lvl w:ilvl="0" w:tplc="70F84120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C032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098C0E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F482DE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54AD58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8103EB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20AE8A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89C0AC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554026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>
    <w:nsid w:val="5CFF670D"/>
    <w:multiLevelType w:val="multilevel"/>
    <w:tmpl w:val="0308C69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5">
    <w:nsid w:val="5D4C0740"/>
    <w:multiLevelType w:val="multilevel"/>
    <w:tmpl w:val="A35C81B6"/>
    <w:lvl w:ilvl="0">
      <w:start w:val="4"/>
      <w:numFmt w:val="decimal"/>
      <w:lvlText w:val="%1"/>
      <w:lvlJc w:val="left"/>
      <w:pPr>
        <w:ind w:left="15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26">
    <w:nsid w:val="605613DC"/>
    <w:multiLevelType w:val="hybridMultilevel"/>
    <w:tmpl w:val="2D743404"/>
    <w:lvl w:ilvl="0" w:tplc="CB46B572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4B0D8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D5F25228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2258E6E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EFCFA8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02A84A7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4FACC79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10D4133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28244B9E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7">
    <w:nsid w:val="65F53C4D"/>
    <w:multiLevelType w:val="multilevel"/>
    <w:tmpl w:val="8E80425A"/>
    <w:lvl w:ilvl="0">
      <w:start w:val="2"/>
      <w:numFmt w:val="decimal"/>
      <w:lvlText w:val="%1"/>
      <w:lvlJc w:val="left"/>
      <w:pPr>
        <w:ind w:left="15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8">
    <w:nsid w:val="68F67E2A"/>
    <w:multiLevelType w:val="hybridMultilevel"/>
    <w:tmpl w:val="E508F1EE"/>
    <w:lvl w:ilvl="0" w:tplc="DC8A57A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C4C0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FF8687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44AA17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180BEB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014A1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826A34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3F8390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AFED3C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9">
    <w:nsid w:val="6E9E7D80"/>
    <w:multiLevelType w:val="multilevel"/>
    <w:tmpl w:val="ECE6F9DC"/>
    <w:lvl w:ilvl="0">
      <w:start w:val="4"/>
      <w:numFmt w:val="decimal"/>
      <w:lvlText w:val="%1"/>
      <w:lvlJc w:val="left"/>
      <w:pPr>
        <w:ind w:left="15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0">
    <w:nsid w:val="714B1C2D"/>
    <w:multiLevelType w:val="multilevel"/>
    <w:tmpl w:val="1270BD5A"/>
    <w:lvl w:ilvl="0">
      <w:start w:val="1"/>
      <w:numFmt w:val="decimal"/>
      <w:lvlText w:val="%1"/>
      <w:lvlJc w:val="left"/>
      <w:pPr>
        <w:ind w:left="15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1">
    <w:nsid w:val="7255793C"/>
    <w:multiLevelType w:val="multilevel"/>
    <w:tmpl w:val="CFBE55D0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2">
    <w:nsid w:val="73363500"/>
    <w:multiLevelType w:val="multilevel"/>
    <w:tmpl w:val="9A089CE4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3">
    <w:nsid w:val="794175C0"/>
    <w:multiLevelType w:val="hybridMultilevel"/>
    <w:tmpl w:val="4394DD00"/>
    <w:lvl w:ilvl="0" w:tplc="E40E6D78">
      <w:start w:val="1"/>
      <w:numFmt w:val="decimal"/>
      <w:lvlText w:val="%1)"/>
      <w:lvlJc w:val="left"/>
      <w:pPr>
        <w:ind w:left="15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033DA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BD5E58C4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A83C77A2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16773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D9A89AA6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55180CD4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62AA96DE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2780CCF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32"/>
  </w:num>
  <w:num w:numId="6">
    <w:abstractNumId w:val="21"/>
  </w:num>
  <w:num w:numId="7">
    <w:abstractNumId w:val="19"/>
  </w:num>
  <w:num w:numId="8">
    <w:abstractNumId w:val="8"/>
  </w:num>
  <w:num w:numId="9">
    <w:abstractNumId w:val="16"/>
  </w:num>
  <w:num w:numId="10">
    <w:abstractNumId w:val="7"/>
  </w:num>
  <w:num w:numId="11">
    <w:abstractNumId w:val="23"/>
  </w:num>
  <w:num w:numId="12">
    <w:abstractNumId w:val="14"/>
  </w:num>
  <w:num w:numId="13">
    <w:abstractNumId w:val="5"/>
  </w:num>
  <w:num w:numId="14">
    <w:abstractNumId w:val="28"/>
  </w:num>
  <w:num w:numId="15">
    <w:abstractNumId w:val="26"/>
  </w:num>
  <w:num w:numId="16">
    <w:abstractNumId w:val="17"/>
  </w:num>
  <w:num w:numId="17">
    <w:abstractNumId w:val="31"/>
  </w:num>
  <w:num w:numId="18">
    <w:abstractNumId w:val="24"/>
  </w:num>
  <w:num w:numId="19">
    <w:abstractNumId w:val="13"/>
  </w:num>
  <w:num w:numId="20">
    <w:abstractNumId w:val="4"/>
  </w:num>
  <w:num w:numId="21">
    <w:abstractNumId w:val="6"/>
  </w:num>
  <w:num w:numId="22">
    <w:abstractNumId w:val="11"/>
  </w:num>
  <w:num w:numId="23">
    <w:abstractNumId w:val="10"/>
  </w:num>
  <w:num w:numId="24">
    <w:abstractNumId w:val="20"/>
  </w:num>
  <w:num w:numId="25">
    <w:abstractNumId w:val="18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33"/>
  </w:num>
  <w:num w:numId="31">
    <w:abstractNumId w:val="27"/>
  </w:num>
  <w:num w:numId="32">
    <w:abstractNumId w:val="1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89F"/>
    <w:rsid w:val="00021F78"/>
    <w:rsid w:val="000704A1"/>
    <w:rsid w:val="0019789F"/>
    <w:rsid w:val="004F5C72"/>
    <w:rsid w:val="00535946"/>
    <w:rsid w:val="006C711F"/>
    <w:rsid w:val="007F64F5"/>
    <w:rsid w:val="00C53824"/>
    <w:rsid w:val="00D40908"/>
    <w:rsid w:val="00D50751"/>
    <w:rsid w:val="00D96BC8"/>
    <w:rsid w:val="00DC20E5"/>
    <w:rsid w:val="00F91BB6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9789F"/>
    <w:pPr>
      <w:ind w:left="2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9789F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789F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89F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9789F"/>
    <w:pPr>
      <w:ind w:left="223" w:right="37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789F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789F"/>
  </w:style>
  <w:style w:type="paragraph" w:styleId="a6">
    <w:name w:val="Balloon Text"/>
    <w:basedOn w:val="a"/>
    <w:link w:val="a7"/>
    <w:uiPriority w:val="99"/>
    <w:semiHidden/>
    <w:unhideWhenUsed/>
    <w:rsid w:val="00197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9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1F7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F7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52</Pages>
  <Words>15323</Words>
  <Characters>87345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2022-07-22T09:40:00Z</cp:lastPrinted>
  <dcterms:created xsi:type="dcterms:W3CDTF">2022-06-10T05:13:00Z</dcterms:created>
  <dcterms:modified xsi:type="dcterms:W3CDTF">2022-07-22T09:40:00Z</dcterms:modified>
</cp:coreProperties>
</file>