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2E" w:rsidRDefault="005F222E" w:rsidP="005F222E">
      <w:r w:rsidRPr="005F222E">
        <w:t xml:space="preserve">Искусственный интеллект, аддитивные технологии, </w:t>
      </w:r>
      <w:proofErr w:type="spellStart"/>
      <w:r w:rsidRPr="005F222E">
        <w:t>импортозамещение</w:t>
      </w:r>
      <w:proofErr w:type="spellEnd"/>
      <w:r w:rsidRPr="005F222E">
        <w:t xml:space="preserve">: участники форума </w:t>
      </w:r>
      <w:r>
        <w:t>«</w:t>
      </w:r>
      <w:r w:rsidRPr="005F222E">
        <w:t>Сделано в Удмуртии</w:t>
      </w:r>
      <w:r>
        <w:t>»</w:t>
      </w:r>
      <w:r w:rsidRPr="005F222E">
        <w:t xml:space="preserve"> обсудили новые инструменты развития бизнеса</w:t>
      </w:r>
    </w:p>
    <w:p w:rsidR="005F222E" w:rsidRDefault="005F222E" w:rsidP="005F222E">
      <w:r>
        <w:t>Более 1000 предпринимателей республики приняли участие в форуме «М</w:t>
      </w:r>
      <w:r>
        <w:t xml:space="preserve">ой бизнес. Сделано в Удмуртии». </w:t>
      </w:r>
      <w:r>
        <w:t xml:space="preserve">В рамках форума было организовано 18 образовательных сессий, </w:t>
      </w:r>
      <w:r>
        <w:t xml:space="preserve">а также выставки товаров и услуг ведущих компаний Удмуртии.  </w:t>
      </w:r>
      <w:r>
        <w:t> </w:t>
      </w:r>
    </w:p>
    <w:p w:rsidR="005F222E" w:rsidRDefault="005F222E" w:rsidP="005F222E">
      <w:r>
        <w:t xml:space="preserve">Форум открыли Глава Удмуртии Александр </w:t>
      </w:r>
      <w:proofErr w:type="spellStart"/>
      <w:r>
        <w:t>Бречалов</w:t>
      </w:r>
      <w:proofErr w:type="spellEnd"/>
      <w:r>
        <w:t xml:space="preserve">, Чрезвычайный и Полномочный Посол Республики Уганда в Российской Федерации </w:t>
      </w:r>
      <w:proofErr w:type="spellStart"/>
      <w:r>
        <w:t>Мозес</w:t>
      </w:r>
      <w:proofErr w:type="spellEnd"/>
      <w:r>
        <w:t xml:space="preserve"> </w:t>
      </w:r>
      <w:proofErr w:type="spellStart"/>
      <w:r>
        <w:t>Каваалууко</w:t>
      </w:r>
      <w:proofErr w:type="spellEnd"/>
      <w:r>
        <w:t xml:space="preserve"> </w:t>
      </w:r>
      <w:proofErr w:type="spellStart"/>
      <w:r>
        <w:t>Кизиге</w:t>
      </w:r>
      <w:proofErr w:type="spellEnd"/>
      <w:r>
        <w:t>, Председатель Государственного комитета по имуществу Республики Беларусь Дмитрий Матусевич.</w:t>
      </w:r>
    </w:p>
    <w:p w:rsidR="005F222E" w:rsidRDefault="005F222E" w:rsidP="005F222E">
      <w:r>
        <w:t xml:space="preserve">«Сегодня в республике работают 150 тысяч предпринимателей. Мы лидируем в ПФО по количеству субъектов МСП в расчете на тысячу человек населения, по России – мы на 15 месте. Только за год количество предпринимателей выросло почти на 19 тысяч человек. Они обеспечивают стабильной работой и заработной платой 310 тысяч жителей республики. В 2023 году общая выручка бизнеса была рекордной – почти 875 </w:t>
      </w:r>
      <w:proofErr w:type="gramStart"/>
      <w:r>
        <w:t>млрд</w:t>
      </w:r>
      <w:proofErr w:type="gramEnd"/>
      <w:r>
        <w:t xml:space="preserve"> руб., годовой прирост - 12%. Это в первую очередь налоги, которые идут на исполнение социальных обязательств», - сказал Александр </w:t>
      </w:r>
      <w:proofErr w:type="spellStart"/>
      <w:r>
        <w:t>Бречалов</w:t>
      </w:r>
      <w:proofErr w:type="spellEnd"/>
      <w:r>
        <w:t>. </w:t>
      </w:r>
    </w:p>
    <w:p w:rsidR="005F222E" w:rsidRDefault="005F222E" w:rsidP="005F222E">
      <w:r>
        <w:t xml:space="preserve">Глава республики также подчеркнул, что сегодня малый и средний бизнес закрывает </w:t>
      </w:r>
      <w:proofErr w:type="spellStart"/>
      <w:r>
        <w:t>нишевые</w:t>
      </w:r>
      <w:proofErr w:type="spellEnd"/>
      <w:r>
        <w:t xml:space="preserve"> потребности экономики, производя товары и услуги, которые делают жизнь комфортнее, интереснее и безопаснее. Это, например, натуральные продукты питания, дизайнерские светильники, сделанные на 3Д-принтере, пружины для автомобилестроения и компоненты для пересадки сердечного клапана. </w:t>
      </w:r>
    </w:p>
    <w:p w:rsidR="005F222E" w:rsidRDefault="005F222E" w:rsidP="005F222E">
      <w:r>
        <w:t xml:space="preserve">В этом году программа форума «Мой бизнес. Сделано в Удмуртии» была нацелена на знакомство </w:t>
      </w:r>
      <w:proofErr w:type="gramStart"/>
      <w:r>
        <w:t>бизнес-сообщества</w:t>
      </w:r>
      <w:proofErr w:type="gramEnd"/>
      <w:r>
        <w:t xml:space="preserve"> региона с эффективными инструментами </w:t>
      </w:r>
      <w:proofErr w:type="spellStart"/>
      <w:r>
        <w:t>цифровизации</w:t>
      </w:r>
      <w:proofErr w:type="spellEnd"/>
      <w:r>
        <w:t xml:space="preserve"> и возможностями, которые открывают перед производственниками аддитивные технологии и искусственный интеллект.</w:t>
      </w:r>
    </w:p>
    <w:p w:rsidR="005F222E" w:rsidRDefault="005F222E" w:rsidP="005F222E">
      <w:r>
        <w:t>Участники программы «Аддитивные технологии как инструмент реализации любых дизайнерских и инженерных решений» поделились опытом внедрения технологий в рабочие процессы, рассказали о примерах успешного применения 3D-печати для создания прототипов, индивидуальных деталей, запасных частей и готовых изделий. </w:t>
      </w:r>
    </w:p>
    <w:p w:rsidR="005F222E" w:rsidRDefault="005F222E" w:rsidP="005F222E">
      <w:r>
        <w:t xml:space="preserve">На площадке «Инвестиции - основа развития территорий» были презентованы </w:t>
      </w:r>
      <w:proofErr w:type="spellStart"/>
      <w:r>
        <w:t>инвестплощадки</w:t>
      </w:r>
      <w:proofErr w:type="spellEnd"/>
      <w:r>
        <w:t xml:space="preserve"> </w:t>
      </w:r>
      <w:proofErr w:type="spellStart"/>
      <w:r>
        <w:t>Селтинского</w:t>
      </w:r>
      <w:proofErr w:type="spellEnd"/>
      <w:r>
        <w:t xml:space="preserve">, </w:t>
      </w:r>
      <w:proofErr w:type="spellStart"/>
      <w:r>
        <w:t>Игринского</w:t>
      </w:r>
      <w:proofErr w:type="spellEnd"/>
      <w:r>
        <w:t xml:space="preserve"> и </w:t>
      </w:r>
      <w:proofErr w:type="spellStart"/>
      <w:r>
        <w:t>Можгинского</w:t>
      </w:r>
      <w:proofErr w:type="spellEnd"/>
      <w:r>
        <w:t xml:space="preserve"> районов. </w:t>
      </w:r>
    </w:p>
    <w:p w:rsidR="005F222E" w:rsidRDefault="005F222E" w:rsidP="005F222E">
      <w:r>
        <w:t>На форуме предприниматели Удмуртии от первых лиц узнали о роли бренда в стратегическом развитии компаний, возможностях масштабирования на площадках «</w:t>
      </w:r>
      <w:proofErr w:type="spellStart"/>
      <w:r>
        <w:t>Авито</w:t>
      </w:r>
      <w:proofErr w:type="spellEnd"/>
      <w:r>
        <w:t xml:space="preserve">» и </w:t>
      </w:r>
      <w:proofErr w:type="spellStart"/>
      <w:r>
        <w:t>маркетплейсах</w:t>
      </w:r>
      <w:proofErr w:type="spellEnd"/>
      <w:r>
        <w:t>, инструментах автоматизации бизнеса и многом другом.</w:t>
      </w:r>
    </w:p>
    <w:p w:rsidR="005F222E" w:rsidRDefault="005F222E" w:rsidP="005F222E">
      <w:proofErr w:type="gramStart"/>
      <w:r>
        <w:t>Специалисты корпорации развития Удмуртии организовали переговоры федеральных заказчиков и с их потенциальных поставщиками из Удмуртии и B2B-встречу с компаниями из Белоруссии.</w:t>
      </w:r>
      <w:proofErr w:type="gramEnd"/>
    </w:p>
    <w:p w:rsidR="005F222E" w:rsidRDefault="005F222E" w:rsidP="005F222E">
      <w:bookmarkStart w:id="0" w:name="_GoBack"/>
      <w:bookmarkEnd w:id="0"/>
      <w:r>
        <w:t>Молодые и начинающие предприниматели получили возможность наладить полезные рабочие контакты. </w:t>
      </w:r>
    </w:p>
    <w:p w:rsidR="005F222E" w:rsidRDefault="005F222E" w:rsidP="005F222E">
      <w:r>
        <w:t xml:space="preserve">«Мы специально сделали отдельную сессию по мерам государственной поддержки и </w:t>
      </w:r>
      <w:proofErr w:type="spellStart"/>
      <w:r>
        <w:t>стартапам</w:t>
      </w:r>
      <w:proofErr w:type="spellEnd"/>
      <w:r>
        <w:t xml:space="preserve"> для молодых предпринимателей и тех, кто хочет </w:t>
      </w:r>
      <w:proofErr w:type="spellStart"/>
      <w:r>
        <w:t>релоцировать</w:t>
      </w:r>
      <w:proofErr w:type="spellEnd"/>
      <w:r>
        <w:t xml:space="preserve"> свой бизнес в республику. Недавно в Удмуртии было принято решение продлить действие льготной налоговой ставки по УСН </w:t>
      </w:r>
      <w:r>
        <w:lastRenderedPageBreak/>
        <w:t xml:space="preserve">для бизнесменов, переезжающих в Удмуртию. К слову, в этом году уже порядка 2 тысяч компаний и предпринимателей </w:t>
      </w:r>
      <w:proofErr w:type="spellStart"/>
      <w:r>
        <w:t>релоцировали</w:t>
      </w:r>
      <w:proofErr w:type="spellEnd"/>
      <w:r>
        <w:t xml:space="preserve"> свой бизнес в республику. Мы в Корпорации развития Удмуртии готовы оказать таким предпринимателям возможную адресную помощь», - рассказал директор корпорации развития Удмуртии </w:t>
      </w:r>
      <w:proofErr w:type="spellStart"/>
      <w:r>
        <w:t>Фаниль</w:t>
      </w:r>
      <w:proofErr w:type="spellEnd"/>
      <w:r>
        <w:t xml:space="preserve"> </w:t>
      </w:r>
      <w:proofErr w:type="spellStart"/>
      <w:r>
        <w:t>Мандиев</w:t>
      </w:r>
      <w:proofErr w:type="spellEnd"/>
      <w:r>
        <w:t>. </w:t>
      </w:r>
    </w:p>
    <w:p w:rsidR="00E30D9C" w:rsidRDefault="005F222E" w:rsidP="005F222E">
      <w:r>
        <w:t xml:space="preserve">Форум «Мой бизнес. Сделано в Удмуртии» проводится с 2017 года Корпорацией развития Удмуртской Республики в рамках реализации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 Владимиром Путиным.  </w:t>
      </w:r>
    </w:p>
    <w:sectPr w:rsidR="00E3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2E"/>
    <w:rsid w:val="005F222E"/>
    <w:rsid w:val="00E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vekshina_mm</dc:creator>
  <cp:lastModifiedBy>vekshina_mm</cp:lastModifiedBy>
  <cp:revision>1</cp:revision>
  <dcterms:created xsi:type="dcterms:W3CDTF">2024-09-24T06:15:00Z</dcterms:created>
  <dcterms:modified xsi:type="dcterms:W3CDTF">2024-09-24T06:20:00Z</dcterms:modified>
</cp:coreProperties>
</file>